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AB5" w:rsidRDefault="00E03AB5" w:rsidP="00E03AB5">
      <w:pPr>
        <w:widowControl w:val="0"/>
        <w:spacing w:line="360" w:lineRule="auto"/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widowControl w:val="0"/>
        <w:spacing w:line="360" w:lineRule="auto"/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widowControl w:val="0"/>
        <w:spacing w:line="360" w:lineRule="auto"/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widowControl w:val="0"/>
        <w:spacing w:line="360" w:lineRule="auto"/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widowControl w:val="0"/>
        <w:spacing w:line="360" w:lineRule="auto"/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widowControl w:val="0"/>
        <w:spacing w:line="360" w:lineRule="auto"/>
        <w:rPr>
          <w:rFonts w:eastAsia="SimSun"/>
          <w:b/>
          <w:i/>
          <w:kern w:val="2"/>
          <w:sz w:val="36"/>
          <w:szCs w:val="36"/>
          <w:lang w:eastAsia="hi-IN" w:bidi="hi-IN"/>
        </w:rPr>
      </w:pPr>
      <w:r>
        <w:rPr>
          <w:rFonts w:eastAsia="SimSun"/>
          <w:b/>
          <w:i/>
          <w:noProof/>
          <w:kern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78E63B7" wp14:editId="0C943B3A">
                <wp:simplePos x="0" y="0"/>
                <wp:positionH relativeFrom="column">
                  <wp:posOffset>476885</wp:posOffset>
                </wp:positionH>
                <wp:positionV relativeFrom="paragraph">
                  <wp:posOffset>80010</wp:posOffset>
                </wp:positionV>
                <wp:extent cx="4959350" cy="1470025"/>
                <wp:effectExtent l="0" t="0" r="12700" b="158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0" cy="147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7.55pt;margin-top:6.3pt;width:390.5pt;height:115.75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" fillcolor="white [3201]" strokecolor="black [3200]" strokeweight="2pt"/>
            </w:pict>
          </mc:Fallback>
        </mc:AlternateContent>
      </w:r>
    </w:p>
    <w:p w:rsidR="00E03AB5" w:rsidRDefault="00E03AB5" w:rsidP="00E03AB5">
      <w:pPr>
        <w:widowControl w:val="0"/>
        <w:spacing w:line="360" w:lineRule="auto"/>
        <w:jc w:val="center"/>
        <w:rPr>
          <w:rFonts w:eastAsia="SimSun"/>
          <w:b/>
          <w:i/>
          <w:kern w:val="2"/>
          <w:sz w:val="36"/>
          <w:szCs w:val="36"/>
          <w:lang w:eastAsia="hi-IN" w:bidi="hi-IN"/>
        </w:rPr>
      </w:pPr>
      <w:r>
        <w:rPr>
          <w:rFonts w:eastAsia="SimSun"/>
          <w:b/>
          <w:i/>
          <w:kern w:val="2"/>
          <w:sz w:val="36"/>
          <w:szCs w:val="36"/>
          <w:lang w:eastAsia="hi-IN" w:bidi="hi-IN"/>
        </w:rPr>
        <w:t>Схема территориального планирования</w:t>
      </w:r>
    </w:p>
    <w:p w:rsidR="00E03AB5" w:rsidRDefault="00E03AB5" w:rsidP="00E03AB5">
      <w:pPr>
        <w:widowControl w:val="0"/>
        <w:spacing w:line="360" w:lineRule="auto"/>
        <w:jc w:val="center"/>
        <w:rPr>
          <w:rFonts w:eastAsia="SimSun"/>
          <w:b/>
          <w:i/>
          <w:kern w:val="2"/>
          <w:sz w:val="36"/>
          <w:szCs w:val="36"/>
          <w:lang w:eastAsia="hi-IN" w:bidi="hi-IN"/>
        </w:rPr>
      </w:pPr>
      <w:r>
        <w:rPr>
          <w:rFonts w:eastAsia="SimSun"/>
          <w:b/>
          <w:i/>
          <w:kern w:val="2"/>
          <w:sz w:val="36"/>
          <w:szCs w:val="36"/>
          <w:lang w:eastAsia="hi-IN" w:bidi="hi-IN"/>
        </w:rPr>
        <w:t>муниципального района «Износков</w:t>
      </w:r>
      <w:r w:rsidR="00327369">
        <w:rPr>
          <w:rFonts w:eastAsia="SimSun"/>
          <w:b/>
          <w:i/>
          <w:kern w:val="2"/>
          <w:sz w:val="36"/>
          <w:szCs w:val="36"/>
          <w:lang w:eastAsia="hi-IN" w:bidi="hi-IN"/>
        </w:rPr>
        <w:t>с</w:t>
      </w:r>
      <w:r>
        <w:rPr>
          <w:rFonts w:eastAsia="SimSun"/>
          <w:b/>
          <w:i/>
          <w:kern w:val="2"/>
          <w:sz w:val="36"/>
          <w:szCs w:val="36"/>
          <w:lang w:eastAsia="hi-IN" w:bidi="hi-IN"/>
        </w:rPr>
        <w:t>кий район»</w:t>
      </w:r>
    </w:p>
    <w:p w:rsidR="00E03AB5" w:rsidRDefault="00E03AB5" w:rsidP="00E03AB5">
      <w:pPr>
        <w:jc w:val="center"/>
        <w:rPr>
          <w:rFonts w:eastAsia="SimSun"/>
          <w:b/>
          <w:i/>
          <w:kern w:val="2"/>
          <w:sz w:val="36"/>
          <w:szCs w:val="36"/>
          <w:lang w:eastAsia="hi-IN" w:bidi="hi-IN"/>
        </w:rPr>
      </w:pPr>
      <w:r>
        <w:rPr>
          <w:rFonts w:eastAsia="SimSun"/>
          <w:b/>
          <w:i/>
          <w:kern w:val="2"/>
          <w:sz w:val="36"/>
          <w:szCs w:val="36"/>
          <w:lang w:eastAsia="hi-IN" w:bidi="hi-IN"/>
        </w:rPr>
        <w:t>Калужской области</w:t>
      </w:r>
    </w:p>
    <w:p w:rsidR="00E03AB5" w:rsidRDefault="00E03AB5" w:rsidP="00E03AB5">
      <w:pPr>
        <w:jc w:val="center"/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Pr="00E03AB5" w:rsidRDefault="00E03AB5" w:rsidP="00E03AB5">
      <w:pPr>
        <w:jc w:val="center"/>
        <w:rPr>
          <w:rFonts w:eastAsia="SimSun"/>
          <w:b/>
          <w:kern w:val="2"/>
          <w:sz w:val="24"/>
          <w:szCs w:val="24"/>
          <w:lang w:eastAsia="hi-IN" w:bidi="hi-IN"/>
        </w:rPr>
      </w:pPr>
      <w:r w:rsidRPr="00E03AB5">
        <w:rPr>
          <w:rFonts w:eastAsia="SimSun"/>
          <w:b/>
          <w:kern w:val="2"/>
          <w:sz w:val="24"/>
          <w:szCs w:val="24"/>
          <w:lang w:eastAsia="hi-IN" w:bidi="hi-IN"/>
        </w:rPr>
        <w:t>Утверждена Решением Районного Совета</w:t>
      </w:r>
    </w:p>
    <w:p w:rsidR="00E03AB5" w:rsidRPr="00E03AB5" w:rsidRDefault="00E03AB5" w:rsidP="00E03AB5">
      <w:pPr>
        <w:jc w:val="center"/>
        <w:rPr>
          <w:rFonts w:eastAsia="SimSun"/>
          <w:b/>
          <w:kern w:val="2"/>
          <w:sz w:val="24"/>
          <w:szCs w:val="24"/>
          <w:lang w:eastAsia="hi-IN" w:bidi="hi-IN"/>
        </w:rPr>
      </w:pPr>
      <w:r w:rsidRPr="00E03AB5">
        <w:rPr>
          <w:rFonts w:eastAsia="SimSun"/>
          <w:b/>
          <w:kern w:val="2"/>
          <w:sz w:val="24"/>
          <w:szCs w:val="24"/>
          <w:lang w:eastAsia="hi-IN" w:bidi="hi-IN"/>
        </w:rPr>
        <w:t>от 22.12.2009 г № 267</w:t>
      </w:r>
    </w:p>
    <w:p w:rsidR="00E03AB5" w:rsidRPr="00E03AB5" w:rsidRDefault="00E03AB5" w:rsidP="00E03AB5">
      <w:pPr>
        <w:jc w:val="center"/>
        <w:rPr>
          <w:rFonts w:eastAsia="SimSun"/>
          <w:kern w:val="2"/>
          <w:sz w:val="22"/>
          <w:szCs w:val="22"/>
          <w:lang w:eastAsia="hi-IN" w:bidi="hi-IN"/>
        </w:rPr>
      </w:pPr>
      <w:r w:rsidRPr="00E03AB5">
        <w:rPr>
          <w:rFonts w:eastAsia="SimSun"/>
          <w:kern w:val="2"/>
          <w:sz w:val="22"/>
          <w:szCs w:val="22"/>
          <w:lang w:eastAsia="hi-IN" w:bidi="hi-IN"/>
        </w:rPr>
        <w:t>(в ред. Решений Районного Совета от 14.12.2012 г № 143, от 29.10.20</w:t>
      </w:r>
      <w:r>
        <w:rPr>
          <w:rFonts w:eastAsia="SimSun"/>
          <w:kern w:val="2"/>
          <w:sz w:val="22"/>
          <w:szCs w:val="22"/>
          <w:lang w:eastAsia="hi-IN" w:bidi="hi-IN"/>
        </w:rPr>
        <w:t>13 г. № 180, от 31.07.2015 г. № </w:t>
      </w:r>
      <w:r w:rsidRPr="00E03AB5">
        <w:rPr>
          <w:rFonts w:eastAsia="SimSun"/>
          <w:kern w:val="2"/>
          <w:sz w:val="22"/>
          <w:szCs w:val="22"/>
          <w:lang w:eastAsia="hi-IN" w:bidi="hi-IN"/>
        </w:rPr>
        <w:t>249, от 06.04.2017 г. № 81)</w:t>
      </w:r>
    </w:p>
    <w:p w:rsidR="00E03AB5" w:rsidRPr="00E03AB5" w:rsidRDefault="00E03AB5" w:rsidP="00E03AB5">
      <w:pPr>
        <w:rPr>
          <w:rFonts w:eastAsia="SimSun"/>
          <w:b/>
          <w:i/>
          <w:kern w:val="2"/>
          <w:sz w:val="22"/>
          <w:szCs w:val="22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Default="00E03AB5" w:rsidP="00E03AB5">
      <w:pPr>
        <w:rPr>
          <w:rFonts w:eastAsia="SimSun"/>
          <w:b/>
          <w:i/>
          <w:kern w:val="2"/>
          <w:sz w:val="36"/>
          <w:szCs w:val="36"/>
          <w:lang w:eastAsia="hi-IN" w:bidi="hi-IN"/>
        </w:rPr>
      </w:pPr>
    </w:p>
    <w:p w:rsidR="00E03AB5" w:rsidRPr="00E03AB5" w:rsidRDefault="00E03AB5" w:rsidP="00E03AB5"/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463"/>
      </w:tblGrid>
      <w:tr w:rsidR="0039737A" w:rsidTr="0039737A"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0"/>
                <w:szCs w:val="24"/>
                <w:lang w:eastAsia="hi-IN" w:bidi="hi-IN"/>
              </w:rPr>
            </w:pPr>
            <w:r>
              <w:rPr>
                <w:rFonts w:eastAsia="SimSun"/>
                <w:noProof/>
                <w:kern w:val="2"/>
                <w:sz w:val="20"/>
                <w:szCs w:val="24"/>
                <w:lang w:eastAsia="ru-RU"/>
              </w:rPr>
              <w:lastRenderedPageBreak/>
              <w:drawing>
                <wp:inline distT="0" distB="0" distL="0" distR="0" wp14:anchorId="64784B76" wp14:editId="75F3E48D">
                  <wp:extent cx="704850" cy="3714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b/>
                <w:kern w:val="2"/>
                <w:sz w:val="32"/>
                <w:szCs w:val="32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>Год основания 1988</w:t>
            </w: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18"/>
                <w:szCs w:val="24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32"/>
                <w:szCs w:val="32"/>
                <w:lang w:eastAsia="hi-IN" w:bidi="hi-IN"/>
              </w:rPr>
              <w:t>ПРОИЗВОДСТВЕННЫЙ КООПЕРАТИВ «ГЕО»</w:t>
            </w:r>
          </w:p>
        </w:tc>
      </w:tr>
      <w:tr w:rsidR="0039737A" w:rsidTr="0039737A"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37A" w:rsidRPr="0039737A" w:rsidRDefault="0039737A" w:rsidP="003C7937">
            <w:pPr>
              <w:widowControl w:val="0"/>
              <w:spacing w:after="120"/>
              <w:jc w:val="center"/>
              <w:rPr>
                <w:b/>
                <w:sz w:val="20"/>
                <w:szCs w:val="20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b/>
                <w:sz w:val="20"/>
                <w:szCs w:val="20"/>
              </w:rPr>
              <w:t>Лицензия № 40-00011Ф выдана 18 февраля 2013 г. Федеральной службой Государственной регистрации, кадастра и картографии Российской Федерации. Свидетельство 01-И-№0161-3, выданное 18 октября 2011 г. Некоммерческим партнерством содействия развитию инженерно-изыскательской отрасли «Ассоциация Инженерные изыскания в строительстве», саморегулируемая организация</w:t>
            </w:r>
          </w:p>
          <w:p w:rsidR="0039737A" w:rsidRDefault="0039737A" w:rsidP="003C7937">
            <w:pPr>
              <w:spacing w:line="48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1" locked="0" layoutInCell="1" allowOverlap="1" wp14:anchorId="66DF8002" wp14:editId="273EC43D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163195</wp:posOffset>
                  </wp:positionV>
                  <wp:extent cx="931545" cy="615950"/>
                  <wp:effectExtent l="0" t="0" r="190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615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737A" w:rsidRDefault="0039737A" w:rsidP="003C7937">
            <w:pPr>
              <w:widowControl w:val="0"/>
              <w:spacing w:line="240" w:lineRule="atLeast"/>
              <w:ind w:right="3146"/>
              <w:jc w:val="center"/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1" locked="0" layoutInCell="1" allowOverlap="1" wp14:anchorId="2DFB2723" wp14:editId="17192E6D">
                  <wp:simplePos x="0" y="0"/>
                  <wp:positionH relativeFrom="column">
                    <wp:posOffset>3798570</wp:posOffset>
                  </wp:positionH>
                  <wp:positionV relativeFrom="paragraph">
                    <wp:posOffset>6350</wp:posOffset>
                  </wp:positionV>
                  <wp:extent cx="1885315" cy="5803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580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06BA"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  <w:t xml:space="preserve">                      </w:t>
            </w:r>
            <w:r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  <w:t>Международные сертификаты</w:t>
            </w:r>
          </w:p>
          <w:p w:rsidR="0039737A" w:rsidRDefault="002906BA" w:rsidP="003C7937">
            <w:pPr>
              <w:widowControl w:val="0"/>
              <w:spacing w:line="240" w:lineRule="atLeast"/>
              <w:ind w:right="3146"/>
              <w:jc w:val="center"/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  <w:t xml:space="preserve">                        </w:t>
            </w:r>
            <w:r w:rsidR="0039737A"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  <w:t>системы менеджмента качества</w:t>
            </w:r>
          </w:p>
          <w:p w:rsidR="0039737A" w:rsidRDefault="002906BA" w:rsidP="003C7937">
            <w:pPr>
              <w:spacing w:line="480" w:lineRule="auto"/>
              <w:ind w:right="314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  <w:r w:rsidR="0039737A">
              <w:rPr>
                <w:b/>
                <w:sz w:val="24"/>
                <w:szCs w:val="24"/>
                <w:lang w:val="en-US"/>
              </w:rPr>
              <w:t>ISO</w:t>
            </w:r>
            <w:r w:rsidR="0039737A">
              <w:rPr>
                <w:b/>
                <w:sz w:val="24"/>
                <w:szCs w:val="24"/>
              </w:rPr>
              <w:t xml:space="preserve"> 9001:2008 и </w:t>
            </w:r>
            <w:r w:rsidR="0039737A">
              <w:rPr>
                <w:b/>
                <w:sz w:val="24"/>
                <w:szCs w:val="24"/>
                <w:lang w:val="en-US"/>
              </w:rPr>
              <w:t>IQNet</w:t>
            </w:r>
          </w:p>
          <w:p w:rsidR="0039737A" w:rsidRDefault="0039737A" w:rsidP="003C7937">
            <w:pPr>
              <w:widowControl w:val="0"/>
              <w:spacing w:after="120"/>
              <w:rPr>
                <w:rFonts w:eastAsia="SimSun"/>
                <w:kern w:val="2"/>
                <w:sz w:val="18"/>
                <w:szCs w:val="24"/>
                <w:lang w:eastAsia="hi-IN" w:bidi="hi-IN"/>
              </w:rPr>
            </w:pPr>
          </w:p>
        </w:tc>
      </w:tr>
      <w:tr w:rsidR="0039737A" w:rsidTr="0039737A">
        <w:trPr>
          <w:trHeight w:val="9420"/>
        </w:trPr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Pr="0039737A" w:rsidRDefault="0039737A" w:rsidP="003C7937">
            <w:pPr>
              <w:widowControl w:val="0"/>
              <w:spacing w:after="120"/>
              <w:jc w:val="right"/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Договор № 16-13</w:t>
            </w:r>
          </w:p>
          <w:p w:rsidR="0039737A" w:rsidRDefault="0039737A" w:rsidP="003C7937">
            <w:pPr>
              <w:widowControl w:val="0"/>
              <w:spacing w:after="120"/>
              <w:jc w:val="right"/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 xml:space="preserve">от </w:t>
            </w:r>
            <w:r w:rsidRPr="0039737A"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2</w:t>
            </w: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5</w:t>
            </w:r>
            <w:r w:rsidRPr="0039737A"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января 2016 года</w:t>
            </w: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line="360" w:lineRule="auto"/>
              <w:jc w:val="center"/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  <w:t>Схема территориального планирования</w:t>
            </w:r>
          </w:p>
          <w:p w:rsidR="0039737A" w:rsidRDefault="0039737A" w:rsidP="003C7937">
            <w:pPr>
              <w:widowControl w:val="0"/>
              <w:spacing w:line="360" w:lineRule="auto"/>
              <w:jc w:val="center"/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  <w:t>муниципального района «Износков</w:t>
            </w:r>
            <w:r w:rsidR="00327369"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  <w:t>с</w:t>
            </w:r>
            <w:r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  <w:t>кий район»</w:t>
            </w:r>
          </w:p>
          <w:p w:rsidR="0039737A" w:rsidRDefault="0039737A" w:rsidP="003C7937">
            <w:pPr>
              <w:widowControl w:val="0"/>
              <w:spacing w:line="360" w:lineRule="auto"/>
              <w:jc w:val="center"/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  <w:t>Калужской области</w:t>
            </w:r>
          </w:p>
          <w:p w:rsidR="007F5DB3" w:rsidRPr="007F5DB3" w:rsidRDefault="007F5DB3" w:rsidP="003C7937">
            <w:pPr>
              <w:widowControl w:val="0"/>
              <w:spacing w:line="360" w:lineRule="auto"/>
              <w:jc w:val="center"/>
              <w:rPr>
                <w:rFonts w:eastAsia="SimSun"/>
                <w:b/>
                <w:kern w:val="2"/>
                <w:lang w:eastAsia="hi-IN" w:bidi="hi-IN"/>
              </w:rPr>
            </w:pPr>
            <w:r w:rsidRPr="007F5DB3">
              <w:rPr>
                <w:rFonts w:eastAsia="SimSun"/>
                <w:b/>
                <w:kern w:val="2"/>
                <w:lang w:eastAsia="hi-IN" w:bidi="hi-IN"/>
              </w:rPr>
              <w:t>Том первый</w:t>
            </w:r>
          </w:p>
          <w:p w:rsidR="007F5DB3" w:rsidRDefault="007F5DB3" w:rsidP="003C7937">
            <w:pPr>
              <w:widowControl w:val="0"/>
              <w:spacing w:line="360" w:lineRule="auto"/>
              <w:jc w:val="center"/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</w:pPr>
          </w:p>
          <w:p w:rsidR="007F5DB3" w:rsidRDefault="007F5DB3" w:rsidP="003C7937">
            <w:pPr>
              <w:widowControl w:val="0"/>
              <w:spacing w:line="360" w:lineRule="auto"/>
              <w:jc w:val="center"/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Калуга</w:t>
            </w:r>
          </w:p>
          <w:p w:rsidR="0039737A" w:rsidRDefault="0039737A" w:rsidP="00E03AB5">
            <w:pPr>
              <w:widowControl w:val="0"/>
              <w:spacing w:after="120"/>
              <w:jc w:val="center"/>
              <w:rPr>
                <w:rFonts w:ascii="Arial" w:eastAsia="SimSun" w:hAnsi="Arial" w:cs="Mangal"/>
                <w:b/>
                <w:i/>
                <w:kern w:val="2"/>
                <w:sz w:val="20"/>
                <w:lang w:eastAsia="hi-IN" w:bidi="hi-I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589282" wp14:editId="5CF95433">
                      <wp:simplePos x="0" y="0"/>
                      <wp:positionH relativeFrom="column">
                        <wp:posOffset>5918835</wp:posOffset>
                      </wp:positionH>
                      <wp:positionV relativeFrom="paragraph">
                        <wp:posOffset>486410</wp:posOffset>
                      </wp:positionV>
                      <wp:extent cx="247650" cy="228600"/>
                      <wp:effectExtent l="13335" t="10160" r="5715" b="889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466.05pt;margin-top:38.3pt;width:19.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" strokecolor="white"/>
                  </w:pict>
                </mc:Fallback>
              </mc:AlternateContent>
            </w: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201</w:t>
            </w:r>
            <w:r w:rsidR="00E03AB5"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7</w:t>
            </w: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 xml:space="preserve"> г.</w:t>
            </w:r>
          </w:p>
        </w:tc>
      </w:tr>
      <w:tr w:rsidR="0039737A" w:rsidTr="0039737A"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0"/>
                <w:szCs w:val="24"/>
                <w:lang w:eastAsia="hi-IN" w:bidi="hi-IN"/>
              </w:rPr>
            </w:pPr>
            <w:r>
              <w:rPr>
                <w:rFonts w:eastAsia="SimSun"/>
                <w:noProof/>
                <w:kern w:val="2"/>
                <w:sz w:val="20"/>
                <w:szCs w:val="24"/>
                <w:lang w:eastAsia="ru-RU"/>
              </w:rPr>
              <w:lastRenderedPageBreak/>
              <w:drawing>
                <wp:inline distT="0" distB="0" distL="0" distR="0" wp14:anchorId="7EAB8E4E" wp14:editId="167F4A83">
                  <wp:extent cx="704850" cy="3714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b/>
                <w:kern w:val="2"/>
                <w:sz w:val="32"/>
                <w:szCs w:val="32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>Год основания 1988</w:t>
            </w: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18"/>
                <w:szCs w:val="24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32"/>
                <w:szCs w:val="32"/>
                <w:lang w:eastAsia="hi-IN" w:bidi="hi-IN"/>
              </w:rPr>
              <w:t>ПРОИЗВОДСТВЕННЫЙ КООПЕРАТИВ «ГЕО»</w:t>
            </w:r>
          </w:p>
        </w:tc>
      </w:tr>
      <w:tr w:rsidR="0039737A" w:rsidTr="0039737A"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37A" w:rsidRPr="0039737A" w:rsidRDefault="0039737A" w:rsidP="003C7937">
            <w:pPr>
              <w:widowControl w:val="0"/>
              <w:spacing w:after="120"/>
              <w:jc w:val="center"/>
              <w:rPr>
                <w:b/>
                <w:sz w:val="20"/>
                <w:szCs w:val="20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b/>
                <w:sz w:val="20"/>
                <w:szCs w:val="20"/>
              </w:rPr>
              <w:t>Лицензия № 40-00011Ф выдана 18 февраля 2013 г. Федеральной службой Государственной регистрации, кадастра и картографии Российской Федерации. Свидетельство 01-И-№0161-3, выданное 18 октября 2011 г. Некоммерческим партнерством содействия развитию инженерно-изыскательской отрасли «Ассоциация Инженерные изыскания в строительстве», саморегулируемая организация</w:t>
            </w:r>
          </w:p>
          <w:p w:rsidR="0039737A" w:rsidRDefault="0039737A" w:rsidP="003C7937">
            <w:pPr>
              <w:spacing w:line="48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3360" behindDoc="1" locked="0" layoutInCell="1" allowOverlap="1" wp14:anchorId="460FB89C" wp14:editId="642A09D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163195</wp:posOffset>
                  </wp:positionV>
                  <wp:extent cx="931545" cy="615950"/>
                  <wp:effectExtent l="0" t="0" r="190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615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737A" w:rsidRDefault="0039737A" w:rsidP="003C7937">
            <w:pPr>
              <w:widowControl w:val="0"/>
              <w:spacing w:line="240" w:lineRule="atLeast"/>
              <w:ind w:right="3146"/>
              <w:jc w:val="center"/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4384" behindDoc="1" locked="0" layoutInCell="1" allowOverlap="1" wp14:anchorId="3BC78C44" wp14:editId="715CD169">
                  <wp:simplePos x="0" y="0"/>
                  <wp:positionH relativeFrom="column">
                    <wp:posOffset>3798570</wp:posOffset>
                  </wp:positionH>
                  <wp:positionV relativeFrom="paragraph">
                    <wp:posOffset>6350</wp:posOffset>
                  </wp:positionV>
                  <wp:extent cx="1885315" cy="580390"/>
                  <wp:effectExtent l="0" t="0" r="63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580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06BA"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  <w:t xml:space="preserve">                </w:t>
            </w:r>
            <w:r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  <w:t>Международные сертификаты</w:t>
            </w:r>
          </w:p>
          <w:p w:rsidR="0039737A" w:rsidRDefault="002906BA" w:rsidP="003C7937">
            <w:pPr>
              <w:widowControl w:val="0"/>
              <w:spacing w:line="240" w:lineRule="atLeast"/>
              <w:ind w:right="3146"/>
              <w:jc w:val="center"/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  <w:t xml:space="preserve">                   </w:t>
            </w:r>
            <w:r w:rsidR="0039737A">
              <w:rPr>
                <w:rFonts w:eastAsia="SimSun"/>
                <w:b/>
                <w:kern w:val="2"/>
                <w:sz w:val="20"/>
                <w:szCs w:val="24"/>
                <w:lang w:eastAsia="hi-IN" w:bidi="hi-IN"/>
              </w:rPr>
              <w:t>системы менеджмента качества</w:t>
            </w:r>
          </w:p>
          <w:p w:rsidR="0039737A" w:rsidRDefault="002906BA" w:rsidP="003C7937">
            <w:pPr>
              <w:spacing w:line="480" w:lineRule="auto"/>
              <w:ind w:right="314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</w:t>
            </w:r>
            <w:r w:rsidR="0039737A">
              <w:rPr>
                <w:b/>
                <w:sz w:val="24"/>
                <w:szCs w:val="24"/>
                <w:lang w:val="en-US"/>
              </w:rPr>
              <w:t>ISO</w:t>
            </w:r>
            <w:r w:rsidR="0039737A">
              <w:rPr>
                <w:b/>
                <w:sz w:val="24"/>
                <w:szCs w:val="24"/>
              </w:rPr>
              <w:t xml:space="preserve"> 9001:2008 и </w:t>
            </w:r>
            <w:r w:rsidR="0039737A">
              <w:rPr>
                <w:b/>
                <w:sz w:val="24"/>
                <w:szCs w:val="24"/>
                <w:lang w:val="en-US"/>
              </w:rPr>
              <w:t>IQNet</w:t>
            </w:r>
          </w:p>
          <w:p w:rsidR="0039737A" w:rsidRDefault="0039737A" w:rsidP="003C7937">
            <w:pPr>
              <w:widowControl w:val="0"/>
              <w:spacing w:after="120"/>
              <w:rPr>
                <w:rFonts w:eastAsia="SimSun"/>
                <w:kern w:val="2"/>
                <w:sz w:val="18"/>
                <w:szCs w:val="24"/>
                <w:lang w:eastAsia="hi-IN" w:bidi="hi-IN"/>
              </w:rPr>
            </w:pPr>
          </w:p>
        </w:tc>
      </w:tr>
      <w:tr w:rsidR="0039737A" w:rsidTr="0039737A">
        <w:trPr>
          <w:trHeight w:val="9420"/>
        </w:trPr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Pr="0039737A" w:rsidRDefault="0039737A" w:rsidP="003C7937">
            <w:pPr>
              <w:widowControl w:val="0"/>
              <w:spacing w:after="120"/>
              <w:jc w:val="right"/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Договор № 16-13</w:t>
            </w:r>
          </w:p>
          <w:p w:rsidR="0039737A" w:rsidRDefault="0039737A" w:rsidP="003C7937">
            <w:pPr>
              <w:widowControl w:val="0"/>
              <w:spacing w:after="120"/>
              <w:jc w:val="right"/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 xml:space="preserve">от </w:t>
            </w:r>
            <w:r w:rsidRPr="0039737A"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2</w:t>
            </w: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5</w:t>
            </w:r>
            <w:r w:rsidRPr="0039737A"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января 2016 года</w:t>
            </w: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line="360" w:lineRule="auto"/>
              <w:jc w:val="center"/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  <w:t>Схема территориального планирования</w:t>
            </w:r>
          </w:p>
          <w:p w:rsidR="0039737A" w:rsidRDefault="0039737A" w:rsidP="003C7937">
            <w:pPr>
              <w:widowControl w:val="0"/>
              <w:spacing w:line="360" w:lineRule="auto"/>
              <w:jc w:val="center"/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  <w:t>муниципального района «Износков</w:t>
            </w:r>
            <w:r w:rsidR="00327369"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  <w:t>с</w:t>
            </w:r>
            <w:bookmarkStart w:id="0" w:name="_GoBack"/>
            <w:bookmarkEnd w:id="0"/>
            <w:r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  <w:t>кий район»</w:t>
            </w:r>
          </w:p>
          <w:p w:rsidR="0039737A" w:rsidRDefault="0039737A" w:rsidP="003C7937">
            <w:pPr>
              <w:widowControl w:val="0"/>
              <w:spacing w:line="360" w:lineRule="auto"/>
              <w:jc w:val="center"/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36"/>
                <w:szCs w:val="36"/>
                <w:lang w:eastAsia="hi-IN" w:bidi="hi-IN"/>
              </w:rPr>
              <w:t>Калужской области</w:t>
            </w:r>
          </w:p>
          <w:p w:rsidR="007F5DB3" w:rsidRPr="007F5DB3" w:rsidRDefault="007F5DB3" w:rsidP="007F5DB3">
            <w:pPr>
              <w:widowControl w:val="0"/>
              <w:spacing w:line="360" w:lineRule="auto"/>
              <w:jc w:val="center"/>
              <w:rPr>
                <w:rFonts w:eastAsia="SimSun"/>
                <w:b/>
                <w:kern w:val="2"/>
                <w:lang w:eastAsia="hi-IN" w:bidi="hi-IN"/>
              </w:rPr>
            </w:pPr>
            <w:r w:rsidRPr="007F5DB3">
              <w:rPr>
                <w:rFonts w:eastAsia="SimSun"/>
                <w:b/>
                <w:kern w:val="2"/>
                <w:lang w:eastAsia="hi-IN" w:bidi="hi-IN"/>
              </w:rPr>
              <w:t>Том первый</w:t>
            </w: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Pr="0039737A" w:rsidRDefault="0039737A" w:rsidP="003C7937">
            <w:pPr>
              <w:spacing w:line="240" w:lineRule="atLeast"/>
              <w:rPr>
                <w:i/>
              </w:rPr>
            </w:pPr>
            <w:r w:rsidRPr="0039737A">
              <w:rPr>
                <w:i/>
              </w:rPr>
              <w:t>Председатель кооператива                                                К.Г. Чистов</w:t>
            </w:r>
          </w:p>
          <w:p w:rsidR="0039737A" w:rsidRPr="0039737A" w:rsidRDefault="0039737A" w:rsidP="003C7937">
            <w:pPr>
              <w:spacing w:line="240" w:lineRule="atLeast"/>
              <w:rPr>
                <w:i/>
              </w:rPr>
            </w:pPr>
          </w:p>
          <w:p w:rsidR="0039737A" w:rsidRPr="0039737A" w:rsidRDefault="0039737A" w:rsidP="003C7937">
            <w:pPr>
              <w:spacing w:line="240" w:lineRule="atLeast"/>
              <w:rPr>
                <w:i/>
              </w:rPr>
            </w:pPr>
            <w:r w:rsidRPr="0039737A">
              <w:rPr>
                <w:i/>
              </w:rPr>
              <w:t xml:space="preserve">Начальник отдела                                                                С.Г. Чистова </w:t>
            </w: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</w:p>
          <w:p w:rsidR="0039737A" w:rsidRDefault="0039737A" w:rsidP="003C7937">
            <w:pPr>
              <w:widowControl w:val="0"/>
              <w:spacing w:after="120"/>
              <w:jc w:val="center"/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Калуга</w:t>
            </w:r>
          </w:p>
          <w:p w:rsidR="0039737A" w:rsidRDefault="0039737A" w:rsidP="00E03AB5">
            <w:pPr>
              <w:widowControl w:val="0"/>
              <w:spacing w:after="120"/>
              <w:jc w:val="center"/>
              <w:rPr>
                <w:rFonts w:ascii="Arial" w:eastAsia="SimSun" w:hAnsi="Arial" w:cs="Mangal"/>
                <w:b/>
                <w:i/>
                <w:kern w:val="2"/>
                <w:sz w:val="20"/>
                <w:lang w:eastAsia="hi-IN" w:bidi="hi-I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69974F" wp14:editId="41DE9F05">
                      <wp:simplePos x="0" y="0"/>
                      <wp:positionH relativeFrom="column">
                        <wp:posOffset>5918835</wp:posOffset>
                      </wp:positionH>
                      <wp:positionV relativeFrom="paragraph">
                        <wp:posOffset>486410</wp:posOffset>
                      </wp:positionV>
                      <wp:extent cx="247650" cy="228600"/>
                      <wp:effectExtent l="13335" t="10160" r="5715" b="889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466.05pt;margin-top:38.3pt;width:19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" strokecolor="white"/>
                  </w:pict>
                </mc:Fallback>
              </mc:AlternateContent>
            </w: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201</w:t>
            </w:r>
            <w:r w:rsidR="00E03AB5"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>7</w:t>
            </w:r>
            <w:r>
              <w:rPr>
                <w:rFonts w:eastAsia="SimSun"/>
                <w:b/>
                <w:i/>
                <w:kern w:val="2"/>
                <w:sz w:val="24"/>
                <w:szCs w:val="24"/>
                <w:lang w:eastAsia="hi-IN" w:bidi="hi-IN"/>
              </w:rPr>
              <w:t xml:space="preserve"> г.</w:t>
            </w:r>
          </w:p>
        </w:tc>
      </w:tr>
    </w:tbl>
    <w:p w:rsidR="0039737A" w:rsidRDefault="0039737A" w:rsidP="003C7937">
      <w:pPr>
        <w:pStyle w:val="a0"/>
        <w:jc w:val="center"/>
        <w:rPr>
          <w:b/>
        </w:rPr>
      </w:pPr>
      <w:r>
        <w:rPr>
          <w:b/>
        </w:rPr>
        <w:lastRenderedPageBreak/>
        <w:t>АВТОРСКИЙ КОЛЛЕКТИВ</w:t>
      </w:r>
    </w:p>
    <w:p w:rsidR="0039737A" w:rsidRDefault="0039737A" w:rsidP="003C7937">
      <w:pPr>
        <w:pStyle w:val="a0"/>
        <w:spacing w:line="100" w:lineRule="atLeast"/>
      </w:pPr>
    </w:p>
    <w:p w:rsidR="0039737A" w:rsidRDefault="0039737A" w:rsidP="003C7937">
      <w:pPr>
        <w:pStyle w:val="a0"/>
        <w:spacing w:line="100" w:lineRule="atLeast"/>
        <w:rPr>
          <w:sz w:val="26"/>
          <w:szCs w:val="26"/>
        </w:rPr>
      </w:pPr>
      <w:r>
        <w:rPr>
          <w:sz w:val="26"/>
          <w:szCs w:val="26"/>
        </w:rPr>
        <w:t xml:space="preserve">начальник космоаэрогеодезического отдела         </w:t>
      </w:r>
      <w:r w:rsidR="003C7937">
        <w:rPr>
          <w:sz w:val="26"/>
          <w:szCs w:val="26"/>
        </w:rPr>
        <w:t xml:space="preserve">                           </w:t>
      </w:r>
      <w:r>
        <w:rPr>
          <w:b/>
          <w:bCs/>
          <w:sz w:val="26"/>
          <w:szCs w:val="26"/>
        </w:rPr>
        <w:t>Чистова С. Г.</w:t>
      </w:r>
      <w:r>
        <w:rPr>
          <w:sz w:val="26"/>
          <w:szCs w:val="26"/>
        </w:rPr>
        <w:t xml:space="preserve"> </w:t>
      </w:r>
    </w:p>
    <w:p w:rsidR="0039737A" w:rsidRDefault="0039737A" w:rsidP="003C7937">
      <w:pPr>
        <w:pStyle w:val="a0"/>
        <w:spacing w:line="100" w:lineRule="atLeast"/>
        <w:rPr>
          <w:sz w:val="26"/>
          <w:szCs w:val="26"/>
        </w:rPr>
      </w:pPr>
    </w:p>
    <w:p w:rsidR="0039737A" w:rsidRDefault="0039737A" w:rsidP="003C7937">
      <w:pPr>
        <w:pStyle w:val="a0"/>
        <w:spacing w:line="100" w:lineRule="atLeast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инженер- программист                                            </w:t>
      </w:r>
      <w:r w:rsidR="003C7937">
        <w:rPr>
          <w:sz w:val="26"/>
          <w:szCs w:val="26"/>
        </w:rPr>
        <w:t xml:space="preserve">                           </w:t>
      </w:r>
      <w:r>
        <w:rPr>
          <w:b/>
          <w:bCs/>
          <w:sz w:val="26"/>
          <w:szCs w:val="26"/>
        </w:rPr>
        <w:t xml:space="preserve">Шарафеев М. А. </w:t>
      </w:r>
    </w:p>
    <w:p w:rsidR="0039737A" w:rsidRDefault="0039737A" w:rsidP="003C7937">
      <w:pPr>
        <w:pStyle w:val="a0"/>
        <w:spacing w:line="100" w:lineRule="atLeast"/>
        <w:rPr>
          <w:b/>
          <w:bCs/>
          <w:sz w:val="26"/>
          <w:szCs w:val="26"/>
        </w:rPr>
      </w:pPr>
    </w:p>
    <w:p w:rsidR="0039737A" w:rsidRDefault="0039737A" w:rsidP="003C7937">
      <w:pPr>
        <w:pStyle w:val="a0"/>
        <w:spacing w:line="100" w:lineRule="atLeast"/>
        <w:rPr>
          <w:b/>
          <w:bCs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горный инженер-геолог </w:t>
      </w:r>
      <w:r>
        <w:rPr>
          <w:b/>
          <w:bCs/>
          <w:color w:val="000000"/>
          <w:sz w:val="26"/>
          <w:szCs w:val="26"/>
        </w:rPr>
        <w:t xml:space="preserve">                                            </w:t>
      </w:r>
      <w:r w:rsidR="003C7937">
        <w:rPr>
          <w:b/>
          <w:bCs/>
          <w:color w:val="000000"/>
          <w:sz w:val="26"/>
          <w:szCs w:val="26"/>
        </w:rPr>
        <w:t xml:space="preserve">                         </w:t>
      </w:r>
      <w:r>
        <w:rPr>
          <w:b/>
          <w:bCs/>
          <w:sz w:val="26"/>
          <w:szCs w:val="26"/>
        </w:rPr>
        <w:t>Есипов В. П.</w:t>
      </w:r>
    </w:p>
    <w:p w:rsidR="0039737A" w:rsidRDefault="0039737A" w:rsidP="003C7937">
      <w:pPr>
        <w:pStyle w:val="a0"/>
        <w:spacing w:line="100" w:lineRule="atLeas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                                                                               </w:t>
      </w:r>
    </w:p>
    <w:p w:rsidR="0039737A" w:rsidRDefault="0039737A" w:rsidP="003C7937">
      <w:pPr>
        <w:pStyle w:val="a0"/>
        <w:spacing w:line="100" w:lineRule="atLeast"/>
        <w:rPr>
          <w:b/>
          <w:sz w:val="26"/>
          <w:szCs w:val="26"/>
        </w:rPr>
      </w:pPr>
      <w:r>
        <w:rPr>
          <w:sz w:val="26"/>
          <w:szCs w:val="26"/>
        </w:rPr>
        <w:t xml:space="preserve">инженер-эколог                                                      </w:t>
      </w:r>
      <w:r w:rsidR="003C7937">
        <w:rPr>
          <w:sz w:val="26"/>
          <w:szCs w:val="26"/>
        </w:rPr>
        <w:t xml:space="preserve">                              </w:t>
      </w:r>
      <w:r>
        <w:rPr>
          <w:b/>
          <w:sz w:val="26"/>
          <w:szCs w:val="26"/>
        </w:rPr>
        <w:t>Дегтярёва Т. Г.</w:t>
      </w:r>
    </w:p>
    <w:p w:rsidR="0039737A" w:rsidRDefault="0039737A" w:rsidP="003C7937">
      <w:pPr>
        <w:pStyle w:val="a0"/>
        <w:spacing w:line="100" w:lineRule="atLeast"/>
        <w:rPr>
          <w:b/>
          <w:bCs/>
          <w:color w:val="800000"/>
          <w:sz w:val="26"/>
          <w:szCs w:val="26"/>
        </w:rPr>
      </w:pPr>
    </w:p>
    <w:p w:rsidR="0039737A" w:rsidRDefault="0039737A" w:rsidP="003C7937">
      <w:pPr>
        <w:pStyle w:val="a0"/>
        <w:spacing w:line="10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инженер-эколог                                                        </w:t>
      </w:r>
      <w:r w:rsidR="003C7937">
        <w:rPr>
          <w:color w:val="000000"/>
          <w:sz w:val="26"/>
          <w:szCs w:val="26"/>
        </w:rPr>
        <w:t xml:space="preserve">                            </w:t>
      </w:r>
      <w:r>
        <w:rPr>
          <w:b/>
          <w:color w:val="000000"/>
          <w:sz w:val="26"/>
          <w:szCs w:val="26"/>
        </w:rPr>
        <w:t>Евстафеева М. А.</w:t>
      </w:r>
      <w:r>
        <w:rPr>
          <w:color w:val="000000"/>
          <w:sz w:val="26"/>
          <w:szCs w:val="26"/>
        </w:rPr>
        <w:t xml:space="preserve">  </w:t>
      </w:r>
    </w:p>
    <w:p w:rsidR="0039737A" w:rsidRDefault="0039737A" w:rsidP="003C7937">
      <w:pPr>
        <w:pStyle w:val="a0"/>
        <w:spacing w:line="100" w:lineRule="atLeast"/>
        <w:rPr>
          <w:color w:val="800000"/>
          <w:sz w:val="26"/>
          <w:szCs w:val="26"/>
        </w:rPr>
      </w:pPr>
      <w:r>
        <w:rPr>
          <w:color w:val="800000"/>
          <w:sz w:val="26"/>
          <w:szCs w:val="26"/>
        </w:rPr>
        <w:t xml:space="preserve">                             </w:t>
      </w:r>
    </w:p>
    <w:p w:rsidR="0039737A" w:rsidRDefault="0039737A" w:rsidP="003C7937">
      <w:pPr>
        <w:pStyle w:val="a0"/>
        <w:spacing w:line="100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главный геолог                                                                        </w:t>
      </w:r>
      <w:r w:rsidR="003C7937">
        <w:rPr>
          <w:color w:val="000000"/>
          <w:sz w:val="26"/>
          <w:szCs w:val="26"/>
        </w:rPr>
        <w:t xml:space="preserve">             </w:t>
      </w:r>
      <w:r>
        <w:rPr>
          <w:b/>
          <w:color w:val="000000"/>
          <w:sz w:val="26"/>
          <w:szCs w:val="26"/>
        </w:rPr>
        <w:t>Соломников И. Д.</w:t>
      </w:r>
      <w:r>
        <w:rPr>
          <w:color w:val="000000"/>
          <w:sz w:val="26"/>
          <w:szCs w:val="26"/>
        </w:rPr>
        <w:t xml:space="preserve"> </w:t>
      </w:r>
    </w:p>
    <w:p w:rsidR="0039737A" w:rsidRDefault="0039737A" w:rsidP="003C7937">
      <w:pPr>
        <w:pStyle w:val="a0"/>
        <w:spacing w:line="100" w:lineRule="atLeast"/>
        <w:rPr>
          <w:color w:val="800000"/>
          <w:sz w:val="26"/>
          <w:szCs w:val="26"/>
        </w:rPr>
      </w:pPr>
      <w:r>
        <w:rPr>
          <w:color w:val="800000"/>
          <w:sz w:val="26"/>
          <w:szCs w:val="26"/>
        </w:rPr>
        <w:t xml:space="preserve">                                             </w:t>
      </w:r>
    </w:p>
    <w:p w:rsidR="0039737A" w:rsidRDefault="0039737A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ведущий инженер-программист                             </w:t>
      </w:r>
      <w:r w:rsidR="003C7937">
        <w:rPr>
          <w:color w:val="000000"/>
          <w:sz w:val="26"/>
          <w:szCs w:val="26"/>
        </w:rPr>
        <w:t xml:space="preserve">                            </w:t>
      </w:r>
      <w:r>
        <w:rPr>
          <w:b/>
          <w:color w:val="000000"/>
          <w:sz w:val="26"/>
          <w:szCs w:val="26"/>
        </w:rPr>
        <w:t>Дегтярёв Д.Н.</w:t>
      </w: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p w:rsidR="003C7937" w:rsidRDefault="003C7937" w:rsidP="003C7937">
      <w:pPr>
        <w:pStyle w:val="a0"/>
        <w:spacing w:line="100" w:lineRule="atLeast"/>
        <w:rPr>
          <w:b/>
          <w:color w:val="000000"/>
          <w:sz w:val="26"/>
          <w:szCs w:val="26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lang w:eastAsia="ar-SA"/>
        </w:rPr>
        <w:id w:val="422305898"/>
        <w:docPartObj>
          <w:docPartGallery w:val="Table of Contents"/>
          <w:docPartUnique/>
        </w:docPartObj>
      </w:sdtPr>
      <w:sdtEndPr/>
      <w:sdtContent>
        <w:p w:rsidR="00D96C75" w:rsidRPr="00D96C75" w:rsidRDefault="00D96C75" w:rsidP="00D96C75">
          <w:pPr>
            <w:pStyle w:val="ac"/>
            <w:jc w:val="center"/>
            <w:rPr>
              <w:color w:val="auto"/>
            </w:rPr>
          </w:pPr>
          <w:r w:rsidRPr="00D96C75">
            <w:rPr>
              <w:color w:val="auto"/>
            </w:rPr>
            <w:t>Оглавление</w:t>
          </w:r>
        </w:p>
        <w:p w:rsidR="00324219" w:rsidRDefault="00D96C7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3729266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Цели и задачи территориального планирования развития Износковского района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_Toc443729266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6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67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Экономико-географическое положение.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_Toc443729267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8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68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Планировочная структура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_Toc443729268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10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69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Демографический потенциал и система расселения Износковского района.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_Toc443729269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10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70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Экономический потенциал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_Toc443729270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17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71" w:history="1">
            <w:r w:rsidR="00324219" w:rsidRPr="007307A8">
              <w:rPr>
                <w:rStyle w:val="ad"/>
                <w:rFonts w:eastAsiaTheme="majorEastAsia"/>
                <w:noProof/>
              </w:rPr>
              <w:t>1.Промышленность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_Toc443729271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18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72" w:history="1">
            <w:r w:rsidR="00324219" w:rsidRPr="007307A8">
              <w:rPr>
                <w:rStyle w:val="ad"/>
                <w:rFonts w:eastAsiaTheme="majorEastAsia"/>
                <w:noProof/>
              </w:rPr>
              <w:t>2.Сельское хозяйство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_Toc443729272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19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73" w:history="1">
            <w:r w:rsidR="00324219" w:rsidRPr="007307A8">
              <w:rPr>
                <w:rStyle w:val="ad"/>
                <w:rFonts w:eastAsiaTheme="majorEastAsia"/>
                <w:noProof/>
              </w:rPr>
              <w:t>3.Природно - сырьевой потенциал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_Toc443729273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26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74" w:history="1">
            <w:r w:rsidR="00324219" w:rsidRPr="007307A8">
              <w:rPr>
                <w:rStyle w:val="ad"/>
                <w:rFonts w:eastAsiaTheme="majorEastAsia"/>
                <w:noProof/>
              </w:rPr>
              <w:t>4.Водоохранные зоны малых рек.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_Toc443729274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26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75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Система образования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_Toc443729275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29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76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Жилищный фонд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_Toc443729276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29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77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Рекреация и туризм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_Toc443729277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36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78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Природные условия и ресурсы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_Toc443729278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44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79" w:history="1">
            <w:r w:rsidR="00324219" w:rsidRPr="007307A8">
              <w:rPr>
                <w:rStyle w:val="ad"/>
                <w:rFonts w:eastAsiaTheme="majorEastAsia"/>
                <w:noProof/>
              </w:rPr>
              <w:t>1.Земельные ресурсы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_Toc443729279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44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80" w:history="1">
            <w:r w:rsidR="00324219" w:rsidRPr="007307A8">
              <w:rPr>
                <w:rStyle w:val="ad"/>
                <w:rFonts w:eastAsiaTheme="majorEastAsia"/>
                <w:noProof/>
              </w:rPr>
              <w:t>2.Лесные ресурсы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_Toc443729280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45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81" w:history="1">
            <w:r w:rsidR="00324219" w:rsidRPr="007307A8">
              <w:rPr>
                <w:rStyle w:val="ad"/>
                <w:rFonts w:eastAsiaTheme="majorEastAsia"/>
                <w:noProof/>
              </w:rPr>
              <w:t>3.Инженерно-геологические условия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_Toc443729281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51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82" w:history="1">
            <w:r w:rsidR="00324219" w:rsidRPr="007307A8">
              <w:rPr>
                <w:rStyle w:val="ad"/>
                <w:rFonts w:eastAsiaTheme="majorEastAsia"/>
                <w:noProof/>
              </w:rPr>
              <w:t>4.Месторождения полезных ископаемых, в том числе подземные вод, бальнеологические ресурсы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_Toc443729282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53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83" w:history="1">
            <w:r w:rsidR="00324219" w:rsidRPr="007307A8">
              <w:rPr>
                <w:rStyle w:val="ad"/>
                <w:rFonts w:eastAsiaTheme="majorEastAsia"/>
                <w:noProof/>
              </w:rPr>
              <w:t>5.Морфологические и ландшафтные особенности территории.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_Toc443729283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56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84" w:history="1">
            <w:r w:rsidR="00324219" w:rsidRPr="007307A8">
              <w:rPr>
                <w:rStyle w:val="ad"/>
                <w:rFonts w:eastAsiaTheme="majorEastAsia"/>
                <w:noProof/>
              </w:rPr>
              <w:t>6.Гидрогеологические условия.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_Toc443729284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59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85" w:history="1">
            <w:r w:rsidR="00324219" w:rsidRPr="007307A8">
              <w:rPr>
                <w:rStyle w:val="ad"/>
                <w:rFonts w:eastAsiaTheme="majorEastAsia"/>
                <w:noProof/>
              </w:rPr>
              <w:t>7.Инженерно-геологические условия.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_Toc443729285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60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86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Экологические разделы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_Toc443729286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62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87" w:history="1">
            <w:r w:rsidR="00324219" w:rsidRPr="007307A8">
              <w:rPr>
                <w:rStyle w:val="ad"/>
                <w:rFonts w:eastAsiaTheme="majorEastAsia"/>
                <w:noProof/>
              </w:rPr>
              <w:t>1.Санитарно-эпидемиологическая обстановка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_Toc443729287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62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88" w:history="1">
            <w:r w:rsidR="00324219" w:rsidRPr="007307A8">
              <w:rPr>
                <w:rStyle w:val="ad"/>
                <w:rFonts w:eastAsiaTheme="majorEastAsia"/>
                <w:noProof/>
              </w:rPr>
              <w:t>2.Охрана окружающей среды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_Toc443729288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63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89" w:history="1">
            <w:r w:rsidR="00324219" w:rsidRPr="007307A8">
              <w:rPr>
                <w:rStyle w:val="ad"/>
                <w:rFonts w:eastAsiaTheme="majorEastAsia"/>
                <w:noProof/>
              </w:rPr>
              <w:t>2.1 .Загрязнение воздушного бассейна.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_Toc443729289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63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90" w:history="1">
            <w:r w:rsidR="00324219" w:rsidRPr="007307A8">
              <w:rPr>
                <w:rStyle w:val="ad"/>
                <w:rFonts w:eastAsiaTheme="majorEastAsia"/>
                <w:noProof/>
              </w:rPr>
              <w:t>2.2.Электромагнитная обстановка. Источники ЭМИ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_Toc443729290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64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91" w:history="1">
            <w:r w:rsidR="00324219" w:rsidRPr="007307A8">
              <w:rPr>
                <w:rStyle w:val="ad"/>
                <w:rFonts w:eastAsiaTheme="majorEastAsia"/>
                <w:noProof/>
              </w:rPr>
              <w:t>2.3.Зоны шумового дискомфорта, санитарно-гигиенические ограничения для размещения жилой застройки по шумовому фактору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_Toc443729291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64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92" w:history="1">
            <w:r w:rsidR="00324219" w:rsidRPr="007307A8">
              <w:rPr>
                <w:rStyle w:val="ad"/>
                <w:rFonts w:eastAsiaTheme="majorEastAsia"/>
                <w:noProof/>
              </w:rPr>
              <w:t>2.4.Данные по санитарному состоянию почвенного покрова территории района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_Toc443729292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65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93" w:history="1">
            <w:r w:rsidR="00324219" w:rsidRPr="007307A8">
              <w:rPr>
                <w:rStyle w:val="ad"/>
                <w:rFonts w:eastAsiaTheme="majorEastAsia"/>
                <w:noProof/>
              </w:rPr>
              <w:t>2.5.Зоны санитарной охраны источников водоснабжения.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_Toc443729293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69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94" w:history="1">
            <w:r w:rsidR="00324219" w:rsidRPr="007307A8">
              <w:rPr>
                <w:rStyle w:val="ad"/>
                <w:rFonts w:eastAsiaTheme="majorEastAsia"/>
                <w:noProof/>
              </w:rPr>
              <w:t>2.6 Охранные зоны инженерных коммуникаций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_Toc443729294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72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95" w:history="1">
            <w:r w:rsidR="00324219" w:rsidRPr="007307A8">
              <w:rPr>
                <w:rStyle w:val="ad"/>
                <w:rFonts w:eastAsiaTheme="majorEastAsia"/>
                <w:noProof/>
              </w:rPr>
              <w:t>2.7.Особо охраняемые природные территории, схемы охранных зон.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_Toc443729295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73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96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Историко-культурное наследие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_Toc443729296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95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97" w:history="1">
            <w:r w:rsidR="00324219" w:rsidRPr="007307A8">
              <w:rPr>
                <w:rStyle w:val="ad"/>
                <w:rFonts w:eastAsiaTheme="majorEastAsia"/>
                <w:noProof/>
              </w:rPr>
              <w:t>Памятники истории и культуры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_Toc443729297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95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98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Транспортная инфраструктура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_Toc443729298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106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299" w:history="1">
            <w:r w:rsidR="00324219" w:rsidRPr="007307A8">
              <w:rPr>
                <w:rStyle w:val="ad"/>
                <w:rFonts w:eastAsiaTheme="majorEastAsia"/>
                <w:noProof/>
              </w:rPr>
              <w:t>1.Автомобильные дороги и транспорт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_Toc443729299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107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00" w:history="1">
            <w:r w:rsidR="00324219" w:rsidRPr="007307A8">
              <w:rPr>
                <w:rStyle w:val="ad"/>
                <w:rFonts w:eastAsiaTheme="majorEastAsia"/>
                <w:noProof/>
              </w:rPr>
              <w:t>2.Автопарк Износковского района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_Toc443729300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116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01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Инженерная инфраструктура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_Toc443729301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121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02" w:history="1">
            <w:r w:rsidR="00324219" w:rsidRPr="007307A8">
              <w:rPr>
                <w:rStyle w:val="ad"/>
                <w:rFonts w:eastAsiaTheme="majorEastAsia"/>
                <w:noProof/>
              </w:rPr>
              <w:t>1.Водоснабжениие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_Toc443729302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123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03" w:history="1">
            <w:r w:rsidR="00324219" w:rsidRPr="007307A8">
              <w:rPr>
                <w:rStyle w:val="ad"/>
                <w:rFonts w:eastAsiaTheme="majorEastAsia"/>
                <w:noProof/>
              </w:rPr>
              <w:t>2.Водоотведение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_Toc443729303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133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04" w:history="1">
            <w:r w:rsidR="00324219" w:rsidRPr="007307A8">
              <w:rPr>
                <w:rStyle w:val="ad"/>
                <w:rFonts w:eastAsiaTheme="majorEastAsia"/>
                <w:noProof/>
              </w:rPr>
              <w:t>3.Электроснабжение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_Toc443729304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135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05" w:history="1">
            <w:r w:rsidR="00324219" w:rsidRPr="007307A8">
              <w:rPr>
                <w:rStyle w:val="ad"/>
                <w:rFonts w:eastAsiaTheme="majorEastAsia"/>
                <w:noProof/>
              </w:rPr>
              <w:t>4.Теплоснабжение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_Toc443729305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135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06" w:history="1">
            <w:r w:rsidR="00324219" w:rsidRPr="007307A8">
              <w:rPr>
                <w:rStyle w:val="ad"/>
                <w:rFonts w:eastAsiaTheme="majorEastAsia"/>
                <w:noProof/>
              </w:rPr>
              <w:t>5.Газоснабжение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_Toc443729306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137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07" w:history="1">
            <w:r w:rsidR="00324219" w:rsidRPr="007307A8">
              <w:rPr>
                <w:rStyle w:val="ad"/>
                <w:rFonts w:eastAsiaTheme="majorEastAsia"/>
                <w:noProof/>
              </w:rPr>
              <w:t>6.Связь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_Toc443729307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138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08" w:history="1">
            <w:r w:rsidR="00324219" w:rsidRPr="007307A8">
              <w:rPr>
                <w:rStyle w:val="ad"/>
                <w:rFonts w:eastAsiaTheme="majorEastAsia"/>
                <w:noProof/>
              </w:rPr>
              <w:t>7.Инженерная защита территории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_Toc443729308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138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09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Ритуальное обслуживание населения.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_Toc443729309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138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10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Перечень мероприятий по обеспечению пожарной безопасности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_Toc443729310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140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11" w:history="1">
            <w:r w:rsidR="00324219" w:rsidRPr="007307A8">
              <w:rPr>
                <w:rStyle w:val="ad"/>
                <w:rFonts w:eastAsiaTheme="majorEastAsia"/>
                <w:noProof/>
              </w:rPr>
              <w:t>1. Требования пожарной безопасности по размещению подразделений пожарной охраны в  сельских поселениях Износковского района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_Toc443729311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141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12" w:history="1">
            <w:r w:rsidR="00324219" w:rsidRPr="007307A8">
              <w:rPr>
                <w:rStyle w:val="ad"/>
                <w:rFonts w:eastAsiaTheme="majorEastAsia"/>
                <w:noProof/>
              </w:rPr>
              <w:t>2. Противопожарное водоснабжение  сельских  поселений  Износковского  района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_Toc443729312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142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13" w:history="1">
            <w:r w:rsidR="00324219" w:rsidRPr="007307A8">
              <w:rPr>
                <w:rStyle w:val="ad"/>
                <w:rFonts w:eastAsiaTheme="majorEastAsia"/>
                <w:noProof/>
              </w:rPr>
              <w:t>3. Размещение пожаро- и взрывопасных объектов на территории Износковского  района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_Toc443729313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150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14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Инженерная подготовка территории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_Toc443729314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152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15" w:history="1">
            <w:r w:rsidR="00324219" w:rsidRPr="007307A8">
              <w:rPr>
                <w:rStyle w:val="ad"/>
                <w:rFonts w:eastAsiaTheme="majorEastAsia"/>
                <w:noProof/>
              </w:rPr>
              <w:t>1.Улучшение санитарно-гигиенических условий рек и водоемов, благоустройство существующих водоемов (поверхностных вод)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_Toc443729315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152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16" w:history="1">
            <w:r w:rsidR="00324219" w:rsidRPr="007307A8">
              <w:rPr>
                <w:rStyle w:val="ad"/>
                <w:rFonts w:eastAsiaTheme="majorEastAsia"/>
                <w:noProof/>
              </w:rPr>
              <w:t>2.Мероприятия по охране подземных вод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_Toc443729316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154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17" w:history="1">
            <w:r w:rsidR="00324219" w:rsidRPr="007307A8">
              <w:rPr>
                <w:rStyle w:val="ad"/>
                <w:rFonts w:eastAsiaTheme="majorEastAsia"/>
                <w:noProof/>
              </w:rPr>
              <w:t>3. Мероприятия по охране земель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_Toc443729317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156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18" w:history="1">
            <w:r w:rsidR="00324219" w:rsidRPr="007307A8">
              <w:rPr>
                <w:rStyle w:val="ad"/>
                <w:rFonts w:eastAsiaTheme="majorEastAsia"/>
                <w:noProof/>
              </w:rPr>
              <w:t>4. Мероприятия по охране лесов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_Toc443729318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157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19" w:history="1">
            <w:r w:rsidR="00324219" w:rsidRPr="007307A8">
              <w:rPr>
                <w:rStyle w:val="ad"/>
                <w:rFonts w:eastAsiaTheme="majorEastAsia"/>
                <w:noProof/>
              </w:rPr>
              <w:t>5. Охрана окружающей среды от воздействия  шума.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_Toc443729319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157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20" w:history="1">
            <w:r w:rsidR="00324219" w:rsidRPr="007307A8">
              <w:rPr>
                <w:rStyle w:val="ad"/>
                <w:rFonts w:eastAsiaTheme="majorEastAsia"/>
                <w:noProof/>
              </w:rPr>
              <w:t>6. Охраняемые территории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_Toc443729320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158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21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Территориальное планирование и градостроительное регулирование в Износковском районе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_Toc443729321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158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324219" w:rsidRDefault="004364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43729322" w:history="1">
            <w:r w:rsidR="00324219" w:rsidRPr="007307A8">
              <w:rPr>
                <w:rStyle w:val="ad"/>
                <w:rFonts w:eastAsiaTheme="majorEastAsia"/>
                <w:noProof/>
                <w:lang w:bidi="hi-IN"/>
              </w:rPr>
              <w:t>Функциональное зонирование территории</w:t>
            </w:r>
            <w:r w:rsidR="00324219">
              <w:rPr>
                <w:noProof/>
                <w:webHidden/>
              </w:rPr>
              <w:tab/>
            </w:r>
            <w:r w:rsidR="00324219">
              <w:rPr>
                <w:noProof/>
                <w:webHidden/>
              </w:rPr>
              <w:fldChar w:fldCharType="begin"/>
            </w:r>
            <w:r w:rsidR="00324219">
              <w:rPr>
                <w:noProof/>
                <w:webHidden/>
              </w:rPr>
              <w:instrText xml:space="preserve"> PAGEREF _Toc443729322 \h </w:instrText>
            </w:r>
            <w:r w:rsidR="00324219">
              <w:rPr>
                <w:noProof/>
                <w:webHidden/>
              </w:rPr>
            </w:r>
            <w:r w:rsidR="00324219">
              <w:rPr>
                <w:noProof/>
                <w:webHidden/>
              </w:rPr>
              <w:fldChar w:fldCharType="separate"/>
            </w:r>
            <w:r w:rsidR="00537AF7">
              <w:rPr>
                <w:noProof/>
                <w:webHidden/>
              </w:rPr>
              <w:t>166</w:t>
            </w:r>
            <w:r w:rsidR="00324219">
              <w:rPr>
                <w:noProof/>
                <w:webHidden/>
              </w:rPr>
              <w:fldChar w:fldCharType="end"/>
            </w:r>
          </w:hyperlink>
        </w:p>
        <w:p w:rsidR="00D96C75" w:rsidRDefault="00D96C75">
          <w:r>
            <w:rPr>
              <w:b/>
              <w:bCs/>
            </w:rPr>
            <w:fldChar w:fldCharType="end"/>
          </w:r>
        </w:p>
      </w:sdtContent>
    </w:sdt>
    <w:p w:rsidR="00211FE6" w:rsidRDefault="00211FE6" w:rsidP="003C7937">
      <w:pPr>
        <w:spacing w:line="360" w:lineRule="auto"/>
        <w:jc w:val="center"/>
        <w:rPr>
          <w:b/>
        </w:rPr>
      </w:pPr>
    </w:p>
    <w:p w:rsidR="00211FE6" w:rsidRDefault="00211FE6" w:rsidP="003C7937">
      <w:pPr>
        <w:spacing w:line="360" w:lineRule="auto"/>
        <w:jc w:val="center"/>
        <w:rPr>
          <w:b/>
        </w:rPr>
      </w:pPr>
    </w:p>
    <w:p w:rsidR="00CF76FF" w:rsidRDefault="00CF76FF" w:rsidP="00D96C75">
      <w:pPr>
        <w:pStyle w:val="1"/>
      </w:pPr>
      <w:bookmarkStart w:id="1" w:name="_Toc443729266"/>
      <w:r w:rsidRPr="00CF76FF">
        <w:lastRenderedPageBreak/>
        <w:t>Цели и задачи территориального планирования развития</w:t>
      </w:r>
      <w:r w:rsidR="00D96C75">
        <w:t xml:space="preserve"> </w:t>
      </w:r>
      <w:r w:rsidRPr="00CF76FF">
        <w:t>Износковского района</w:t>
      </w:r>
      <w:bookmarkEnd w:id="1"/>
    </w:p>
    <w:p w:rsidR="00CF76FF" w:rsidRPr="00CF76FF" w:rsidRDefault="00CF76FF" w:rsidP="00CF76FF">
      <w:pPr>
        <w:spacing w:line="360" w:lineRule="auto"/>
        <w:ind w:right="539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Целью территориального планирования развития Износковского района является создание градостроительными средствами благоприятных условий для роста качества жизни населения и экономики Износковского района.</w:t>
      </w:r>
    </w:p>
    <w:p w:rsidR="00CF76FF" w:rsidRPr="00CF76FF" w:rsidRDefault="00CF76FF" w:rsidP="00CF76FF">
      <w:pPr>
        <w:spacing w:line="360" w:lineRule="auto"/>
        <w:ind w:right="539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Главным принципом территориального планирования развития Износковского района является обеспечение устойчивого пространственного (градостроительного) развития. Это предполагает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на окружающую среду и ее рациональное использование в интересах настоящего и будущего поколений, обеспечение охраны и рационального использования природных ресурсов, сохранение историко-культурного наследия, местных традиций и особенностей.</w:t>
      </w:r>
    </w:p>
    <w:p w:rsidR="00CF76FF" w:rsidRPr="00CF76FF" w:rsidRDefault="00CF76FF" w:rsidP="00CF76FF">
      <w:pPr>
        <w:spacing w:line="360" w:lineRule="auto"/>
        <w:ind w:right="539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Задачами территориального планирования развития Износковского района являются:</w:t>
      </w:r>
    </w:p>
    <w:p w:rsidR="00CF76FF" w:rsidRPr="00CF76FF" w:rsidRDefault="00CF76FF" w:rsidP="00CF76FF">
      <w:pPr>
        <w:spacing w:line="360" w:lineRule="auto"/>
        <w:ind w:right="539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Реализация приоритетов пространственного развития Износковского района, призванных снизить территориальную неравномерность в уровне социально-экономического развития муниципальных образований.</w:t>
      </w:r>
    </w:p>
    <w:p w:rsidR="00CF76FF" w:rsidRPr="00CF76FF" w:rsidRDefault="00CF76FF" w:rsidP="00D93569">
      <w:pPr>
        <w:numPr>
          <w:ilvl w:val="0"/>
          <w:numId w:val="1"/>
        </w:numPr>
        <w:tabs>
          <w:tab w:val="num" w:pos="600"/>
          <w:tab w:val="num" w:pos="960"/>
        </w:tabs>
        <w:suppressAutoHyphens w:val="0"/>
        <w:spacing w:line="360" w:lineRule="auto"/>
        <w:ind w:left="0" w:right="539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Определение «точек роста» - внутрирайонных опорных регионов роста экономики и качества жизни населения, формируемых на основе многообразия типов освоения территории и пространственной организации поселений. В градостроительном отношении это означает создание на этих территориях современных стандартов организации жилой, производственной, деловой, рекреационной среды.</w:t>
      </w:r>
    </w:p>
    <w:p w:rsidR="00CF76FF" w:rsidRPr="00CF76FF" w:rsidRDefault="00CF76FF" w:rsidP="00D93569">
      <w:pPr>
        <w:numPr>
          <w:ilvl w:val="0"/>
          <w:numId w:val="1"/>
        </w:numPr>
        <w:tabs>
          <w:tab w:val="num" w:pos="600"/>
          <w:tab w:val="num" w:pos="960"/>
        </w:tabs>
        <w:suppressAutoHyphens w:val="0"/>
        <w:spacing w:line="360" w:lineRule="auto"/>
        <w:ind w:left="0" w:right="539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Территориальное и нормативное правовое закрепление структурных преобразований в Износковском районе, которые, за счет перераспределения по территории района объемов техногенных и антропогенных нагрузок, позволят включить механизмы создания современных образцов (стандартов) организации жилой и рекреационной среды, восстановления традиционных природных ландшафтов, развития исторической и культурной самобытности района.</w:t>
      </w:r>
    </w:p>
    <w:p w:rsidR="00CF76FF" w:rsidRPr="00CF76FF" w:rsidRDefault="00CF76FF" w:rsidP="00D93569">
      <w:pPr>
        <w:numPr>
          <w:ilvl w:val="0"/>
          <w:numId w:val="1"/>
        </w:numPr>
        <w:tabs>
          <w:tab w:val="num" w:pos="600"/>
          <w:tab w:val="num" w:pos="960"/>
        </w:tabs>
        <w:suppressAutoHyphens w:val="0"/>
        <w:spacing w:line="360" w:lineRule="auto"/>
        <w:ind w:left="0" w:right="539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lastRenderedPageBreak/>
        <w:t>Обоснование мероприятий по реорганизации сложившихся поселений в устойчивые системы расселения, реконструкции жилой застройки, производственных и коммунальных территорий в поселениях района, направленных на улучшение условий жизни населения Износковского района, рост качества городской и сельской среды.</w:t>
      </w:r>
    </w:p>
    <w:p w:rsidR="00CF76FF" w:rsidRDefault="00CF76FF" w:rsidP="00D93569">
      <w:pPr>
        <w:numPr>
          <w:ilvl w:val="0"/>
          <w:numId w:val="1"/>
        </w:numPr>
        <w:tabs>
          <w:tab w:val="num" w:pos="960"/>
        </w:tabs>
        <w:suppressAutoHyphens w:val="0"/>
        <w:spacing w:line="360" w:lineRule="auto"/>
        <w:ind w:left="0" w:right="539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Обоснование и нормативное правовое закрепление территорий концентрации градостроительной активности областного значения (территорий планируемого размещения объектов капитального строительства областного значения).</w:t>
      </w:r>
    </w:p>
    <w:p w:rsidR="00CF76FF" w:rsidRPr="00CF76FF" w:rsidRDefault="00CF76FF" w:rsidP="00CF76FF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Вместе с особо охраняемыми природными территориями всех категорий, объектами культурного наследия, их территориями и территориями зон их охраны, территориями, подверженными опасным воздействиям природного и техногенного характера,  особый порядок градостроительного регулирования деятельности на которых устанавливается законодательством Российской Федерации и нормативными актами Износковского района. Определение мероприятий по сохранению природного и историко-культурного наследия, оздоровлению экологической ситуации в районе.</w:t>
      </w:r>
    </w:p>
    <w:p w:rsidR="00CF76FF" w:rsidRPr="00CF76FF" w:rsidRDefault="00CF76FF" w:rsidP="00D93569">
      <w:pPr>
        <w:numPr>
          <w:ilvl w:val="0"/>
          <w:numId w:val="1"/>
        </w:numPr>
        <w:tabs>
          <w:tab w:val="num" w:pos="240"/>
          <w:tab w:val="num" w:pos="960"/>
        </w:tabs>
        <w:suppressAutoHyphens w:val="0"/>
        <w:spacing w:line="360" w:lineRule="auto"/>
        <w:ind w:left="0" w:right="567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Обоснование мероприятий, направленных на обеспечение роста связности всех видов транспорта по грузовым и пассажирским перевозкам.</w:t>
      </w:r>
    </w:p>
    <w:p w:rsidR="00CF76FF" w:rsidRPr="00CF76FF" w:rsidRDefault="00CF76FF" w:rsidP="00D93569">
      <w:pPr>
        <w:numPr>
          <w:ilvl w:val="0"/>
          <w:numId w:val="1"/>
        </w:numPr>
        <w:tabs>
          <w:tab w:val="num" w:pos="960"/>
        </w:tabs>
        <w:suppressAutoHyphens w:val="0"/>
        <w:spacing w:line="360" w:lineRule="auto"/>
        <w:ind w:left="0" w:right="567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Обоснование мероприятий, направленных на развитие инженерного обеспечения населения и экономики Износковского района.</w:t>
      </w:r>
    </w:p>
    <w:p w:rsidR="00CF76FF" w:rsidRPr="00CF76FF" w:rsidRDefault="00CF76FF" w:rsidP="00D93569">
      <w:pPr>
        <w:numPr>
          <w:ilvl w:val="0"/>
          <w:numId w:val="1"/>
        </w:numPr>
        <w:tabs>
          <w:tab w:val="num" w:pos="960"/>
        </w:tabs>
        <w:suppressAutoHyphens w:val="0"/>
        <w:spacing w:line="360" w:lineRule="auto"/>
        <w:ind w:left="0" w:right="567" w:firstLine="567"/>
        <w:jc w:val="both"/>
        <w:rPr>
          <w:color w:val="000000"/>
          <w:sz w:val="26"/>
          <w:szCs w:val="26"/>
        </w:rPr>
      </w:pPr>
      <w:r w:rsidRPr="00CF76FF">
        <w:rPr>
          <w:color w:val="000000"/>
          <w:sz w:val="26"/>
          <w:szCs w:val="26"/>
        </w:rPr>
        <w:t>Формирование системы территориального планирования, градостроительного зонирования и регулирования, обеспечивающей согласованное развитие Износковского района в целом и муниципальных образований Износковского района.</w:t>
      </w:r>
    </w:p>
    <w:p w:rsidR="00DB4086" w:rsidRDefault="00DB4086" w:rsidP="00DB4086">
      <w:pPr>
        <w:pStyle w:val="a8"/>
        <w:spacing w:line="360" w:lineRule="auto"/>
        <w:ind w:left="357" w:right="567"/>
        <w:jc w:val="center"/>
        <w:rPr>
          <w:b/>
          <w:i/>
          <w:color w:val="000000"/>
          <w:sz w:val="26"/>
          <w:szCs w:val="26"/>
        </w:rPr>
      </w:pPr>
      <w:r w:rsidRPr="00DB4086">
        <w:rPr>
          <w:b/>
          <w:i/>
          <w:color w:val="000000"/>
          <w:sz w:val="26"/>
          <w:szCs w:val="26"/>
        </w:rPr>
        <w:t>Комплексный градостроительный анализ</w:t>
      </w:r>
    </w:p>
    <w:p w:rsidR="00DB4086" w:rsidRPr="00DB4086" w:rsidRDefault="00DB4086" w:rsidP="00DB4086">
      <w:pPr>
        <w:pStyle w:val="a8"/>
        <w:spacing w:line="360" w:lineRule="auto"/>
        <w:ind w:left="357" w:right="567"/>
        <w:jc w:val="center"/>
        <w:rPr>
          <w:b/>
          <w:i/>
          <w:color w:val="000000"/>
          <w:sz w:val="26"/>
          <w:szCs w:val="26"/>
        </w:rPr>
      </w:pPr>
      <w:r w:rsidRPr="00DB4086">
        <w:rPr>
          <w:b/>
          <w:i/>
          <w:color w:val="000000"/>
          <w:sz w:val="26"/>
          <w:szCs w:val="26"/>
        </w:rPr>
        <w:t xml:space="preserve"> территории Износковского района.</w:t>
      </w:r>
    </w:p>
    <w:p w:rsidR="00DB4086" w:rsidRPr="00DB4086" w:rsidRDefault="00DB4086" w:rsidP="00DB4086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DB4086">
        <w:rPr>
          <w:color w:val="000000"/>
          <w:sz w:val="26"/>
          <w:szCs w:val="26"/>
        </w:rPr>
        <w:t>- учёт сложившейся застройки, транспортной и инженерной инфраструктуры, а также основных элементов планировочной структуры в границах поселений, обеспечение их реконструкции и развития на основе рационального природопользования и ресурсосбережения;</w:t>
      </w:r>
    </w:p>
    <w:p w:rsidR="00DB4086" w:rsidRPr="00DB4086" w:rsidRDefault="00DB4086" w:rsidP="00DB4086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DB4086">
        <w:rPr>
          <w:color w:val="000000"/>
          <w:sz w:val="26"/>
          <w:szCs w:val="26"/>
        </w:rPr>
        <w:lastRenderedPageBreak/>
        <w:t>-выделение зон с ограничениями градостроительной деятельности,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характера, охраны окружающей природной среды, охраны недр, экологической безопасности и санитарных правил, сохранения объектов историко – культурного наследия и особо охраняемых природных территорий;</w:t>
      </w:r>
    </w:p>
    <w:p w:rsidR="00DB4086" w:rsidRPr="00DB4086" w:rsidRDefault="00DB4086" w:rsidP="00DB4086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DB4086">
        <w:rPr>
          <w:color w:val="000000"/>
          <w:sz w:val="26"/>
          <w:szCs w:val="26"/>
        </w:rPr>
        <w:t xml:space="preserve"> - выделение территориальных зон  в расчете на его применение в равной мере ко всем  земельным участкам, иным объектам недвижимости;</w:t>
      </w:r>
    </w:p>
    <w:p w:rsidR="00DB4086" w:rsidRDefault="00DB4086" w:rsidP="00DB4086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DB4086">
        <w:rPr>
          <w:color w:val="000000"/>
          <w:sz w:val="26"/>
          <w:szCs w:val="26"/>
        </w:rPr>
        <w:t>- установление дополнительных требований к отдельным объектам недвижимости, расположенным в территориальных зонах, градостроительная деятельность в которых подлежит особому регулированию.</w:t>
      </w:r>
    </w:p>
    <w:p w:rsidR="00096B16" w:rsidRPr="00AC7913" w:rsidRDefault="00096B16" w:rsidP="00AC7913">
      <w:pPr>
        <w:pStyle w:val="1"/>
      </w:pPr>
      <w:bookmarkStart w:id="2" w:name="_Toc443729267"/>
      <w:r w:rsidRPr="00AC7913">
        <w:t>Экономико-географическое положение.</w:t>
      </w:r>
      <w:bookmarkEnd w:id="2"/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 xml:space="preserve">Износковский район расположен на северо-западе Калужской области. Имеет выгодное транспортно-географическое положение. Граничит с Медынским, Юхновским и Дзержинским районами Калужской области, Смоленской и Московской областью. 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 xml:space="preserve">Территория Износковского района определена границами, установленными законом Калужской области от 28 декабря  2004 года №7-ОЗ. 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Площадь района – 1333км².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Транспортные магистрали: железная дорога Калуга-Вязьма, федеральная автострада Москва-Иванцевичи (Варшавское шоссе). Протяженность местных автодорог 287км.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 xml:space="preserve">Внешняя связь с Калугой и другими районами и городами осуществляется по железной дороге «Калуга-Вязьма» и автомобильным магистралям.     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Водный транспорт отсутствует.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 xml:space="preserve">Численность населения  на 1 января 2005г. составляет 7,5тыс. чел., плотность населения 5,7 человека на м². Районным центром муниципального района является село Износки (2160 чел.), поселок городского типа Мятлево (1600 чел). Таким образом, около 50% населения района проживает в двух </w:t>
      </w:r>
      <w:r w:rsidRPr="00096B16">
        <w:rPr>
          <w:sz w:val="26"/>
          <w:szCs w:val="26"/>
        </w:rPr>
        <w:lastRenderedPageBreak/>
        <w:t>населенных пунктах, при этом большинство людей живет в сельской местности.  Число населенных пунктов 121.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Износковский район  – новый, организован в 1985году на землях Юхновского и Медынского районов. Районным центром считается село Изно</w:t>
      </w:r>
      <w:r w:rsidR="005D0AB5">
        <w:rPr>
          <w:sz w:val="26"/>
          <w:szCs w:val="26"/>
        </w:rPr>
        <w:t>ски, расположенное  в 130 км</w:t>
      </w:r>
      <w:r w:rsidRPr="00096B16">
        <w:rPr>
          <w:sz w:val="26"/>
          <w:szCs w:val="26"/>
        </w:rPr>
        <w:t xml:space="preserve"> от города Калуги. 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На территории муниципального района «Износковский район» не имеется объектов культурного наследия федерального, регионального и местного (муниципального) значения, поставленных на государственную охрану. По данным Министерства образования, культуры и спорта Калужской области сведений не имеется об утверждении зон охраны объектов культурного наследия, расположенных на территории муниципального района, проекты охранных зон на рассмотрение в министерство не представлялись.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Населенные пункты, расположенные  на территории муниципального района «Износковский район», к историческим населенным местам не отнесены.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На территории муниципального района  расположены 21 выявленный объект культурного наследия и 38 объектов, обладающих признаками объектов культурного наследия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Наличие памятников природы – верховые болота Агафьинское, Зубовское</w:t>
      </w:r>
      <w:r w:rsidR="007B41ED">
        <w:rPr>
          <w:sz w:val="26"/>
          <w:szCs w:val="26"/>
        </w:rPr>
        <w:t xml:space="preserve"> </w:t>
      </w:r>
      <w:r w:rsidRPr="00096B16">
        <w:rPr>
          <w:sz w:val="26"/>
          <w:szCs w:val="26"/>
        </w:rPr>
        <w:t xml:space="preserve"> и моренный холм Шатрищи. Часть территорий района включена в состав национального парка «Угра». 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Основная часть сельских поселений (86,3%) имеет численность населения менее 50 человек, в них проживает 18,1% сельского населения района.</w:t>
      </w:r>
    </w:p>
    <w:p w:rsidR="00096B16" w:rsidRPr="00096B1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 xml:space="preserve">Административным центром муниципального района является село Износки с населением 2160  человек. </w:t>
      </w:r>
    </w:p>
    <w:p w:rsidR="00096B16" w:rsidRPr="00096B16" w:rsidRDefault="00096B16" w:rsidP="00096B16">
      <w:pPr>
        <w:tabs>
          <w:tab w:val="center" w:pos="4960"/>
        </w:tabs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В экономическом отношении район сельскохозяйственный. Сельскохозяйственные угодья  составляю</w:t>
      </w:r>
      <w:r w:rsidR="00D77696">
        <w:rPr>
          <w:sz w:val="26"/>
          <w:szCs w:val="26"/>
        </w:rPr>
        <w:t>т 54,9 тыс. га, из них пашня 37,</w:t>
      </w:r>
      <w:r w:rsidRPr="00096B16">
        <w:rPr>
          <w:sz w:val="26"/>
          <w:szCs w:val="26"/>
        </w:rPr>
        <w:t xml:space="preserve">1 тыс.га. Есть все условия для развития сельскохозяйственного производства. </w:t>
      </w:r>
    </w:p>
    <w:p w:rsidR="00096B16" w:rsidRPr="00096B16" w:rsidRDefault="00096B16" w:rsidP="00096B16">
      <w:pPr>
        <w:tabs>
          <w:tab w:val="center" w:pos="4960"/>
        </w:tabs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Наиболее приоритетным является развитие льноводства, животноводства, растениеводства.</w:t>
      </w:r>
    </w:p>
    <w:p w:rsidR="00096B16" w:rsidRPr="00096B16" w:rsidRDefault="00096B16" w:rsidP="00096B16">
      <w:pPr>
        <w:tabs>
          <w:tab w:val="left" w:pos="2985"/>
        </w:tabs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lastRenderedPageBreak/>
        <w:t>Значительная часть территории Муниципального образования занята лиственными и хвойными лесами. Лесные угодья занимают 22,1 тыс.га.</w:t>
      </w:r>
    </w:p>
    <w:p w:rsidR="00096B16" w:rsidRPr="00096B16" w:rsidRDefault="00096B16" w:rsidP="00096B16">
      <w:pPr>
        <w:tabs>
          <w:tab w:val="center" w:pos="4960"/>
        </w:tabs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Наиболее перспективными направлениями промышленного производства является переработка древесины.</w:t>
      </w:r>
    </w:p>
    <w:p w:rsidR="00DB4086" w:rsidRDefault="00096B16" w:rsidP="00096B16">
      <w:pPr>
        <w:spacing w:line="360" w:lineRule="auto"/>
        <w:ind w:right="567" w:firstLine="567"/>
        <w:jc w:val="both"/>
        <w:rPr>
          <w:sz w:val="26"/>
          <w:szCs w:val="26"/>
        </w:rPr>
      </w:pPr>
      <w:r w:rsidRPr="00096B16">
        <w:rPr>
          <w:sz w:val="26"/>
          <w:szCs w:val="26"/>
        </w:rPr>
        <w:t>Износковский район - экологически чистый. Наличие на территории лесов и рек позволяет развивать охотничье и рыболовное хозяйство, создавать зоны отдыха. Имеются территории для развития дачного и садоводческого товариществ.</w:t>
      </w:r>
    </w:p>
    <w:p w:rsidR="00AC7913" w:rsidRPr="00AC7913" w:rsidRDefault="00AC7913" w:rsidP="00AC7913">
      <w:pPr>
        <w:pStyle w:val="1"/>
      </w:pPr>
      <w:bookmarkStart w:id="3" w:name="_Toc443729268"/>
      <w:r w:rsidRPr="00AC7913">
        <w:t>Планировочная структура</w:t>
      </w:r>
      <w:bookmarkEnd w:id="3"/>
    </w:p>
    <w:p w:rsidR="00AC7913" w:rsidRPr="00AC7913" w:rsidRDefault="00AC7913" w:rsidP="00AC7913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AC7913">
        <w:rPr>
          <w:color w:val="000000"/>
          <w:sz w:val="26"/>
          <w:szCs w:val="26"/>
        </w:rPr>
        <w:t>Сложившаяся территориальная организация района представляет собой достаточно четкую планировочную структуру, основными элементами которой являются:</w:t>
      </w:r>
    </w:p>
    <w:p w:rsidR="00AC7913" w:rsidRPr="00AC7913" w:rsidRDefault="00AC7913" w:rsidP="00AC7913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AC7913">
        <w:rPr>
          <w:color w:val="000000"/>
          <w:sz w:val="26"/>
          <w:szCs w:val="26"/>
        </w:rPr>
        <w:t>- главный планировочный центр  - районный центр с. Износки, расположенный в северо-западной части Калужской области. Здесь проживает 13% населения района;</w:t>
      </w:r>
    </w:p>
    <w:p w:rsidR="00AC7913" w:rsidRDefault="00AC7913" w:rsidP="00AC7913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AC7913">
        <w:rPr>
          <w:color w:val="000000"/>
          <w:sz w:val="26"/>
          <w:szCs w:val="26"/>
        </w:rPr>
        <w:t>Главной планировочной осью района является железнодорожная магистраль  Калуга-Вязьма, которая пересекает территорию района в широтном направлении и выполняет главную роль во внешних связях района с г. Калуга и промышленными центрами соседних областей.</w:t>
      </w:r>
    </w:p>
    <w:p w:rsidR="00EA3672" w:rsidRDefault="00EA3672" w:rsidP="00AC7913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</w:p>
    <w:p w:rsidR="00AC7913" w:rsidRPr="00AC7913" w:rsidRDefault="00AC7913" w:rsidP="00AC7913">
      <w:pPr>
        <w:pStyle w:val="1"/>
      </w:pPr>
      <w:bookmarkStart w:id="4" w:name="_Toc443729269"/>
      <w:r w:rsidRPr="00AC7913">
        <w:t>Демографический потенциал и система расселения Износковского района.</w:t>
      </w:r>
      <w:bookmarkEnd w:id="4"/>
    </w:p>
    <w:p w:rsidR="00AC7913" w:rsidRDefault="00AC7913" w:rsidP="00AC7913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AC7913">
        <w:rPr>
          <w:color w:val="000000"/>
          <w:sz w:val="26"/>
          <w:szCs w:val="26"/>
        </w:rPr>
        <w:t>Основными характеристиками демографического потенциала территории муниципального района являются: динамика численности населения, его половозрастная и трудовая структура, степень его экономической активности. Большое значение для экономики района имеет распределение населения по его территории. Наиболее плотно заселенными являются населенные пункты, прилегающие к п</w:t>
      </w:r>
      <w:r>
        <w:rPr>
          <w:color w:val="000000"/>
          <w:sz w:val="26"/>
          <w:szCs w:val="26"/>
        </w:rPr>
        <w:t>ос</w:t>
      </w:r>
      <w:r w:rsidRPr="00AC7913">
        <w:rPr>
          <w:color w:val="000000"/>
          <w:sz w:val="26"/>
          <w:szCs w:val="26"/>
        </w:rPr>
        <w:t>. Мятлево.</w:t>
      </w:r>
    </w:p>
    <w:p w:rsidR="00EA3672" w:rsidRDefault="00EA3672" w:rsidP="00AC7913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</w:p>
    <w:p w:rsidR="00EA3672" w:rsidRPr="007B4855" w:rsidRDefault="007B4855" w:rsidP="00EA3672">
      <w:pPr>
        <w:spacing w:line="360" w:lineRule="auto"/>
        <w:ind w:right="567" w:firstLine="567"/>
        <w:jc w:val="center"/>
        <w:rPr>
          <w:b/>
          <w:i/>
          <w:color w:val="000000"/>
          <w:sz w:val="26"/>
          <w:szCs w:val="26"/>
        </w:rPr>
      </w:pPr>
      <w:r w:rsidRPr="007B4855">
        <w:rPr>
          <w:b/>
          <w:i/>
          <w:color w:val="000000"/>
          <w:sz w:val="26"/>
          <w:szCs w:val="26"/>
        </w:rPr>
        <w:t>1 .Население</w:t>
      </w:r>
    </w:p>
    <w:p w:rsidR="007B4855" w:rsidRDefault="007B4855" w:rsidP="00D93569">
      <w:pPr>
        <w:pStyle w:val="a8"/>
        <w:numPr>
          <w:ilvl w:val="0"/>
          <w:numId w:val="2"/>
        </w:numPr>
        <w:spacing w:line="360" w:lineRule="auto"/>
        <w:ind w:left="567" w:right="567" w:hanging="567"/>
        <w:rPr>
          <w:color w:val="000000"/>
          <w:sz w:val="26"/>
          <w:szCs w:val="26"/>
        </w:rPr>
      </w:pPr>
      <w:r w:rsidRPr="007B4855">
        <w:rPr>
          <w:color w:val="000000"/>
          <w:sz w:val="26"/>
          <w:szCs w:val="26"/>
        </w:rPr>
        <w:t>Численность населения Износковского района на 01.01. каждого года за последние 10 лет (тыс. чел.).</w:t>
      </w:r>
    </w:p>
    <w:p w:rsidR="00EA3672" w:rsidRDefault="00EA3672" w:rsidP="00EA3672">
      <w:pPr>
        <w:spacing w:line="360" w:lineRule="auto"/>
        <w:ind w:right="567"/>
        <w:rPr>
          <w:color w:val="000000"/>
          <w:sz w:val="26"/>
          <w:szCs w:val="26"/>
        </w:rPr>
      </w:pPr>
    </w:p>
    <w:p w:rsidR="00EA3672" w:rsidRPr="00EA3672" w:rsidRDefault="00EA3672" w:rsidP="00EA3672">
      <w:pPr>
        <w:pStyle w:val="a8"/>
        <w:spacing w:line="360" w:lineRule="auto"/>
        <w:ind w:left="56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lastRenderedPageBreak/>
        <w:t>Таблица 1</w:t>
      </w:r>
    </w:p>
    <w:tbl>
      <w:tblPr>
        <w:tblStyle w:val="a9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1242"/>
        <w:gridCol w:w="776"/>
        <w:gridCol w:w="776"/>
        <w:gridCol w:w="776"/>
        <w:gridCol w:w="776"/>
        <w:gridCol w:w="777"/>
        <w:gridCol w:w="776"/>
        <w:gridCol w:w="776"/>
        <w:gridCol w:w="776"/>
        <w:gridCol w:w="776"/>
        <w:gridCol w:w="777"/>
      </w:tblGrid>
      <w:tr w:rsidR="007B4855" w:rsidTr="007B4855">
        <w:tc>
          <w:tcPr>
            <w:tcW w:w="1242" w:type="dxa"/>
            <w:vAlign w:val="center"/>
          </w:tcPr>
          <w:p w:rsidR="007B4855" w:rsidRPr="007B4855" w:rsidRDefault="007B4855" w:rsidP="007B4855">
            <w:pPr>
              <w:spacing w:line="360" w:lineRule="auto"/>
              <w:ind w:right="33"/>
              <w:rPr>
                <w:b/>
                <w:i/>
                <w:color w:val="000000"/>
                <w:sz w:val="20"/>
                <w:szCs w:val="20"/>
              </w:rPr>
            </w:pPr>
            <w:r w:rsidRPr="007B4855">
              <w:rPr>
                <w:b/>
                <w:i/>
                <w:color w:val="000000"/>
                <w:sz w:val="20"/>
                <w:szCs w:val="20"/>
              </w:rPr>
              <w:t>Износков-ский район</w:t>
            </w:r>
          </w:p>
        </w:tc>
        <w:tc>
          <w:tcPr>
            <w:tcW w:w="776" w:type="dxa"/>
            <w:vAlign w:val="center"/>
          </w:tcPr>
          <w:p w:rsidR="007B4855" w:rsidRPr="007B4855" w:rsidRDefault="007B4855" w:rsidP="007B4855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B4855">
              <w:rPr>
                <w:b/>
                <w:i/>
                <w:color w:val="000000"/>
                <w:sz w:val="26"/>
                <w:szCs w:val="26"/>
              </w:rPr>
              <w:t>1996</w:t>
            </w:r>
          </w:p>
        </w:tc>
        <w:tc>
          <w:tcPr>
            <w:tcW w:w="776" w:type="dxa"/>
            <w:vAlign w:val="center"/>
          </w:tcPr>
          <w:p w:rsidR="007B4855" w:rsidRPr="007B4855" w:rsidRDefault="007B4855" w:rsidP="007B4855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B4855">
              <w:rPr>
                <w:b/>
                <w:i/>
                <w:color w:val="000000"/>
                <w:sz w:val="26"/>
                <w:szCs w:val="26"/>
              </w:rPr>
              <w:t>1997</w:t>
            </w:r>
          </w:p>
        </w:tc>
        <w:tc>
          <w:tcPr>
            <w:tcW w:w="776" w:type="dxa"/>
            <w:vAlign w:val="center"/>
          </w:tcPr>
          <w:p w:rsidR="007B4855" w:rsidRPr="007B4855" w:rsidRDefault="007B4855" w:rsidP="007B4855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B4855">
              <w:rPr>
                <w:b/>
                <w:i/>
                <w:color w:val="000000"/>
                <w:sz w:val="26"/>
                <w:szCs w:val="26"/>
              </w:rPr>
              <w:t>1998</w:t>
            </w:r>
          </w:p>
        </w:tc>
        <w:tc>
          <w:tcPr>
            <w:tcW w:w="776" w:type="dxa"/>
            <w:vAlign w:val="center"/>
          </w:tcPr>
          <w:p w:rsidR="007B4855" w:rsidRPr="007B4855" w:rsidRDefault="007B4855" w:rsidP="007B4855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B4855">
              <w:rPr>
                <w:b/>
                <w:i/>
                <w:color w:val="000000"/>
                <w:sz w:val="26"/>
                <w:szCs w:val="26"/>
              </w:rPr>
              <w:t>1999</w:t>
            </w:r>
          </w:p>
        </w:tc>
        <w:tc>
          <w:tcPr>
            <w:tcW w:w="777" w:type="dxa"/>
            <w:vAlign w:val="center"/>
          </w:tcPr>
          <w:p w:rsidR="007B4855" w:rsidRPr="007B4855" w:rsidRDefault="007B4855" w:rsidP="007B4855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B4855">
              <w:rPr>
                <w:b/>
                <w:i/>
                <w:color w:val="000000"/>
                <w:sz w:val="26"/>
                <w:szCs w:val="26"/>
              </w:rPr>
              <w:t>2000</w:t>
            </w:r>
          </w:p>
        </w:tc>
        <w:tc>
          <w:tcPr>
            <w:tcW w:w="776" w:type="dxa"/>
            <w:vAlign w:val="center"/>
          </w:tcPr>
          <w:p w:rsidR="007B4855" w:rsidRPr="007B4855" w:rsidRDefault="007B4855" w:rsidP="007B4855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B4855">
              <w:rPr>
                <w:b/>
                <w:i/>
                <w:color w:val="000000"/>
                <w:sz w:val="26"/>
                <w:szCs w:val="26"/>
              </w:rPr>
              <w:t>2001</w:t>
            </w:r>
          </w:p>
        </w:tc>
        <w:tc>
          <w:tcPr>
            <w:tcW w:w="776" w:type="dxa"/>
            <w:vAlign w:val="center"/>
          </w:tcPr>
          <w:p w:rsidR="007B4855" w:rsidRPr="007B4855" w:rsidRDefault="007B4855" w:rsidP="007B4855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B4855">
              <w:rPr>
                <w:b/>
                <w:i/>
                <w:color w:val="000000"/>
                <w:sz w:val="26"/>
                <w:szCs w:val="26"/>
              </w:rPr>
              <w:t>2002</w:t>
            </w:r>
          </w:p>
        </w:tc>
        <w:tc>
          <w:tcPr>
            <w:tcW w:w="776" w:type="dxa"/>
            <w:vAlign w:val="center"/>
          </w:tcPr>
          <w:p w:rsidR="007B4855" w:rsidRPr="007B4855" w:rsidRDefault="007B4855" w:rsidP="007B4855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B4855">
              <w:rPr>
                <w:b/>
                <w:i/>
                <w:color w:val="000000"/>
                <w:sz w:val="26"/>
                <w:szCs w:val="26"/>
              </w:rPr>
              <w:t>2003</w:t>
            </w:r>
          </w:p>
        </w:tc>
        <w:tc>
          <w:tcPr>
            <w:tcW w:w="776" w:type="dxa"/>
            <w:vAlign w:val="center"/>
          </w:tcPr>
          <w:p w:rsidR="007B4855" w:rsidRPr="007B4855" w:rsidRDefault="007B4855" w:rsidP="007B4855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B4855">
              <w:rPr>
                <w:b/>
                <w:i/>
                <w:color w:val="000000"/>
                <w:sz w:val="26"/>
                <w:szCs w:val="26"/>
              </w:rPr>
              <w:t>2004</w:t>
            </w:r>
          </w:p>
        </w:tc>
        <w:tc>
          <w:tcPr>
            <w:tcW w:w="777" w:type="dxa"/>
            <w:vAlign w:val="center"/>
          </w:tcPr>
          <w:p w:rsidR="007B4855" w:rsidRPr="007B4855" w:rsidRDefault="007B4855" w:rsidP="007B4855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7B4855">
              <w:rPr>
                <w:b/>
                <w:i/>
                <w:color w:val="000000"/>
                <w:sz w:val="26"/>
                <w:szCs w:val="26"/>
              </w:rPr>
              <w:t>2005</w:t>
            </w:r>
          </w:p>
        </w:tc>
      </w:tr>
      <w:tr w:rsidR="007B4855" w:rsidTr="00077A8A">
        <w:tc>
          <w:tcPr>
            <w:tcW w:w="1242" w:type="dxa"/>
            <w:vAlign w:val="center"/>
          </w:tcPr>
          <w:p w:rsidR="007B4855" w:rsidRPr="007B4855" w:rsidRDefault="007B4855" w:rsidP="007B4855">
            <w:pPr>
              <w:spacing w:line="360" w:lineRule="auto"/>
              <w:ind w:right="175"/>
              <w:rPr>
                <w:b/>
                <w:i/>
                <w:color w:val="000000"/>
                <w:sz w:val="20"/>
                <w:szCs w:val="20"/>
              </w:rPr>
            </w:pPr>
            <w:r w:rsidRPr="007B4855">
              <w:rPr>
                <w:b/>
                <w:i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76" w:type="dxa"/>
          </w:tcPr>
          <w:p w:rsidR="007B4855" w:rsidRPr="00327137" w:rsidRDefault="007B4855" w:rsidP="007B4855">
            <w:pPr>
              <w:jc w:val="center"/>
              <w:rPr>
                <w:color w:val="000000"/>
              </w:rPr>
            </w:pPr>
            <w:r w:rsidRPr="00327137">
              <w:rPr>
                <w:color w:val="000000"/>
              </w:rPr>
              <w:t>8,5</w:t>
            </w:r>
          </w:p>
        </w:tc>
        <w:tc>
          <w:tcPr>
            <w:tcW w:w="776" w:type="dxa"/>
          </w:tcPr>
          <w:p w:rsidR="007B4855" w:rsidRPr="00327137" w:rsidRDefault="007B4855" w:rsidP="007B4855">
            <w:pPr>
              <w:jc w:val="center"/>
              <w:rPr>
                <w:color w:val="000000"/>
              </w:rPr>
            </w:pPr>
            <w:r w:rsidRPr="00327137">
              <w:rPr>
                <w:color w:val="000000"/>
              </w:rPr>
              <w:t>8,4</w:t>
            </w:r>
          </w:p>
        </w:tc>
        <w:tc>
          <w:tcPr>
            <w:tcW w:w="776" w:type="dxa"/>
          </w:tcPr>
          <w:p w:rsidR="007B4855" w:rsidRPr="00327137" w:rsidRDefault="007B4855" w:rsidP="007B4855">
            <w:pPr>
              <w:jc w:val="center"/>
              <w:rPr>
                <w:color w:val="000000"/>
              </w:rPr>
            </w:pPr>
            <w:r w:rsidRPr="00327137">
              <w:rPr>
                <w:color w:val="000000"/>
              </w:rPr>
              <w:t>8,6</w:t>
            </w:r>
          </w:p>
        </w:tc>
        <w:tc>
          <w:tcPr>
            <w:tcW w:w="776" w:type="dxa"/>
          </w:tcPr>
          <w:p w:rsidR="007B4855" w:rsidRPr="00327137" w:rsidRDefault="007B4855" w:rsidP="007B4855">
            <w:pPr>
              <w:jc w:val="center"/>
              <w:rPr>
                <w:color w:val="000000"/>
              </w:rPr>
            </w:pPr>
            <w:r w:rsidRPr="00327137">
              <w:rPr>
                <w:color w:val="000000"/>
              </w:rPr>
              <w:t>8,5</w:t>
            </w:r>
          </w:p>
        </w:tc>
        <w:tc>
          <w:tcPr>
            <w:tcW w:w="777" w:type="dxa"/>
          </w:tcPr>
          <w:p w:rsidR="007B4855" w:rsidRPr="00327137" w:rsidRDefault="007B4855" w:rsidP="007B4855">
            <w:pPr>
              <w:jc w:val="center"/>
              <w:rPr>
                <w:color w:val="000000"/>
              </w:rPr>
            </w:pPr>
            <w:r w:rsidRPr="00327137">
              <w:rPr>
                <w:color w:val="000000"/>
              </w:rPr>
              <w:t>8,4</w:t>
            </w:r>
          </w:p>
        </w:tc>
        <w:tc>
          <w:tcPr>
            <w:tcW w:w="776" w:type="dxa"/>
          </w:tcPr>
          <w:p w:rsidR="007B4855" w:rsidRPr="00327137" w:rsidRDefault="007B4855" w:rsidP="007B4855">
            <w:pPr>
              <w:jc w:val="center"/>
              <w:rPr>
                <w:color w:val="000000"/>
              </w:rPr>
            </w:pPr>
            <w:r w:rsidRPr="00327137">
              <w:rPr>
                <w:color w:val="000000"/>
              </w:rPr>
              <w:t>8,2</w:t>
            </w:r>
          </w:p>
        </w:tc>
        <w:tc>
          <w:tcPr>
            <w:tcW w:w="776" w:type="dxa"/>
          </w:tcPr>
          <w:p w:rsidR="007B4855" w:rsidRPr="00327137" w:rsidRDefault="007B4855" w:rsidP="007B4855">
            <w:pPr>
              <w:jc w:val="center"/>
              <w:rPr>
                <w:color w:val="000000"/>
              </w:rPr>
            </w:pPr>
            <w:r w:rsidRPr="00327137">
              <w:rPr>
                <w:color w:val="000000"/>
              </w:rPr>
              <w:t>7,9</w:t>
            </w:r>
          </w:p>
        </w:tc>
        <w:tc>
          <w:tcPr>
            <w:tcW w:w="776" w:type="dxa"/>
          </w:tcPr>
          <w:p w:rsidR="007B4855" w:rsidRPr="00327137" w:rsidRDefault="007B4855" w:rsidP="007B4855">
            <w:pPr>
              <w:jc w:val="center"/>
              <w:rPr>
                <w:color w:val="000000"/>
              </w:rPr>
            </w:pPr>
            <w:r w:rsidRPr="00327137">
              <w:rPr>
                <w:color w:val="000000"/>
              </w:rPr>
              <w:t>7,6</w:t>
            </w:r>
          </w:p>
        </w:tc>
        <w:tc>
          <w:tcPr>
            <w:tcW w:w="776" w:type="dxa"/>
          </w:tcPr>
          <w:p w:rsidR="007B4855" w:rsidRPr="00327137" w:rsidRDefault="007B4855" w:rsidP="007B4855">
            <w:pPr>
              <w:jc w:val="center"/>
              <w:rPr>
                <w:color w:val="000000"/>
              </w:rPr>
            </w:pPr>
            <w:r w:rsidRPr="00327137">
              <w:rPr>
                <w:color w:val="000000"/>
              </w:rPr>
              <w:t>7,6</w:t>
            </w:r>
          </w:p>
        </w:tc>
        <w:tc>
          <w:tcPr>
            <w:tcW w:w="777" w:type="dxa"/>
          </w:tcPr>
          <w:p w:rsidR="007B4855" w:rsidRPr="00327137" w:rsidRDefault="007B4855" w:rsidP="007B4855">
            <w:pPr>
              <w:jc w:val="center"/>
              <w:rPr>
                <w:color w:val="000000"/>
              </w:rPr>
            </w:pPr>
            <w:r w:rsidRPr="00327137">
              <w:rPr>
                <w:color w:val="000000"/>
              </w:rPr>
              <w:t>7,5</w:t>
            </w:r>
          </w:p>
        </w:tc>
      </w:tr>
      <w:tr w:rsidR="00780A5E" w:rsidTr="00077A8A">
        <w:tc>
          <w:tcPr>
            <w:tcW w:w="1242" w:type="dxa"/>
            <w:vAlign w:val="center"/>
          </w:tcPr>
          <w:p w:rsidR="00780A5E" w:rsidRPr="00780A5E" w:rsidRDefault="00780A5E" w:rsidP="00780A5E">
            <w:pPr>
              <w:rPr>
                <w:b/>
                <w:i/>
                <w:color w:val="000000"/>
                <w:sz w:val="20"/>
                <w:szCs w:val="20"/>
              </w:rPr>
            </w:pPr>
            <w:r w:rsidRPr="00780A5E">
              <w:rPr>
                <w:b/>
                <w:i/>
                <w:color w:val="000000"/>
                <w:sz w:val="20"/>
                <w:szCs w:val="20"/>
              </w:rPr>
              <w:t>В том</w:t>
            </w:r>
          </w:p>
          <w:p w:rsidR="00780A5E" w:rsidRPr="00780A5E" w:rsidRDefault="00780A5E" w:rsidP="00780A5E">
            <w:pPr>
              <w:rPr>
                <w:b/>
                <w:i/>
                <w:color w:val="000000"/>
                <w:sz w:val="20"/>
                <w:szCs w:val="20"/>
              </w:rPr>
            </w:pPr>
            <w:r w:rsidRPr="00780A5E">
              <w:rPr>
                <w:b/>
                <w:i/>
                <w:color w:val="000000"/>
                <w:sz w:val="20"/>
                <w:szCs w:val="20"/>
              </w:rPr>
              <w:t>числе:</w:t>
            </w:r>
          </w:p>
          <w:p w:rsidR="00780A5E" w:rsidRPr="00780A5E" w:rsidRDefault="00780A5E" w:rsidP="00780A5E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780A5E">
              <w:rPr>
                <w:i/>
                <w:color w:val="000000"/>
                <w:sz w:val="20"/>
                <w:szCs w:val="20"/>
              </w:rPr>
              <w:t>Городское</w:t>
            </w:r>
          </w:p>
          <w:p w:rsidR="00780A5E" w:rsidRPr="007B4855" w:rsidRDefault="00780A5E" w:rsidP="00780A5E">
            <w:pPr>
              <w:spacing w:line="360" w:lineRule="auto"/>
              <w:ind w:right="175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780A5E">
              <w:rPr>
                <w:i/>
                <w:color w:val="000000"/>
                <w:sz w:val="20"/>
                <w:szCs w:val="20"/>
              </w:rPr>
              <w:t>Сельское</w:t>
            </w:r>
          </w:p>
        </w:tc>
        <w:tc>
          <w:tcPr>
            <w:tcW w:w="776" w:type="dxa"/>
          </w:tcPr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1,9</w:t>
            </w: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776" w:type="dxa"/>
          </w:tcPr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1,9</w:t>
            </w: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776" w:type="dxa"/>
          </w:tcPr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2,0</w:t>
            </w: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6,6</w:t>
            </w:r>
          </w:p>
        </w:tc>
        <w:tc>
          <w:tcPr>
            <w:tcW w:w="776" w:type="dxa"/>
          </w:tcPr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2,0</w:t>
            </w: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777" w:type="dxa"/>
          </w:tcPr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-</w:t>
            </w: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8,4</w:t>
            </w:r>
          </w:p>
        </w:tc>
        <w:tc>
          <w:tcPr>
            <w:tcW w:w="776" w:type="dxa"/>
          </w:tcPr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-</w:t>
            </w: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776" w:type="dxa"/>
          </w:tcPr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-</w:t>
            </w: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7,9</w:t>
            </w:r>
          </w:p>
        </w:tc>
        <w:tc>
          <w:tcPr>
            <w:tcW w:w="776" w:type="dxa"/>
          </w:tcPr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-</w:t>
            </w: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7,6</w:t>
            </w:r>
          </w:p>
        </w:tc>
        <w:tc>
          <w:tcPr>
            <w:tcW w:w="776" w:type="dxa"/>
          </w:tcPr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-</w:t>
            </w: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7,6</w:t>
            </w:r>
          </w:p>
        </w:tc>
        <w:tc>
          <w:tcPr>
            <w:tcW w:w="777" w:type="dxa"/>
          </w:tcPr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-</w:t>
            </w:r>
          </w:p>
          <w:p w:rsidR="00780A5E" w:rsidRPr="00780A5E" w:rsidRDefault="00780A5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780A5E">
              <w:rPr>
                <w:color w:val="000000"/>
                <w:sz w:val="20"/>
                <w:szCs w:val="20"/>
              </w:rPr>
              <w:t>7,5</w:t>
            </w:r>
          </w:p>
        </w:tc>
      </w:tr>
    </w:tbl>
    <w:p w:rsidR="007B4855" w:rsidRDefault="007B4855" w:rsidP="007B4855">
      <w:pPr>
        <w:spacing w:line="360" w:lineRule="auto"/>
        <w:ind w:left="567" w:right="567"/>
        <w:rPr>
          <w:color w:val="000000"/>
          <w:sz w:val="26"/>
          <w:szCs w:val="26"/>
        </w:rPr>
      </w:pPr>
    </w:p>
    <w:p w:rsidR="00845E14" w:rsidRDefault="00845E14" w:rsidP="00D93569">
      <w:pPr>
        <w:pStyle w:val="a8"/>
        <w:numPr>
          <w:ilvl w:val="0"/>
          <w:numId w:val="2"/>
        </w:numPr>
        <w:ind w:left="567" w:hanging="567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Возрастная структура населения (чел.)</w:t>
      </w:r>
    </w:p>
    <w:p w:rsidR="00EA3672" w:rsidRDefault="00EA3672" w:rsidP="00EA3672">
      <w:pPr>
        <w:pStyle w:val="a8"/>
        <w:ind w:left="567"/>
        <w:rPr>
          <w:i/>
          <w:color w:val="000000"/>
          <w:sz w:val="26"/>
          <w:szCs w:val="26"/>
          <w:u w:val="single"/>
        </w:rPr>
      </w:pPr>
    </w:p>
    <w:p w:rsidR="00EA3672" w:rsidRPr="00EA3672" w:rsidRDefault="00EA3672" w:rsidP="00EA3672">
      <w:pPr>
        <w:pStyle w:val="a8"/>
        <w:spacing w:line="360" w:lineRule="auto"/>
        <w:ind w:left="1392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2</w:t>
      </w:r>
    </w:p>
    <w:tbl>
      <w:tblPr>
        <w:tblStyle w:val="a9"/>
        <w:tblW w:w="0" w:type="auto"/>
        <w:tblInd w:w="567" w:type="dxa"/>
        <w:tblLook w:val="04A0" w:firstRow="1" w:lastRow="0" w:firstColumn="1" w:lastColumn="0" w:noHBand="0" w:noVBand="1"/>
      </w:tblPr>
      <w:tblGrid>
        <w:gridCol w:w="2251"/>
        <w:gridCol w:w="2251"/>
        <w:gridCol w:w="2251"/>
        <w:gridCol w:w="2251"/>
      </w:tblGrid>
      <w:tr w:rsidR="00BD6B52" w:rsidTr="00BD6B52">
        <w:tc>
          <w:tcPr>
            <w:tcW w:w="2251" w:type="dxa"/>
            <w:vMerge w:val="restart"/>
            <w:vAlign w:val="center"/>
          </w:tcPr>
          <w:p w:rsidR="00BD6B52" w:rsidRPr="007526AA" w:rsidRDefault="00BD6B52" w:rsidP="00BD6B52">
            <w:pPr>
              <w:pStyle w:val="a8"/>
              <w:ind w:left="0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Год переписи</w:t>
            </w:r>
          </w:p>
        </w:tc>
        <w:tc>
          <w:tcPr>
            <w:tcW w:w="6753" w:type="dxa"/>
            <w:gridSpan w:val="3"/>
            <w:vAlign w:val="center"/>
          </w:tcPr>
          <w:p w:rsidR="00BD6B52" w:rsidRPr="007526AA" w:rsidRDefault="00240648" w:rsidP="00BD6B52">
            <w:pPr>
              <w:pStyle w:val="a8"/>
              <w:ind w:left="0"/>
              <w:jc w:val="center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Все население</w:t>
            </w:r>
          </w:p>
        </w:tc>
      </w:tr>
      <w:tr w:rsidR="00240648" w:rsidTr="00077A8A">
        <w:tc>
          <w:tcPr>
            <w:tcW w:w="2251" w:type="dxa"/>
            <w:vMerge/>
            <w:vAlign w:val="center"/>
          </w:tcPr>
          <w:p w:rsidR="00240648" w:rsidRPr="007526AA" w:rsidRDefault="00240648" w:rsidP="00BD6B52">
            <w:pPr>
              <w:pStyle w:val="a8"/>
              <w:ind w:left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по району</w:t>
            </w: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село</w:t>
            </w:r>
          </w:p>
        </w:tc>
      </w:tr>
      <w:tr w:rsidR="00240648" w:rsidTr="00077A8A">
        <w:tc>
          <w:tcPr>
            <w:tcW w:w="2251" w:type="dxa"/>
            <w:vAlign w:val="center"/>
          </w:tcPr>
          <w:p w:rsidR="00240648" w:rsidRPr="00BD6B52" w:rsidRDefault="00240648" w:rsidP="00BD6B52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1989 г.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8498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1971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6527</w:t>
            </w:r>
          </w:p>
        </w:tc>
      </w:tr>
      <w:tr w:rsidR="00240648" w:rsidTr="00077A8A">
        <w:tc>
          <w:tcPr>
            <w:tcW w:w="2251" w:type="dxa"/>
            <w:vAlign w:val="center"/>
          </w:tcPr>
          <w:p w:rsidR="00240648" w:rsidRPr="00BD6B52" w:rsidRDefault="00240648" w:rsidP="00BD6B52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2002 г.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7868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7868</w:t>
            </w:r>
          </w:p>
        </w:tc>
      </w:tr>
      <w:tr w:rsidR="00240648" w:rsidTr="00BD6B52">
        <w:tc>
          <w:tcPr>
            <w:tcW w:w="2251" w:type="dxa"/>
            <w:vMerge w:val="restart"/>
            <w:vAlign w:val="center"/>
          </w:tcPr>
          <w:p w:rsidR="00240648" w:rsidRPr="007526AA" w:rsidRDefault="00240648" w:rsidP="00BD6B52">
            <w:pPr>
              <w:pStyle w:val="a8"/>
              <w:ind w:left="0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Год переписи</w:t>
            </w:r>
          </w:p>
        </w:tc>
        <w:tc>
          <w:tcPr>
            <w:tcW w:w="6753" w:type="dxa"/>
            <w:gridSpan w:val="3"/>
            <w:vAlign w:val="center"/>
          </w:tcPr>
          <w:p w:rsidR="00240648" w:rsidRPr="007526AA" w:rsidRDefault="00240648" w:rsidP="00BD6B52">
            <w:pPr>
              <w:pStyle w:val="a8"/>
              <w:ind w:left="0"/>
              <w:jc w:val="center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Моложе трудоспособного возраста</w:t>
            </w:r>
          </w:p>
        </w:tc>
      </w:tr>
      <w:tr w:rsidR="00240648" w:rsidTr="00077A8A">
        <w:tc>
          <w:tcPr>
            <w:tcW w:w="2251" w:type="dxa"/>
            <w:vMerge/>
            <w:vAlign w:val="center"/>
          </w:tcPr>
          <w:p w:rsidR="00240648" w:rsidRPr="00BD6B52" w:rsidRDefault="00240648" w:rsidP="00BD6B52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по району</w:t>
            </w: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село</w:t>
            </w:r>
          </w:p>
        </w:tc>
      </w:tr>
      <w:tr w:rsidR="00240648" w:rsidTr="00077A8A">
        <w:tc>
          <w:tcPr>
            <w:tcW w:w="2251" w:type="dxa"/>
            <w:vAlign w:val="center"/>
          </w:tcPr>
          <w:p w:rsidR="00240648" w:rsidRPr="00BD6B52" w:rsidRDefault="00240648" w:rsidP="00077A8A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1989 г.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1423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1091</w:t>
            </w:r>
          </w:p>
        </w:tc>
      </w:tr>
      <w:tr w:rsidR="00240648" w:rsidTr="00077A8A">
        <w:tc>
          <w:tcPr>
            <w:tcW w:w="2251" w:type="dxa"/>
            <w:vAlign w:val="center"/>
          </w:tcPr>
          <w:p w:rsidR="00240648" w:rsidRPr="00BD6B52" w:rsidRDefault="00240648" w:rsidP="00077A8A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2002 г.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1249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1249</w:t>
            </w:r>
          </w:p>
        </w:tc>
      </w:tr>
      <w:tr w:rsidR="00240648" w:rsidTr="00BD6B52">
        <w:tc>
          <w:tcPr>
            <w:tcW w:w="2251" w:type="dxa"/>
            <w:vMerge w:val="restart"/>
            <w:vAlign w:val="center"/>
          </w:tcPr>
          <w:p w:rsidR="00240648" w:rsidRPr="007526AA" w:rsidRDefault="00240648" w:rsidP="00BD6B52">
            <w:pPr>
              <w:pStyle w:val="a8"/>
              <w:ind w:left="0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Год переписи</w:t>
            </w:r>
          </w:p>
        </w:tc>
        <w:tc>
          <w:tcPr>
            <w:tcW w:w="6753" w:type="dxa"/>
            <w:gridSpan w:val="3"/>
            <w:vAlign w:val="center"/>
          </w:tcPr>
          <w:p w:rsidR="00240648" w:rsidRPr="007526AA" w:rsidRDefault="00240648" w:rsidP="00BD6B52">
            <w:pPr>
              <w:pStyle w:val="a8"/>
              <w:ind w:left="0"/>
              <w:jc w:val="center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Трудоспособного возраста</w:t>
            </w:r>
          </w:p>
        </w:tc>
      </w:tr>
      <w:tr w:rsidR="00240648" w:rsidTr="00077A8A">
        <w:tc>
          <w:tcPr>
            <w:tcW w:w="2251" w:type="dxa"/>
            <w:vMerge/>
            <w:vAlign w:val="center"/>
          </w:tcPr>
          <w:p w:rsidR="00240648" w:rsidRPr="00BD6B52" w:rsidRDefault="00240648" w:rsidP="00BD6B52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по району</w:t>
            </w: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село</w:t>
            </w:r>
          </w:p>
        </w:tc>
      </w:tr>
      <w:tr w:rsidR="00240648" w:rsidTr="00077A8A">
        <w:tc>
          <w:tcPr>
            <w:tcW w:w="2251" w:type="dxa"/>
            <w:vAlign w:val="center"/>
          </w:tcPr>
          <w:p w:rsidR="00240648" w:rsidRPr="00BD6B52" w:rsidRDefault="00240648" w:rsidP="00077A8A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1989 г.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4163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986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3177</w:t>
            </w:r>
          </w:p>
        </w:tc>
      </w:tr>
      <w:tr w:rsidR="00240648" w:rsidTr="00077A8A">
        <w:tc>
          <w:tcPr>
            <w:tcW w:w="2251" w:type="dxa"/>
            <w:vAlign w:val="center"/>
          </w:tcPr>
          <w:p w:rsidR="00240648" w:rsidRPr="00BD6B52" w:rsidRDefault="00240648" w:rsidP="00077A8A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2002 г.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3844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3844</w:t>
            </w:r>
          </w:p>
        </w:tc>
      </w:tr>
      <w:tr w:rsidR="00240648" w:rsidTr="00077A8A">
        <w:tc>
          <w:tcPr>
            <w:tcW w:w="2251" w:type="dxa"/>
            <w:vMerge w:val="restart"/>
            <w:vAlign w:val="center"/>
          </w:tcPr>
          <w:p w:rsidR="00240648" w:rsidRPr="007526AA" w:rsidRDefault="00240648" w:rsidP="00BD6B52">
            <w:pPr>
              <w:pStyle w:val="a8"/>
              <w:ind w:left="0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Год переписи</w:t>
            </w:r>
          </w:p>
        </w:tc>
        <w:tc>
          <w:tcPr>
            <w:tcW w:w="6753" w:type="dxa"/>
            <w:gridSpan w:val="3"/>
          </w:tcPr>
          <w:p w:rsidR="00240648" w:rsidRPr="007526AA" w:rsidRDefault="00240648" w:rsidP="00077A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Старше трудоспособного возраста</w:t>
            </w:r>
          </w:p>
        </w:tc>
      </w:tr>
      <w:tr w:rsidR="00240648" w:rsidTr="00077A8A">
        <w:tc>
          <w:tcPr>
            <w:tcW w:w="2251" w:type="dxa"/>
            <w:vMerge/>
            <w:vAlign w:val="center"/>
          </w:tcPr>
          <w:p w:rsidR="00240648" w:rsidRPr="00BD6B52" w:rsidRDefault="00240648" w:rsidP="00BD6B52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по району</w:t>
            </w: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2251" w:type="dxa"/>
          </w:tcPr>
          <w:p w:rsidR="00240648" w:rsidRPr="007526AA" w:rsidRDefault="00240648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село</w:t>
            </w:r>
          </w:p>
        </w:tc>
      </w:tr>
      <w:tr w:rsidR="00240648" w:rsidTr="00077A8A">
        <w:tc>
          <w:tcPr>
            <w:tcW w:w="2251" w:type="dxa"/>
            <w:vAlign w:val="center"/>
          </w:tcPr>
          <w:p w:rsidR="00240648" w:rsidRPr="00BD6B52" w:rsidRDefault="00240648" w:rsidP="00077A8A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1989 г.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2912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653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2259</w:t>
            </w:r>
          </w:p>
        </w:tc>
      </w:tr>
      <w:tr w:rsidR="00240648" w:rsidTr="00077A8A">
        <w:tc>
          <w:tcPr>
            <w:tcW w:w="2251" w:type="dxa"/>
            <w:vAlign w:val="center"/>
          </w:tcPr>
          <w:p w:rsidR="00240648" w:rsidRPr="00BD6B52" w:rsidRDefault="00240648" w:rsidP="00077A8A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2002 г.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2773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1" w:type="dxa"/>
          </w:tcPr>
          <w:p w:rsidR="00240648" w:rsidRPr="00240648" w:rsidRDefault="00240648" w:rsidP="00077A8A">
            <w:pPr>
              <w:rPr>
                <w:color w:val="000000"/>
                <w:sz w:val="20"/>
                <w:szCs w:val="20"/>
              </w:rPr>
            </w:pPr>
            <w:r w:rsidRPr="00240648">
              <w:rPr>
                <w:color w:val="000000"/>
                <w:sz w:val="20"/>
                <w:szCs w:val="20"/>
              </w:rPr>
              <w:t>2773</w:t>
            </w:r>
          </w:p>
        </w:tc>
      </w:tr>
    </w:tbl>
    <w:p w:rsidR="00845E14" w:rsidRDefault="00845E14" w:rsidP="00845E14">
      <w:pPr>
        <w:pStyle w:val="a8"/>
        <w:ind w:left="567"/>
        <w:rPr>
          <w:color w:val="000000"/>
          <w:sz w:val="26"/>
          <w:szCs w:val="26"/>
        </w:rPr>
      </w:pPr>
    </w:p>
    <w:p w:rsidR="00EA3672" w:rsidRDefault="00EA3672" w:rsidP="00845E14">
      <w:pPr>
        <w:pStyle w:val="a8"/>
        <w:ind w:left="567"/>
        <w:rPr>
          <w:color w:val="000000"/>
          <w:sz w:val="26"/>
          <w:szCs w:val="26"/>
        </w:rPr>
      </w:pPr>
    </w:p>
    <w:p w:rsidR="00FF7CA7" w:rsidRPr="00A802E7" w:rsidRDefault="00FF7CA7" w:rsidP="00FF7CA7">
      <w:pPr>
        <w:ind w:left="567" w:hanging="567"/>
        <w:rPr>
          <w:i/>
          <w:color w:val="000000"/>
          <w:sz w:val="26"/>
          <w:szCs w:val="26"/>
          <w:u w:val="single"/>
        </w:rPr>
      </w:pPr>
      <w:r w:rsidRPr="00FF7CA7">
        <w:rPr>
          <w:color w:val="000000"/>
          <w:sz w:val="26"/>
          <w:szCs w:val="26"/>
        </w:rPr>
        <w:t xml:space="preserve">3. </w:t>
      </w:r>
      <w:r>
        <w:rPr>
          <w:color w:val="000000"/>
          <w:sz w:val="26"/>
          <w:szCs w:val="26"/>
        </w:rPr>
        <w:t xml:space="preserve">   </w:t>
      </w:r>
      <w:r w:rsidRPr="00A802E7">
        <w:rPr>
          <w:i/>
          <w:color w:val="000000"/>
          <w:sz w:val="26"/>
          <w:szCs w:val="26"/>
          <w:u w:val="single"/>
        </w:rPr>
        <w:t>Естественный прирост населения.</w:t>
      </w:r>
    </w:p>
    <w:p w:rsidR="00EA3672" w:rsidRPr="00EA3672" w:rsidRDefault="00EA3672" w:rsidP="00EA3672">
      <w:pPr>
        <w:pStyle w:val="a8"/>
        <w:spacing w:line="360" w:lineRule="auto"/>
        <w:ind w:left="56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3</w:t>
      </w:r>
    </w:p>
    <w:tbl>
      <w:tblPr>
        <w:tblStyle w:val="a9"/>
        <w:tblW w:w="9060" w:type="dxa"/>
        <w:tblInd w:w="567" w:type="dxa"/>
        <w:tblLook w:val="04A0" w:firstRow="1" w:lastRow="0" w:firstColumn="1" w:lastColumn="0" w:noHBand="0" w:noVBand="1"/>
      </w:tblPr>
      <w:tblGrid>
        <w:gridCol w:w="1511"/>
        <w:gridCol w:w="838"/>
        <w:gridCol w:w="839"/>
        <w:gridCol w:w="838"/>
        <w:gridCol w:w="838"/>
        <w:gridCol w:w="839"/>
        <w:gridCol w:w="839"/>
        <w:gridCol w:w="839"/>
        <w:gridCol w:w="839"/>
        <w:gridCol w:w="840"/>
      </w:tblGrid>
      <w:tr w:rsidR="005376F5" w:rsidTr="00EA3672">
        <w:tc>
          <w:tcPr>
            <w:tcW w:w="1511" w:type="dxa"/>
            <w:vMerge w:val="restart"/>
            <w:vAlign w:val="center"/>
          </w:tcPr>
          <w:p w:rsidR="005376F5" w:rsidRPr="005376F5" w:rsidRDefault="005376F5" w:rsidP="005376F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5376F5">
              <w:rPr>
                <w:b/>
                <w:i/>
                <w:color w:val="000000"/>
                <w:sz w:val="20"/>
                <w:szCs w:val="20"/>
              </w:rPr>
              <w:t>Износковский район</w:t>
            </w:r>
          </w:p>
        </w:tc>
        <w:tc>
          <w:tcPr>
            <w:tcW w:w="7549" w:type="dxa"/>
            <w:gridSpan w:val="9"/>
          </w:tcPr>
          <w:p w:rsidR="005376F5" w:rsidRPr="005376F5" w:rsidRDefault="005376F5" w:rsidP="005376F5">
            <w:pPr>
              <w:pStyle w:val="a8"/>
              <w:ind w:left="0"/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b/>
                <w:i/>
                <w:color w:val="000000"/>
                <w:sz w:val="20"/>
                <w:szCs w:val="20"/>
              </w:rPr>
              <w:t>Годы</w:t>
            </w:r>
          </w:p>
        </w:tc>
      </w:tr>
      <w:tr w:rsidR="005376F5" w:rsidTr="00EA3672">
        <w:tc>
          <w:tcPr>
            <w:tcW w:w="1511" w:type="dxa"/>
            <w:vMerge/>
          </w:tcPr>
          <w:p w:rsidR="005376F5" w:rsidRPr="005376F5" w:rsidRDefault="005376F5" w:rsidP="00077A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38" w:type="dxa"/>
          </w:tcPr>
          <w:p w:rsidR="005376F5" w:rsidRPr="0032024E" w:rsidRDefault="005376F5" w:rsidP="005376F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39" w:type="dxa"/>
          </w:tcPr>
          <w:p w:rsidR="005376F5" w:rsidRPr="0032024E" w:rsidRDefault="005376F5" w:rsidP="005376F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838" w:type="dxa"/>
          </w:tcPr>
          <w:p w:rsidR="005376F5" w:rsidRPr="0032024E" w:rsidRDefault="005376F5" w:rsidP="005376F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838" w:type="dxa"/>
          </w:tcPr>
          <w:p w:rsidR="005376F5" w:rsidRPr="0032024E" w:rsidRDefault="005376F5" w:rsidP="005376F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9" w:type="dxa"/>
          </w:tcPr>
          <w:p w:rsidR="005376F5" w:rsidRPr="0032024E" w:rsidRDefault="005376F5" w:rsidP="005376F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9" w:type="dxa"/>
          </w:tcPr>
          <w:p w:rsidR="005376F5" w:rsidRPr="0032024E" w:rsidRDefault="005376F5" w:rsidP="005376F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9" w:type="dxa"/>
          </w:tcPr>
          <w:p w:rsidR="005376F5" w:rsidRPr="0032024E" w:rsidRDefault="005376F5" w:rsidP="005376F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9" w:type="dxa"/>
          </w:tcPr>
          <w:p w:rsidR="005376F5" w:rsidRPr="0032024E" w:rsidRDefault="005376F5" w:rsidP="005376F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40" w:type="dxa"/>
          </w:tcPr>
          <w:p w:rsidR="005376F5" w:rsidRPr="0032024E" w:rsidRDefault="005376F5" w:rsidP="005376F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2004</w:t>
            </w:r>
          </w:p>
        </w:tc>
      </w:tr>
      <w:tr w:rsidR="005376F5" w:rsidTr="00EA3672">
        <w:tc>
          <w:tcPr>
            <w:tcW w:w="1511" w:type="dxa"/>
            <w:vAlign w:val="center"/>
          </w:tcPr>
          <w:p w:rsidR="005376F5" w:rsidRPr="007526AA" w:rsidRDefault="005376F5" w:rsidP="005376F5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Родилось</w:t>
            </w:r>
          </w:p>
          <w:p w:rsidR="005376F5" w:rsidRPr="007526AA" w:rsidRDefault="005376F5" w:rsidP="005376F5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всего (чел.)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840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70</w:t>
            </w:r>
          </w:p>
        </w:tc>
      </w:tr>
      <w:tr w:rsidR="005376F5" w:rsidTr="00EA3672">
        <w:tc>
          <w:tcPr>
            <w:tcW w:w="1511" w:type="dxa"/>
            <w:vAlign w:val="center"/>
          </w:tcPr>
          <w:p w:rsidR="005376F5" w:rsidRPr="007526AA" w:rsidRDefault="005376F5" w:rsidP="005376F5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В том числе на 1000 жителей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8,1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7,1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6,2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6,1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6,7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7,7</w:t>
            </w:r>
          </w:p>
        </w:tc>
        <w:tc>
          <w:tcPr>
            <w:tcW w:w="840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10,4</w:t>
            </w:r>
          </w:p>
        </w:tc>
      </w:tr>
      <w:tr w:rsidR="005376F5" w:rsidTr="00EA3672">
        <w:tc>
          <w:tcPr>
            <w:tcW w:w="1511" w:type="dxa"/>
            <w:vAlign w:val="center"/>
          </w:tcPr>
          <w:p w:rsidR="005376F5" w:rsidRPr="007526AA" w:rsidRDefault="005376F5" w:rsidP="005376F5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Умерло всего (чел.)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840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193</w:t>
            </w:r>
          </w:p>
        </w:tc>
      </w:tr>
      <w:tr w:rsidR="005376F5" w:rsidTr="00EA3672">
        <w:tc>
          <w:tcPr>
            <w:tcW w:w="1511" w:type="dxa"/>
            <w:vAlign w:val="center"/>
          </w:tcPr>
          <w:p w:rsidR="005376F5" w:rsidRPr="007526AA" w:rsidRDefault="005376F5" w:rsidP="005376F5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 xml:space="preserve">В том числе на </w:t>
            </w:r>
          </w:p>
          <w:p w:rsidR="005376F5" w:rsidRPr="007526AA" w:rsidRDefault="005376F5" w:rsidP="005376F5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1000 жителей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24,5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20,9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24,7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26,7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25,3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25,8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25,2</w:t>
            </w:r>
          </w:p>
        </w:tc>
        <w:tc>
          <w:tcPr>
            <w:tcW w:w="840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26,5</w:t>
            </w:r>
          </w:p>
        </w:tc>
      </w:tr>
      <w:tr w:rsidR="005376F5" w:rsidTr="00EA3672">
        <w:tc>
          <w:tcPr>
            <w:tcW w:w="1511" w:type="dxa"/>
            <w:vAlign w:val="center"/>
          </w:tcPr>
          <w:p w:rsidR="005376F5" w:rsidRPr="007526AA" w:rsidRDefault="005376F5" w:rsidP="005376F5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Естественный прирост всего (чел.)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-120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-151</w:t>
            </w:r>
          </w:p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-111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-159</w:t>
            </w:r>
          </w:p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-183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-155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-166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-129</w:t>
            </w:r>
          </w:p>
        </w:tc>
        <w:tc>
          <w:tcPr>
            <w:tcW w:w="840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-123</w:t>
            </w:r>
          </w:p>
        </w:tc>
      </w:tr>
      <w:tr w:rsidR="005376F5" w:rsidTr="00EA3672">
        <w:tc>
          <w:tcPr>
            <w:tcW w:w="1511" w:type="dxa"/>
            <w:vAlign w:val="center"/>
          </w:tcPr>
          <w:p w:rsidR="005376F5" w:rsidRPr="007526AA" w:rsidRDefault="005376F5" w:rsidP="005376F5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В том числе на 1000 жителей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-13,4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-17,4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-12,7</w:t>
            </w:r>
          </w:p>
        </w:tc>
        <w:tc>
          <w:tcPr>
            <w:tcW w:w="838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-18,5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-21,8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-19,2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-19,1</w:t>
            </w:r>
          </w:p>
        </w:tc>
        <w:tc>
          <w:tcPr>
            <w:tcW w:w="839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-17,5</w:t>
            </w:r>
          </w:p>
        </w:tc>
        <w:tc>
          <w:tcPr>
            <w:tcW w:w="840" w:type="dxa"/>
            <w:vAlign w:val="center"/>
          </w:tcPr>
          <w:p w:rsidR="005376F5" w:rsidRPr="005376F5" w:rsidRDefault="005376F5" w:rsidP="005376F5">
            <w:pPr>
              <w:jc w:val="center"/>
              <w:rPr>
                <w:color w:val="000000"/>
                <w:sz w:val="20"/>
                <w:szCs w:val="20"/>
              </w:rPr>
            </w:pPr>
            <w:r w:rsidRPr="005376F5">
              <w:rPr>
                <w:color w:val="000000"/>
                <w:sz w:val="20"/>
                <w:szCs w:val="20"/>
              </w:rPr>
              <w:t>-16,1</w:t>
            </w:r>
          </w:p>
        </w:tc>
      </w:tr>
    </w:tbl>
    <w:p w:rsidR="00FF7CA7" w:rsidRDefault="00FF7CA7" w:rsidP="00845E14">
      <w:pPr>
        <w:pStyle w:val="a8"/>
        <w:ind w:left="567"/>
        <w:rPr>
          <w:color w:val="000000"/>
          <w:sz w:val="26"/>
          <w:szCs w:val="26"/>
        </w:rPr>
      </w:pPr>
    </w:p>
    <w:p w:rsidR="00EA3672" w:rsidRDefault="00EA3672" w:rsidP="00845E14">
      <w:pPr>
        <w:pStyle w:val="a8"/>
        <w:ind w:left="567"/>
        <w:rPr>
          <w:color w:val="000000"/>
          <w:sz w:val="26"/>
          <w:szCs w:val="26"/>
        </w:rPr>
      </w:pPr>
    </w:p>
    <w:p w:rsidR="00EA3672" w:rsidRPr="00845E14" w:rsidRDefault="00EA3672" w:rsidP="00845E14">
      <w:pPr>
        <w:pStyle w:val="a8"/>
        <w:ind w:left="567"/>
        <w:rPr>
          <w:color w:val="000000"/>
          <w:sz w:val="26"/>
          <w:szCs w:val="26"/>
        </w:rPr>
      </w:pPr>
    </w:p>
    <w:p w:rsidR="00D76072" w:rsidRPr="00A802E7" w:rsidRDefault="00D76072" w:rsidP="00D93569">
      <w:pPr>
        <w:pStyle w:val="a8"/>
        <w:numPr>
          <w:ilvl w:val="0"/>
          <w:numId w:val="3"/>
        </w:numPr>
        <w:ind w:left="426" w:hanging="426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lastRenderedPageBreak/>
        <w:t>Механическое движение населения (чел.)</w:t>
      </w:r>
      <w:r w:rsidR="0032024E" w:rsidRPr="00A802E7">
        <w:rPr>
          <w:i/>
          <w:color w:val="000000"/>
          <w:sz w:val="26"/>
          <w:szCs w:val="26"/>
          <w:u w:val="single"/>
        </w:rPr>
        <w:t>.</w:t>
      </w:r>
    </w:p>
    <w:p w:rsidR="0032024E" w:rsidRPr="00EA3672" w:rsidRDefault="00EA3672" w:rsidP="00EA3672">
      <w:pPr>
        <w:pStyle w:val="a8"/>
        <w:tabs>
          <w:tab w:val="left" w:pos="9355"/>
        </w:tabs>
        <w:spacing w:line="360" w:lineRule="auto"/>
        <w:ind w:left="92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4</w:t>
      </w:r>
    </w:p>
    <w:tbl>
      <w:tblPr>
        <w:tblStyle w:val="a9"/>
        <w:tblW w:w="9072" w:type="dxa"/>
        <w:tblInd w:w="534" w:type="dxa"/>
        <w:tblLook w:val="04A0" w:firstRow="1" w:lastRow="0" w:firstColumn="1" w:lastColumn="0" w:noHBand="0" w:noVBand="1"/>
      </w:tblPr>
      <w:tblGrid>
        <w:gridCol w:w="1656"/>
        <w:gridCol w:w="824"/>
        <w:gridCol w:w="825"/>
        <w:gridCol w:w="825"/>
        <w:gridCol w:w="823"/>
        <w:gridCol w:w="824"/>
        <w:gridCol w:w="824"/>
        <w:gridCol w:w="823"/>
        <w:gridCol w:w="824"/>
        <w:gridCol w:w="824"/>
      </w:tblGrid>
      <w:tr w:rsidR="00AF36F0" w:rsidTr="00AF36F0">
        <w:tc>
          <w:tcPr>
            <w:tcW w:w="1542" w:type="dxa"/>
            <w:vAlign w:val="center"/>
          </w:tcPr>
          <w:p w:rsidR="0032024E" w:rsidRPr="0032024E" w:rsidRDefault="0032024E" w:rsidP="0032024E">
            <w:pPr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Износковский район</w:t>
            </w:r>
          </w:p>
        </w:tc>
        <w:tc>
          <w:tcPr>
            <w:tcW w:w="836" w:type="dxa"/>
            <w:vAlign w:val="center"/>
          </w:tcPr>
          <w:p w:rsidR="0032024E" w:rsidRPr="0032024E" w:rsidRDefault="0032024E" w:rsidP="0032024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836" w:type="dxa"/>
            <w:vAlign w:val="center"/>
          </w:tcPr>
          <w:p w:rsidR="0032024E" w:rsidRPr="0032024E" w:rsidRDefault="0032024E" w:rsidP="0032024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6" w:type="dxa"/>
            <w:vAlign w:val="center"/>
          </w:tcPr>
          <w:p w:rsidR="0032024E" w:rsidRPr="0032024E" w:rsidRDefault="0032024E" w:rsidP="0032024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32024E">
              <w:rPr>
                <w:b/>
                <w:i/>
                <w:color w:val="000000"/>
                <w:sz w:val="20"/>
                <w:szCs w:val="20"/>
              </w:rPr>
              <w:t>2004</w:t>
            </w:r>
          </w:p>
        </w:tc>
      </w:tr>
      <w:tr w:rsidR="00AF36F0" w:rsidTr="00AF36F0">
        <w:tc>
          <w:tcPr>
            <w:tcW w:w="1542" w:type="dxa"/>
          </w:tcPr>
          <w:p w:rsidR="0032024E" w:rsidRPr="007526AA" w:rsidRDefault="0032024E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Миграционный прирост, убыль на 1000 человек</w:t>
            </w:r>
          </w:p>
        </w:tc>
        <w:tc>
          <w:tcPr>
            <w:tcW w:w="836" w:type="dxa"/>
            <w:vAlign w:val="center"/>
          </w:tcPr>
          <w:p w:rsidR="0032024E" w:rsidRPr="0032024E" w:rsidRDefault="0032024E" w:rsidP="0032024E">
            <w:pPr>
              <w:jc w:val="center"/>
              <w:rPr>
                <w:color w:val="000000"/>
                <w:sz w:val="20"/>
                <w:szCs w:val="20"/>
              </w:rPr>
            </w:pPr>
            <w:r w:rsidRPr="0032024E">
              <w:rPr>
                <w:color w:val="000000"/>
                <w:sz w:val="20"/>
                <w:szCs w:val="20"/>
              </w:rPr>
              <w:t>16,9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color w:val="000000"/>
                <w:sz w:val="20"/>
                <w:szCs w:val="20"/>
              </w:rPr>
            </w:pPr>
            <w:r w:rsidRPr="0032024E">
              <w:rPr>
                <w:color w:val="000000"/>
                <w:sz w:val="20"/>
                <w:szCs w:val="20"/>
              </w:rPr>
              <w:t>14,6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color w:val="000000"/>
                <w:sz w:val="20"/>
                <w:szCs w:val="20"/>
              </w:rPr>
            </w:pPr>
            <w:r w:rsidRPr="0032024E">
              <w:rPr>
                <w:color w:val="000000"/>
                <w:sz w:val="20"/>
                <w:szCs w:val="20"/>
              </w:rPr>
              <w:t>35,5</w:t>
            </w:r>
          </w:p>
        </w:tc>
        <w:tc>
          <w:tcPr>
            <w:tcW w:w="836" w:type="dxa"/>
            <w:vAlign w:val="center"/>
          </w:tcPr>
          <w:p w:rsidR="0032024E" w:rsidRPr="0032024E" w:rsidRDefault="0032024E" w:rsidP="0032024E">
            <w:pPr>
              <w:jc w:val="center"/>
              <w:rPr>
                <w:color w:val="000000"/>
                <w:sz w:val="20"/>
                <w:szCs w:val="20"/>
              </w:rPr>
            </w:pPr>
            <w:r w:rsidRPr="0032024E">
              <w:rPr>
                <w:color w:val="000000"/>
                <w:sz w:val="20"/>
                <w:szCs w:val="20"/>
              </w:rPr>
              <w:t>4,7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color w:val="000000"/>
                <w:sz w:val="20"/>
                <w:szCs w:val="20"/>
              </w:rPr>
            </w:pPr>
            <w:r w:rsidRPr="0032024E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color w:val="000000"/>
                <w:sz w:val="20"/>
                <w:szCs w:val="20"/>
              </w:rPr>
            </w:pPr>
            <w:r w:rsidRPr="0032024E">
              <w:rPr>
                <w:color w:val="000000"/>
                <w:sz w:val="20"/>
                <w:szCs w:val="20"/>
              </w:rPr>
              <w:t>-8,2</w:t>
            </w:r>
          </w:p>
        </w:tc>
        <w:tc>
          <w:tcPr>
            <w:tcW w:w="836" w:type="dxa"/>
            <w:vAlign w:val="center"/>
          </w:tcPr>
          <w:p w:rsidR="0032024E" w:rsidRPr="0032024E" w:rsidRDefault="0032024E" w:rsidP="0032024E">
            <w:pPr>
              <w:jc w:val="center"/>
              <w:rPr>
                <w:color w:val="000000"/>
                <w:sz w:val="20"/>
                <w:szCs w:val="20"/>
              </w:rPr>
            </w:pPr>
            <w:r w:rsidRPr="0032024E">
              <w:rPr>
                <w:color w:val="000000"/>
                <w:sz w:val="20"/>
                <w:szCs w:val="20"/>
              </w:rPr>
              <w:t>-1,6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color w:val="000000"/>
                <w:sz w:val="20"/>
                <w:szCs w:val="20"/>
              </w:rPr>
            </w:pPr>
            <w:r w:rsidRPr="0032024E">
              <w:rPr>
                <w:color w:val="000000"/>
                <w:sz w:val="20"/>
                <w:szCs w:val="20"/>
              </w:rPr>
              <w:t>-4,0</w:t>
            </w:r>
          </w:p>
        </w:tc>
        <w:tc>
          <w:tcPr>
            <w:tcW w:w="837" w:type="dxa"/>
            <w:vAlign w:val="center"/>
          </w:tcPr>
          <w:p w:rsidR="0032024E" w:rsidRPr="0032024E" w:rsidRDefault="0032024E" w:rsidP="0032024E">
            <w:pPr>
              <w:jc w:val="center"/>
              <w:rPr>
                <w:color w:val="000000"/>
                <w:sz w:val="20"/>
                <w:szCs w:val="20"/>
              </w:rPr>
            </w:pPr>
            <w:r w:rsidRPr="0032024E">
              <w:rPr>
                <w:color w:val="000000"/>
                <w:sz w:val="20"/>
                <w:szCs w:val="20"/>
              </w:rPr>
              <w:t>0,8</w:t>
            </w:r>
          </w:p>
        </w:tc>
      </w:tr>
    </w:tbl>
    <w:p w:rsidR="0032024E" w:rsidRDefault="0032024E" w:rsidP="0032024E">
      <w:pPr>
        <w:pStyle w:val="a8"/>
        <w:ind w:left="1392"/>
        <w:rPr>
          <w:color w:val="000000"/>
          <w:sz w:val="26"/>
          <w:szCs w:val="26"/>
        </w:rPr>
      </w:pPr>
    </w:p>
    <w:p w:rsidR="00F96E1E" w:rsidRDefault="00F96E1E" w:rsidP="00D93569">
      <w:pPr>
        <w:pStyle w:val="a8"/>
        <w:numPr>
          <w:ilvl w:val="0"/>
          <w:numId w:val="3"/>
        </w:numPr>
        <w:tabs>
          <w:tab w:val="left" w:pos="7740"/>
        </w:tabs>
        <w:ind w:left="426"/>
        <w:rPr>
          <w:i/>
          <w:color w:val="000000"/>
          <w:sz w:val="26"/>
          <w:szCs w:val="26"/>
          <w:u w:val="single"/>
        </w:rPr>
      </w:pPr>
      <w:r w:rsidRPr="00F96E1E">
        <w:rPr>
          <w:color w:val="000000"/>
          <w:sz w:val="26"/>
          <w:szCs w:val="26"/>
        </w:rPr>
        <w:t xml:space="preserve"> </w:t>
      </w:r>
      <w:r w:rsidRPr="00A802E7">
        <w:rPr>
          <w:i/>
          <w:color w:val="000000"/>
          <w:sz w:val="26"/>
          <w:szCs w:val="26"/>
          <w:u w:val="single"/>
        </w:rPr>
        <w:t>Количество беженцев и вынужденных переселенцев (чел.).</w:t>
      </w:r>
    </w:p>
    <w:p w:rsidR="00EA3672" w:rsidRPr="00EA3672" w:rsidRDefault="00EA3672" w:rsidP="00EA3672">
      <w:pPr>
        <w:pStyle w:val="a8"/>
        <w:spacing w:line="360" w:lineRule="auto"/>
        <w:ind w:left="92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5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834"/>
        <w:gridCol w:w="835"/>
        <w:gridCol w:w="835"/>
        <w:gridCol w:w="835"/>
        <w:gridCol w:w="834"/>
        <w:gridCol w:w="835"/>
        <w:gridCol w:w="835"/>
        <w:gridCol w:w="835"/>
        <w:gridCol w:w="835"/>
      </w:tblGrid>
      <w:tr w:rsidR="00F96E1E" w:rsidRPr="00C64F1C" w:rsidTr="00065979">
        <w:trPr>
          <w:trHeight w:val="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rPr>
                <w:b/>
                <w:i/>
                <w:color w:val="000000"/>
                <w:sz w:val="20"/>
                <w:szCs w:val="20"/>
              </w:rPr>
            </w:pPr>
            <w:r w:rsidRPr="00F96E1E">
              <w:rPr>
                <w:b/>
                <w:i/>
                <w:color w:val="000000"/>
                <w:sz w:val="20"/>
                <w:szCs w:val="20"/>
              </w:rPr>
              <w:t>Износковский район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6E1E">
              <w:rPr>
                <w:b/>
                <w:i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6E1E">
              <w:rPr>
                <w:b/>
                <w:i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6E1E">
              <w:rPr>
                <w:b/>
                <w:i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6E1E">
              <w:rPr>
                <w:b/>
                <w:i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6E1E">
              <w:rPr>
                <w:b/>
                <w:i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6E1E">
              <w:rPr>
                <w:b/>
                <w:i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6E1E">
              <w:rPr>
                <w:b/>
                <w:i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6E1E">
              <w:rPr>
                <w:b/>
                <w:i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6E1E">
              <w:rPr>
                <w:b/>
                <w:i/>
                <w:color w:val="000000"/>
                <w:sz w:val="20"/>
                <w:szCs w:val="20"/>
              </w:rPr>
              <w:t>2004</w:t>
            </w:r>
          </w:p>
        </w:tc>
      </w:tr>
      <w:tr w:rsidR="00F96E1E" w:rsidRPr="00C64F1C" w:rsidTr="00065979">
        <w:trPr>
          <w:trHeight w:val="7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7526AA" w:rsidRDefault="00F96E1E" w:rsidP="00077A8A">
            <w:pPr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Прибыло (чел.)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F96E1E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F96E1E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F96E1E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F96E1E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F96E1E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F96E1E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F96E1E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F96E1E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1E" w:rsidRPr="00F96E1E" w:rsidRDefault="00F96E1E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F96E1E">
              <w:rPr>
                <w:color w:val="000000"/>
                <w:sz w:val="20"/>
                <w:szCs w:val="20"/>
              </w:rPr>
              <w:t>19</w:t>
            </w:r>
          </w:p>
        </w:tc>
      </w:tr>
    </w:tbl>
    <w:p w:rsidR="00EA3672" w:rsidRDefault="00EA3672" w:rsidP="00EA3672">
      <w:pPr>
        <w:pStyle w:val="a8"/>
        <w:ind w:left="426"/>
        <w:rPr>
          <w:i/>
          <w:color w:val="000000"/>
          <w:u w:val="single"/>
        </w:rPr>
      </w:pPr>
    </w:p>
    <w:p w:rsidR="00065979" w:rsidRPr="00A802E7" w:rsidRDefault="00065979" w:rsidP="00D93569">
      <w:pPr>
        <w:pStyle w:val="a8"/>
        <w:numPr>
          <w:ilvl w:val="0"/>
          <w:numId w:val="3"/>
        </w:numPr>
        <w:ind w:left="426"/>
        <w:rPr>
          <w:i/>
          <w:color w:val="000000"/>
          <w:u w:val="single"/>
        </w:rPr>
      </w:pPr>
      <w:r w:rsidRPr="00A802E7">
        <w:rPr>
          <w:i/>
          <w:color w:val="000000"/>
          <w:u w:val="single"/>
        </w:rPr>
        <w:t>Занятость населения:</w:t>
      </w:r>
    </w:p>
    <w:p w:rsidR="00065979" w:rsidRPr="00EA3672" w:rsidRDefault="00EA3672" w:rsidP="00EA3672">
      <w:pPr>
        <w:pStyle w:val="a8"/>
        <w:spacing w:line="360" w:lineRule="auto"/>
        <w:ind w:left="92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6</w:t>
      </w:r>
    </w:p>
    <w:tbl>
      <w:tblPr>
        <w:tblStyle w:val="a9"/>
        <w:tblW w:w="0" w:type="auto"/>
        <w:tblInd w:w="534" w:type="dxa"/>
        <w:tblLook w:val="01E0" w:firstRow="1" w:lastRow="1" w:firstColumn="1" w:lastColumn="1" w:noHBand="0" w:noVBand="0"/>
      </w:tblPr>
      <w:tblGrid>
        <w:gridCol w:w="4843"/>
        <w:gridCol w:w="1839"/>
        <w:gridCol w:w="1701"/>
      </w:tblGrid>
      <w:tr w:rsidR="00593633" w:rsidRPr="00C64F1C" w:rsidTr="00D77696">
        <w:tc>
          <w:tcPr>
            <w:tcW w:w="4843" w:type="dxa"/>
          </w:tcPr>
          <w:p w:rsidR="00593633" w:rsidRPr="00593633" w:rsidRDefault="00593633" w:rsidP="00077A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39" w:type="dxa"/>
          </w:tcPr>
          <w:p w:rsidR="00593633" w:rsidRPr="007526AA" w:rsidRDefault="00593633" w:rsidP="00077A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2002г.</w:t>
            </w:r>
          </w:p>
        </w:tc>
        <w:tc>
          <w:tcPr>
            <w:tcW w:w="1701" w:type="dxa"/>
          </w:tcPr>
          <w:p w:rsidR="00593633" w:rsidRPr="007526AA" w:rsidRDefault="00593633" w:rsidP="00077A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2004г.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7526AA" w:rsidRDefault="00593633" w:rsidP="00077A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7526AA">
              <w:rPr>
                <w:b/>
                <w:color w:val="000000"/>
                <w:sz w:val="20"/>
                <w:szCs w:val="20"/>
              </w:rPr>
              <w:t>Численность работающих всего (чел.)</w:t>
            </w:r>
          </w:p>
          <w:p w:rsidR="00593633" w:rsidRPr="007526AA" w:rsidRDefault="00593633" w:rsidP="00D77696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7526AA">
              <w:rPr>
                <w:i/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1561</w:t>
            </w:r>
          </w:p>
        </w:tc>
        <w:tc>
          <w:tcPr>
            <w:tcW w:w="1701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1298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593633" w:rsidRDefault="00593633" w:rsidP="00077A8A">
            <w:pPr>
              <w:jc w:val="both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Промышленность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701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144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593633" w:rsidRDefault="00593633" w:rsidP="00077A8A">
            <w:pPr>
              <w:jc w:val="both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Сельское хозяйство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1701" w:type="dxa"/>
          </w:tcPr>
          <w:p w:rsidR="00593633" w:rsidRPr="00593633" w:rsidRDefault="00593633" w:rsidP="007526A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181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593633" w:rsidRDefault="00593633" w:rsidP="00077A8A">
            <w:pPr>
              <w:jc w:val="both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-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593633" w:rsidRDefault="00593633" w:rsidP="00077A8A">
            <w:pPr>
              <w:jc w:val="both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Транспорт и связь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701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70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593633" w:rsidRDefault="00593633" w:rsidP="00077A8A">
            <w:pPr>
              <w:jc w:val="both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Торговля и общественное  питание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701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92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593633" w:rsidRDefault="00E85A10" w:rsidP="00077A8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Жилищно-</w:t>
            </w:r>
            <w:r w:rsidR="00593633" w:rsidRPr="00593633">
              <w:rPr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701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26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593633" w:rsidRDefault="00593633" w:rsidP="00077A8A">
            <w:pPr>
              <w:jc w:val="both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 xml:space="preserve">Здравоохранение, образование, культура и искусство 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1701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593633" w:rsidRDefault="00593633" w:rsidP="00077A8A">
            <w:pPr>
              <w:jc w:val="both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Управление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701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210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593633" w:rsidRDefault="00593633" w:rsidP="00077A8A">
            <w:pPr>
              <w:jc w:val="both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Другие отрасли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1701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175</w:t>
            </w:r>
          </w:p>
        </w:tc>
      </w:tr>
      <w:tr w:rsidR="00593633" w:rsidRPr="00C64F1C" w:rsidTr="00D77696">
        <w:tc>
          <w:tcPr>
            <w:tcW w:w="4843" w:type="dxa"/>
          </w:tcPr>
          <w:p w:rsidR="00593633" w:rsidRPr="00593633" w:rsidRDefault="00593633" w:rsidP="00077A8A">
            <w:pPr>
              <w:jc w:val="both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Количество безработных</w:t>
            </w:r>
          </w:p>
        </w:tc>
        <w:tc>
          <w:tcPr>
            <w:tcW w:w="1839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701" w:type="dxa"/>
          </w:tcPr>
          <w:p w:rsidR="00593633" w:rsidRPr="00593633" w:rsidRDefault="00593633" w:rsidP="00077A8A">
            <w:pPr>
              <w:jc w:val="center"/>
              <w:rPr>
                <w:color w:val="000000"/>
                <w:sz w:val="20"/>
                <w:szCs w:val="20"/>
              </w:rPr>
            </w:pPr>
            <w:r w:rsidRPr="00593633">
              <w:rPr>
                <w:color w:val="000000"/>
                <w:sz w:val="20"/>
                <w:szCs w:val="20"/>
              </w:rPr>
              <w:t>41</w:t>
            </w:r>
          </w:p>
        </w:tc>
      </w:tr>
    </w:tbl>
    <w:p w:rsidR="00593633" w:rsidRDefault="00593633" w:rsidP="00065979">
      <w:pPr>
        <w:pStyle w:val="a8"/>
        <w:ind w:left="426"/>
        <w:rPr>
          <w:color w:val="000000"/>
        </w:rPr>
      </w:pPr>
    </w:p>
    <w:p w:rsidR="002F12D1" w:rsidRPr="002F12D1" w:rsidRDefault="002F12D1" w:rsidP="002F12D1">
      <w:pPr>
        <w:spacing w:line="360" w:lineRule="auto"/>
        <w:ind w:right="-1" w:firstLine="567"/>
        <w:jc w:val="both"/>
        <w:rPr>
          <w:sz w:val="26"/>
          <w:szCs w:val="26"/>
        </w:rPr>
      </w:pPr>
      <w:r w:rsidRPr="002F12D1">
        <w:rPr>
          <w:sz w:val="26"/>
          <w:szCs w:val="26"/>
        </w:rPr>
        <w:t>Анализ динамики численности сельского населения района показал, что в период с 1996 по 2005 годы она уменьшилась на 12%. Основную роль в изменении численности населения района играет естественное и механическое движение.</w:t>
      </w:r>
    </w:p>
    <w:p w:rsidR="002F12D1" w:rsidRPr="002F12D1" w:rsidRDefault="002F12D1" w:rsidP="002F12D1">
      <w:pPr>
        <w:spacing w:line="360" w:lineRule="auto"/>
        <w:ind w:right="-1" w:firstLine="567"/>
        <w:jc w:val="both"/>
        <w:rPr>
          <w:sz w:val="26"/>
          <w:szCs w:val="26"/>
        </w:rPr>
      </w:pPr>
      <w:r w:rsidRPr="002F12D1">
        <w:rPr>
          <w:sz w:val="26"/>
          <w:szCs w:val="26"/>
        </w:rPr>
        <w:t>За последние 9 лет роль естественного движения в формировании сельского населения резко снизилась и находится в критическом состоянии, когда снижение рождаемости и рост смертности ведет к естественной убыли населения.</w:t>
      </w:r>
    </w:p>
    <w:p w:rsidR="002F12D1" w:rsidRPr="002F12D1" w:rsidRDefault="002F12D1" w:rsidP="002F12D1">
      <w:pPr>
        <w:tabs>
          <w:tab w:val="left" w:pos="4305"/>
        </w:tabs>
        <w:spacing w:line="360" w:lineRule="auto"/>
        <w:ind w:right="-1" w:firstLine="567"/>
        <w:jc w:val="both"/>
        <w:rPr>
          <w:i/>
          <w:sz w:val="26"/>
          <w:szCs w:val="26"/>
        </w:rPr>
      </w:pPr>
      <w:r w:rsidRPr="002F12D1">
        <w:rPr>
          <w:i/>
          <w:sz w:val="26"/>
          <w:szCs w:val="26"/>
        </w:rPr>
        <w:t>Выводы:</w:t>
      </w:r>
    </w:p>
    <w:p w:rsidR="002F12D1" w:rsidRPr="002F12D1" w:rsidRDefault="002F12D1" w:rsidP="00D93569">
      <w:pPr>
        <w:numPr>
          <w:ilvl w:val="0"/>
          <w:numId w:val="4"/>
        </w:numPr>
        <w:tabs>
          <w:tab w:val="clear" w:pos="2061"/>
          <w:tab w:val="num" w:pos="851"/>
          <w:tab w:val="left" w:pos="4305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2F12D1">
        <w:rPr>
          <w:sz w:val="26"/>
          <w:szCs w:val="26"/>
        </w:rPr>
        <w:t>Демографический потенциал в Износковском районе невысок.</w:t>
      </w:r>
    </w:p>
    <w:p w:rsidR="002F12D1" w:rsidRPr="002F12D1" w:rsidRDefault="002F12D1" w:rsidP="00D93569">
      <w:pPr>
        <w:numPr>
          <w:ilvl w:val="0"/>
          <w:numId w:val="4"/>
        </w:numPr>
        <w:tabs>
          <w:tab w:val="clear" w:pos="2061"/>
          <w:tab w:val="num" w:pos="851"/>
          <w:tab w:val="left" w:pos="4305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2F12D1">
        <w:rPr>
          <w:sz w:val="26"/>
          <w:szCs w:val="26"/>
        </w:rPr>
        <w:t>В районе наблюдается недостаток квалифицированных кадров, продолжается естественная убыль населения.</w:t>
      </w:r>
    </w:p>
    <w:p w:rsidR="002F12D1" w:rsidRPr="002F12D1" w:rsidRDefault="002F12D1" w:rsidP="00D93569">
      <w:pPr>
        <w:numPr>
          <w:ilvl w:val="0"/>
          <w:numId w:val="4"/>
        </w:numPr>
        <w:tabs>
          <w:tab w:val="clear" w:pos="2061"/>
          <w:tab w:val="num" w:pos="851"/>
          <w:tab w:val="left" w:pos="4305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2F12D1">
        <w:rPr>
          <w:sz w:val="26"/>
          <w:szCs w:val="26"/>
        </w:rPr>
        <w:t>Необходимо принять меры для улучшения демографической обстановки в районе, прежде всего путем снижения смертности в трудоспособных возрастных группах, а также роста закрепляемости в населенных пунктах района мигрантов из других регионов.</w:t>
      </w:r>
    </w:p>
    <w:p w:rsidR="002F12D1" w:rsidRPr="002F12D1" w:rsidRDefault="002F12D1" w:rsidP="00D93569">
      <w:pPr>
        <w:numPr>
          <w:ilvl w:val="0"/>
          <w:numId w:val="4"/>
        </w:numPr>
        <w:tabs>
          <w:tab w:val="clear" w:pos="2061"/>
          <w:tab w:val="num" w:pos="851"/>
          <w:tab w:val="left" w:pos="4305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2F12D1">
        <w:rPr>
          <w:sz w:val="26"/>
          <w:szCs w:val="26"/>
        </w:rPr>
        <w:lastRenderedPageBreak/>
        <w:t>Дисперсная система расселения сельского населения, препятствующая рациональному использованию рабочей силы, технических и других средств производства затрудняет организацию культурно – бытового обслуживания, не способствует закреплению кадров в сельском хозяйстве.</w:t>
      </w:r>
    </w:p>
    <w:p w:rsidR="00AC0E81" w:rsidRPr="00AC0E81" w:rsidRDefault="00AC0E81" w:rsidP="00AC0E81">
      <w:pPr>
        <w:pStyle w:val="a8"/>
        <w:spacing w:line="480" w:lineRule="auto"/>
        <w:ind w:left="0"/>
        <w:jc w:val="center"/>
        <w:rPr>
          <w:b/>
          <w:i/>
          <w:color w:val="000000"/>
          <w:sz w:val="26"/>
          <w:szCs w:val="26"/>
        </w:rPr>
      </w:pPr>
      <w:r w:rsidRPr="00AC0E81">
        <w:rPr>
          <w:b/>
          <w:i/>
          <w:color w:val="000000"/>
          <w:sz w:val="26"/>
          <w:szCs w:val="26"/>
        </w:rPr>
        <w:t>Прогноз использования трудового потенциала основан на следующих</w:t>
      </w:r>
    </w:p>
    <w:p w:rsidR="00AC0E81" w:rsidRPr="00AC0E81" w:rsidRDefault="00AC0E81" w:rsidP="00AC0E81">
      <w:pPr>
        <w:pStyle w:val="a8"/>
        <w:spacing w:line="480" w:lineRule="auto"/>
        <w:ind w:left="0"/>
        <w:jc w:val="center"/>
        <w:rPr>
          <w:b/>
          <w:i/>
          <w:color w:val="000000"/>
          <w:sz w:val="26"/>
          <w:szCs w:val="26"/>
        </w:rPr>
      </w:pPr>
      <w:r w:rsidRPr="00AC0E81">
        <w:rPr>
          <w:b/>
          <w:i/>
          <w:color w:val="000000"/>
          <w:sz w:val="26"/>
          <w:szCs w:val="26"/>
        </w:rPr>
        <w:t>методических положениях:</w:t>
      </w:r>
    </w:p>
    <w:p w:rsidR="00AC0E81" w:rsidRPr="00AC0E81" w:rsidRDefault="00AC0E81" w:rsidP="00AC0E81">
      <w:pPr>
        <w:pStyle w:val="a8"/>
        <w:spacing w:line="480" w:lineRule="auto"/>
        <w:ind w:left="0" w:firstLine="708"/>
        <w:jc w:val="both"/>
        <w:rPr>
          <w:color w:val="000000"/>
          <w:sz w:val="26"/>
          <w:szCs w:val="26"/>
        </w:rPr>
      </w:pPr>
      <w:r w:rsidRPr="00AC0E81">
        <w:rPr>
          <w:color w:val="000000"/>
          <w:sz w:val="26"/>
          <w:szCs w:val="26"/>
        </w:rPr>
        <w:t>Улучшение структуры занятых в отраслях промышленности и народного хозяйства с повышением доли труда высокой квалификации;</w:t>
      </w:r>
    </w:p>
    <w:p w:rsidR="00AC0E81" w:rsidRPr="00AC0E81" w:rsidRDefault="00AC0E81" w:rsidP="00AC0E81">
      <w:pPr>
        <w:pStyle w:val="a8"/>
        <w:spacing w:line="480" w:lineRule="auto"/>
        <w:ind w:left="0"/>
        <w:jc w:val="both"/>
        <w:rPr>
          <w:color w:val="00FF00"/>
          <w:sz w:val="26"/>
          <w:szCs w:val="26"/>
        </w:rPr>
      </w:pPr>
      <w:r w:rsidRPr="00AC0E81">
        <w:rPr>
          <w:color w:val="000000"/>
          <w:sz w:val="26"/>
          <w:szCs w:val="26"/>
        </w:rPr>
        <w:t>Недопущение увеличения уровня безработицы и уменьшение уровня вынужденной безработицы;</w:t>
      </w:r>
    </w:p>
    <w:p w:rsidR="00AC0E81" w:rsidRPr="00AC0E81" w:rsidRDefault="00AC0E81" w:rsidP="00AC0E81">
      <w:pPr>
        <w:pStyle w:val="a8"/>
        <w:spacing w:line="480" w:lineRule="auto"/>
        <w:ind w:left="0" w:firstLine="708"/>
        <w:jc w:val="both"/>
        <w:rPr>
          <w:color w:val="000000"/>
          <w:sz w:val="26"/>
          <w:szCs w:val="26"/>
        </w:rPr>
      </w:pPr>
      <w:r w:rsidRPr="00AC0E81">
        <w:rPr>
          <w:color w:val="000000"/>
          <w:sz w:val="26"/>
          <w:szCs w:val="26"/>
        </w:rPr>
        <w:t>Увеличение числа занятых в частном и смешанном секторах экономики.</w:t>
      </w:r>
    </w:p>
    <w:p w:rsidR="00AC0E81" w:rsidRPr="00AC0E81" w:rsidRDefault="00AC0E81" w:rsidP="00AC0E81">
      <w:pPr>
        <w:pStyle w:val="a8"/>
        <w:spacing w:line="480" w:lineRule="auto"/>
        <w:ind w:left="0" w:firstLine="708"/>
        <w:jc w:val="both"/>
        <w:rPr>
          <w:color w:val="000000"/>
          <w:sz w:val="26"/>
          <w:szCs w:val="26"/>
        </w:rPr>
      </w:pPr>
      <w:r w:rsidRPr="00AC0E81">
        <w:rPr>
          <w:color w:val="000000"/>
          <w:sz w:val="26"/>
          <w:szCs w:val="26"/>
        </w:rPr>
        <w:t>Это будет способствовать повышению доходов населения, формированию среднего класса.</w:t>
      </w:r>
    </w:p>
    <w:p w:rsidR="00AC0E81" w:rsidRPr="00AC0E81" w:rsidRDefault="00AC0E81" w:rsidP="00AC0E81">
      <w:pPr>
        <w:pStyle w:val="a8"/>
        <w:spacing w:line="480" w:lineRule="auto"/>
        <w:ind w:left="0"/>
        <w:jc w:val="center"/>
        <w:rPr>
          <w:b/>
          <w:i/>
          <w:color w:val="000000"/>
          <w:sz w:val="26"/>
          <w:szCs w:val="26"/>
        </w:rPr>
      </w:pPr>
      <w:r w:rsidRPr="00AC0E81">
        <w:rPr>
          <w:b/>
          <w:i/>
          <w:color w:val="000000"/>
          <w:sz w:val="26"/>
          <w:szCs w:val="26"/>
        </w:rPr>
        <w:t>Административно-территориальное деление на 1 июля 2005 года</w:t>
      </w:r>
    </w:p>
    <w:p w:rsidR="00AC0E81" w:rsidRPr="00AC0E81" w:rsidRDefault="00AC0E81" w:rsidP="00AC0E81">
      <w:pPr>
        <w:pStyle w:val="a8"/>
        <w:spacing w:line="480" w:lineRule="auto"/>
        <w:ind w:left="0"/>
        <w:jc w:val="center"/>
        <w:rPr>
          <w:b/>
          <w:i/>
          <w:color w:val="000000"/>
          <w:sz w:val="26"/>
          <w:szCs w:val="26"/>
        </w:rPr>
      </w:pPr>
      <w:r w:rsidRPr="00AC0E81">
        <w:rPr>
          <w:b/>
          <w:i/>
          <w:color w:val="000000"/>
          <w:sz w:val="26"/>
          <w:szCs w:val="26"/>
        </w:rPr>
        <w:t>МР «Износковский район».</w:t>
      </w:r>
    </w:p>
    <w:p w:rsidR="00D017F6" w:rsidRDefault="00AC0E81" w:rsidP="00D017F6">
      <w:pPr>
        <w:pStyle w:val="a8"/>
        <w:spacing w:line="480" w:lineRule="auto"/>
        <w:ind w:left="0" w:firstLine="708"/>
        <w:jc w:val="both"/>
        <w:rPr>
          <w:color w:val="000000"/>
          <w:sz w:val="26"/>
          <w:szCs w:val="26"/>
        </w:rPr>
      </w:pPr>
      <w:r w:rsidRPr="00AC0E81">
        <w:rPr>
          <w:color w:val="000000"/>
          <w:sz w:val="26"/>
          <w:szCs w:val="26"/>
        </w:rPr>
        <w:t>В соответствии с Уставом муниципального района    «Износковский район» - муниципальное образование состоит из 11 сельских поселений. В состав территорий сельских поселений входят 121 населенный пункт. Административным центром муниципального района является село Износки.</w:t>
      </w:r>
    </w:p>
    <w:p w:rsidR="00D017F6" w:rsidRPr="00D017F6" w:rsidRDefault="00D017F6" w:rsidP="00D017F6">
      <w:pPr>
        <w:pStyle w:val="a8"/>
        <w:spacing w:line="480" w:lineRule="auto"/>
        <w:ind w:left="0" w:firstLine="708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7</w:t>
      </w:r>
    </w:p>
    <w:tbl>
      <w:tblPr>
        <w:tblStyle w:val="a9"/>
        <w:tblW w:w="9784" w:type="dxa"/>
        <w:tblInd w:w="108" w:type="dxa"/>
        <w:tblLook w:val="01E0" w:firstRow="1" w:lastRow="1" w:firstColumn="1" w:lastColumn="1" w:noHBand="0" w:noVBand="0"/>
      </w:tblPr>
      <w:tblGrid>
        <w:gridCol w:w="3240"/>
        <w:gridCol w:w="3960"/>
        <w:gridCol w:w="2520"/>
        <w:gridCol w:w="64"/>
      </w:tblGrid>
      <w:tr w:rsidR="004534B5" w:rsidRPr="00136F67" w:rsidTr="004534B5">
        <w:tc>
          <w:tcPr>
            <w:tcW w:w="3240" w:type="dxa"/>
            <w:vAlign w:val="center"/>
          </w:tcPr>
          <w:p w:rsidR="004534B5" w:rsidRPr="007C5FBF" w:rsidRDefault="004534B5" w:rsidP="004534B5">
            <w:pPr>
              <w:jc w:val="center"/>
              <w:rPr>
                <w:b/>
                <w:i/>
                <w:color w:val="000000"/>
              </w:rPr>
            </w:pPr>
            <w:r w:rsidRPr="007C5FBF">
              <w:rPr>
                <w:b/>
                <w:i/>
                <w:color w:val="000000"/>
              </w:rPr>
              <w:t>Наименование муниципальных образований</w:t>
            </w:r>
          </w:p>
        </w:tc>
        <w:tc>
          <w:tcPr>
            <w:tcW w:w="3960" w:type="dxa"/>
            <w:vAlign w:val="center"/>
          </w:tcPr>
          <w:p w:rsidR="004534B5" w:rsidRPr="007C5FBF" w:rsidRDefault="004534B5" w:rsidP="004534B5">
            <w:pPr>
              <w:jc w:val="center"/>
              <w:rPr>
                <w:b/>
                <w:i/>
                <w:color w:val="000000"/>
              </w:rPr>
            </w:pPr>
            <w:r w:rsidRPr="007C5FBF">
              <w:rPr>
                <w:b/>
                <w:i/>
                <w:color w:val="000000"/>
              </w:rPr>
              <w:t>Наименование населенных пунктов, входящих в состав муниципального образования</w:t>
            </w:r>
          </w:p>
        </w:tc>
        <w:tc>
          <w:tcPr>
            <w:tcW w:w="2584" w:type="dxa"/>
            <w:gridSpan w:val="2"/>
            <w:vAlign w:val="center"/>
          </w:tcPr>
          <w:p w:rsidR="004534B5" w:rsidRPr="007C5FBF" w:rsidRDefault="004534B5" w:rsidP="004534B5">
            <w:pPr>
              <w:jc w:val="center"/>
              <w:rPr>
                <w:b/>
                <w:i/>
                <w:color w:val="000000"/>
              </w:rPr>
            </w:pPr>
            <w:r w:rsidRPr="007C5FBF">
              <w:rPr>
                <w:b/>
                <w:i/>
                <w:color w:val="000000"/>
              </w:rPr>
              <w:t>Численность населения, чел</w:t>
            </w:r>
          </w:p>
          <w:p w:rsidR="004534B5" w:rsidRPr="007C5FBF" w:rsidRDefault="004534B5" w:rsidP="004534B5">
            <w:pPr>
              <w:jc w:val="center"/>
              <w:rPr>
                <w:b/>
                <w:i/>
                <w:color w:val="000000"/>
              </w:rPr>
            </w:pPr>
            <w:r w:rsidRPr="007C5FBF">
              <w:rPr>
                <w:b/>
                <w:i/>
                <w:color w:val="000000"/>
              </w:rPr>
              <w:t>числ. насел./ дачники годы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 СП д. Хвощи</w:t>
            </w: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  <w:r w:rsidRPr="00136F67">
              <w:rPr>
                <w:b/>
                <w:color w:val="000000"/>
              </w:rPr>
              <w:t>деревня Хвощи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498/33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деревня Горки 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19/6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Калиновка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5/-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Морозово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8/5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Мочалки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14/-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Пенязи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22/-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Семеновское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9/-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деревня Б.Семеновское 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12/-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  <w:vAlign w:val="center"/>
          </w:tcPr>
          <w:p w:rsidR="004534B5" w:rsidRPr="00136F67" w:rsidRDefault="004534B5" w:rsidP="004534B5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Хвощи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402/2</w:t>
            </w:r>
          </w:p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1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Хмелевка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7/-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МО СП д. </w:t>
            </w:r>
            <w:r w:rsidRPr="00136F67">
              <w:rPr>
                <w:b/>
                <w:color w:val="000000"/>
              </w:rPr>
              <w:t>А</w:t>
            </w:r>
            <w:r>
              <w:rPr>
                <w:b/>
                <w:color w:val="000000"/>
              </w:rPr>
              <w:t>лексеевка</w:t>
            </w: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  <w:r w:rsidRPr="00136F67">
              <w:rPr>
                <w:b/>
                <w:color w:val="000000"/>
              </w:rPr>
              <w:t>деревн</w:t>
            </w:r>
            <w:r>
              <w:rPr>
                <w:b/>
                <w:color w:val="000000"/>
              </w:rPr>
              <w:t>я Алексеевка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448/47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Алексеевка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184/6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Баланино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23/1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Бурцево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12/5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Воронки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33/-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Вязищи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3/2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Гриднево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-/4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Голенки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-/2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Доманово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1/7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Дурово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-/3 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Дерново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45/4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Кирово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1/1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Курганы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47/2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Косьмово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24/1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Криково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30/3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Лобово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-/-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Мамоново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1/-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Криково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3/4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Чернышовка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41/2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 СП с. Износки</w:t>
            </w: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b/>
                <w:color w:val="000000"/>
              </w:rPr>
              <w:t xml:space="preserve">село Износки, сельское поселение 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2160/90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Алешня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96/4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Волынцы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2/6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Горбатово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-/2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Даниловка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1/4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Дороховая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46/4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Зубово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11/3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Износки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47/-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село Износки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1891/43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Мусино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2/2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Носово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7/1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Сигово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4/5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Торфянная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7/-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Тетево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5/5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Уколово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13/2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Черемошня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2/7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Ефаново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24/2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Шатрищи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2/-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МО СП с. </w:t>
            </w:r>
            <w:r w:rsidRPr="00136F67">
              <w:rPr>
                <w:b/>
                <w:color w:val="000000"/>
              </w:rPr>
              <w:t>И</w:t>
            </w:r>
            <w:r>
              <w:rPr>
                <w:b/>
                <w:color w:val="000000"/>
              </w:rPr>
              <w:t>звольск</w:t>
            </w: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  <w:r w:rsidRPr="00136F67">
              <w:rPr>
                <w:b/>
                <w:color w:val="000000"/>
              </w:rPr>
              <w:t xml:space="preserve">село Извольск, 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334/4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Агарыши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3/-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село Извольск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287/2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Колодези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3/-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Семеновское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41/2</w:t>
            </w:r>
          </w:p>
        </w:tc>
      </w:tr>
      <w:tr w:rsidR="004534B5" w:rsidRPr="00136F67" w:rsidTr="004534B5"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Ровни</w:t>
            </w:r>
          </w:p>
        </w:tc>
        <w:tc>
          <w:tcPr>
            <w:tcW w:w="2584" w:type="dxa"/>
            <w:gridSpan w:val="2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-/-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 СП с. Льнозавод</w:t>
            </w: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  <w:r w:rsidRPr="00136F67">
              <w:rPr>
                <w:b/>
                <w:color w:val="000000"/>
              </w:rPr>
              <w:t>се</w:t>
            </w:r>
            <w:r>
              <w:rPr>
                <w:b/>
                <w:color w:val="000000"/>
              </w:rPr>
              <w:t>ло Льнозавод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tabs>
                <w:tab w:val="left" w:pos="860"/>
                <w:tab w:val="center" w:pos="1213"/>
              </w:tabs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273/55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Кошняки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7/1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Аксеново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6/4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Булатово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20/4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Кукушкино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12/1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Паново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3/-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Пелагеено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5/-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Жизненные волны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2/6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Гамзюки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-/6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Самсонцево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4/-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 xml:space="preserve">деревня Городенки 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1/6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Образцово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3/2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Разъезд Кошняки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11/2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Поджаровка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3/-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Ворсобино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16/4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Красная Звезда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11/3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Леоново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16/7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Поселок Льнозавод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150/6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Трушонки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-/3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поселок им. Карла Маркса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-/-</w:t>
            </w:r>
          </w:p>
        </w:tc>
      </w:tr>
      <w:tr w:rsidR="004534B5" w:rsidRPr="00136F67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36F67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деревня Будки 83-85 км.</w:t>
            </w:r>
          </w:p>
        </w:tc>
        <w:tc>
          <w:tcPr>
            <w:tcW w:w="2520" w:type="dxa"/>
          </w:tcPr>
          <w:p w:rsidR="004534B5" w:rsidRPr="00136F67" w:rsidRDefault="004534B5" w:rsidP="00077A8A">
            <w:pPr>
              <w:jc w:val="center"/>
              <w:rPr>
                <w:color w:val="000000"/>
              </w:rPr>
            </w:pPr>
            <w:r w:rsidRPr="00136F67">
              <w:rPr>
                <w:color w:val="000000"/>
              </w:rPr>
              <w:t>3/-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 СП поселок Мятлево</w:t>
            </w:r>
          </w:p>
        </w:tc>
        <w:tc>
          <w:tcPr>
            <w:tcW w:w="3960" w:type="dxa"/>
            <w:vAlign w:val="center"/>
          </w:tcPr>
          <w:p w:rsidR="004534B5" w:rsidRPr="001B1EF2" w:rsidRDefault="004534B5" w:rsidP="004534B5">
            <w:pPr>
              <w:jc w:val="center"/>
              <w:rPr>
                <w:b/>
                <w:color w:val="000000"/>
              </w:rPr>
            </w:pPr>
            <w:r w:rsidRPr="001B1EF2">
              <w:rPr>
                <w:b/>
                <w:color w:val="000000"/>
              </w:rPr>
              <w:t>поселок Мятлево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 xml:space="preserve">1500/62 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 СП д. Фотьяново</w:t>
            </w: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деревня Фотьяново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 xml:space="preserve">308/40 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Айдарово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7/3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Богданово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20/4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Гришино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20/4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Запрудная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47/5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Клины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5/3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Кононово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64/5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Пушкино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37/5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Степанчики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1/1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Самородка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2/2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деревня Фо</w:t>
            </w:r>
            <w:r w:rsidRPr="001B1EF2">
              <w:rPr>
                <w:color w:val="000000"/>
              </w:rPr>
              <w:t>тьяново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44/1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Юдинка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52/5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МО СП с.Шанский </w:t>
            </w:r>
            <w:r>
              <w:rPr>
                <w:b/>
                <w:color w:val="000000"/>
              </w:rPr>
              <w:lastRenderedPageBreak/>
              <w:t xml:space="preserve">Завод </w:t>
            </w:r>
          </w:p>
        </w:tc>
        <w:tc>
          <w:tcPr>
            <w:tcW w:w="3960" w:type="dxa"/>
            <w:vAlign w:val="center"/>
          </w:tcPr>
          <w:p w:rsidR="004534B5" w:rsidRPr="001B1EF2" w:rsidRDefault="004534B5" w:rsidP="004534B5">
            <w:pPr>
              <w:jc w:val="center"/>
              <w:rPr>
                <w:b/>
                <w:color w:val="000000"/>
              </w:rPr>
            </w:pPr>
            <w:r w:rsidRPr="001B1EF2">
              <w:rPr>
                <w:b/>
                <w:color w:val="000000"/>
              </w:rPr>
              <w:lastRenderedPageBreak/>
              <w:t>село Ш</w:t>
            </w:r>
            <w:r>
              <w:rPr>
                <w:b/>
                <w:color w:val="000000"/>
              </w:rPr>
              <w:t>анский Завод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397/42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село</w:t>
            </w:r>
            <w:r w:rsidRPr="001B1EF2">
              <w:rPr>
                <w:color w:val="000000"/>
              </w:rPr>
              <w:t xml:space="preserve"> Шанский Завод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267/11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Никулино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17/2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поселок</w:t>
            </w:r>
            <w:r w:rsidRPr="001B1EF2">
              <w:rPr>
                <w:color w:val="000000"/>
              </w:rPr>
              <w:t xml:space="preserve"> Смелый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-/3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Гиреево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9/2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Антупово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-/1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Грибаново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Бабино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4/-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Фокино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34/4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Ивлево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Ростово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11/4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Бизяево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17/3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Становое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9/5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Шевнево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1/7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Павлищево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25/7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Терехово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3/-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МО СП д. Ивановское</w:t>
            </w: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  <w:r w:rsidRPr="001B1EF2">
              <w:rPr>
                <w:b/>
                <w:color w:val="000000"/>
              </w:rPr>
              <w:t>деревн</w:t>
            </w:r>
            <w:r>
              <w:rPr>
                <w:b/>
                <w:color w:val="000000"/>
              </w:rPr>
              <w:t>я Ивановское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546/17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Угрюмово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66/5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Ивановское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272/2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Захарово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12/-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Савино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158/-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Собакино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16/4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Агафьино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Малиновка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6/-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Гриденки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-/2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Челищево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15/4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Туровка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Буканово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МО СП д. Михали</w:t>
            </w: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b/>
                <w:color w:val="000000"/>
              </w:rPr>
              <w:t>деревня Михали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241/3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Михали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130/-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Раево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92/-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Межетчина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-/1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Орлово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1/1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Возжихино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12/-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Козлаково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2/-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Рябики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Михайловское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4/-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Лысково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МО СП д. Ореховня</w:t>
            </w: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Деревня Ореховня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244/5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Ореховня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177/-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Кузнецово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9/4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Игумново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2/1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деревня Семеновская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48/-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Дряблово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5/-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Луткино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3/-</w:t>
            </w:r>
          </w:p>
        </w:tc>
      </w:tr>
      <w:tr w:rsidR="004534B5" w:rsidRPr="001B1EF2" w:rsidTr="004534B5">
        <w:trPr>
          <w:gridAfter w:val="1"/>
          <w:wAfter w:w="64" w:type="dxa"/>
        </w:trPr>
        <w:tc>
          <w:tcPr>
            <w:tcW w:w="324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</w:p>
        </w:tc>
        <w:tc>
          <w:tcPr>
            <w:tcW w:w="396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деревня Пронькино</w:t>
            </w:r>
          </w:p>
        </w:tc>
        <w:tc>
          <w:tcPr>
            <w:tcW w:w="2520" w:type="dxa"/>
          </w:tcPr>
          <w:p w:rsidR="004534B5" w:rsidRPr="001B1EF2" w:rsidRDefault="004534B5" w:rsidP="00077A8A">
            <w:pPr>
              <w:jc w:val="center"/>
              <w:rPr>
                <w:color w:val="000000"/>
              </w:rPr>
            </w:pPr>
            <w:r w:rsidRPr="001B1EF2">
              <w:rPr>
                <w:color w:val="000000"/>
              </w:rPr>
              <w:t>-/-</w:t>
            </w:r>
          </w:p>
        </w:tc>
      </w:tr>
    </w:tbl>
    <w:p w:rsidR="001A33CB" w:rsidRDefault="001A33CB" w:rsidP="001A33CB">
      <w:pPr>
        <w:jc w:val="center"/>
        <w:rPr>
          <w:b/>
          <w:color w:val="000000"/>
          <w:sz w:val="26"/>
          <w:szCs w:val="26"/>
        </w:rPr>
      </w:pPr>
    </w:p>
    <w:p w:rsidR="001A33CB" w:rsidRPr="00A802E7" w:rsidRDefault="001A33CB" w:rsidP="001A33CB">
      <w:pPr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Характеристика сельских населенных пунктов на 2005 год</w:t>
      </w:r>
    </w:p>
    <w:p w:rsidR="00F96E1E" w:rsidRPr="00D017F6" w:rsidRDefault="00D017F6" w:rsidP="00D017F6">
      <w:pPr>
        <w:pStyle w:val="a8"/>
        <w:spacing w:line="360" w:lineRule="auto"/>
        <w:ind w:left="56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8</w:t>
      </w:r>
    </w:p>
    <w:tbl>
      <w:tblPr>
        <w:tblStyle w:val="a9"/>
        <w:tblW w:w="9900" w:type="dxa"/>
        <w:tblLook w:val="01E0" w:firstRow="1" w:lastRow="1" w:firstColumn="1" w:lastColumn="1" w:noHBand="0" w:noVBand="0"/>
      </w:tblPr>
      <w:tblGrid>
        <w:gridCol w:w="3420"/>
        <w:gridCol w:w="1980"/>
        <w:gridCol w:w="1440"/>
        <w:gridCol w:w="1800"/>
        <w:gridCol w:w="1260"/>
      </w:tblGrid>
      <w:tr w:rsidR="001A33CB" w:rsidRPr="009711F2" w:rsidTr="001A33CB">
        <w:tc>
          <w:tcPr>
            <w:tcW w:w="3420" w:type="dxa"/>
            <w:vMerge w:val="restart"/>
          </w:tcPr>
          <w:p w:rsidR="001A33CB" w:rsidRPr="007C5FBF" w:rsidRDefault="001A33CB" w:rsidP="0052560D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Группы населенных пунктов по численности населения</w:t>
            </w:r>
          </w:p>
        </w:tc>
        <w:tc>
          <w:tcPr>
            <w:tcW w:w="3420" w:type="dxa"/>
            <w:gridSpan w:val="2"/>
          </w:tcPr>
          <w:p w:rsidR="001A33CB" w:rsidRPr="007C5FBF" w:rsidRDefault="001A33CB" w:rsidP="001A33CB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Количество населенных пунктов</w:t>
            </w:r>
          </w:p>
        </w:tc>
        <w:tc>
          <w:tcPr>
            <w:tcW w:w="3060" w:type="dxa"/>
            <w:gridSpan w:val="2"/>
            <w:vAlign w:val="center"/>
          </w:tcPr>
          <w:p w:rsidR="001A33CB" w:rsidRPr="007C5FBF" w:rsidRDefault="001A33CB" w:rsidP="001A33CB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Численность населения</w:t>
            </w:r>
          </w:p>
        </w:tc>
      </w:tr>
      <w:tr w:rsidR="001A33CB" w:rsidRPr="009711F2" w:rsidTr="001A33CB">
        <w:tc>
          <w:tcPr>
            <w:tcW w:w="3420" w:type="dxa"/>
            <w:vMerge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8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единиц</w:t>
            </w:r>
          </w:p>
        </w:tc>
        <w:tc>
          <w:tcPr>
            <w:tcW w:w="144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%</w:t>
            </w:r>
          </w:p>
        </w:tc>
        <w:tc>
          <w:tcPr>
            <w:tcW w:w="180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Чел.</w:t>
            </w:r>
          </w:p>
        </w:tc>
        <w:tc>
          <w:tcPr>
            <w:tcW w:w="126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%</w:t>
            </w:r>
          </w:p>
        </w:tc>
      </w:tr>
      <w:tr w:rsidR="001A33CB" w:rsidRPr="009711F2" w:rsidTr="001A33CB">
        <w:tc>
          <w:tcPr>
            <w:tcW w:w="342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0 – 5</w:t>
            </w:r>
          </w:p>
        </w:tc>
        <w:tc>
          <w:tcPr>
            <w:tcW w:w="198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48</w:t>
            </w:r>
          </w:p>
        </w:tc>
        <w:tc>
          <w:tcPr>
            <w:tcW w:w="144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38,7</w:t>
            </w:r>
          </w:p>
        </w:tc>
        <w:tc>
          <w:tcPr>
            <w:tcW w:w="180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116</w:t>
            </w:r>
          </w:p>
        </w:tc>
        <w:tc>
          <w:tcPr>
            <w:tcW w:w="126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1,6</w:t>
            </w:r>
          </w:p>
        </w:tc>
      </w:tr>
      <w:tr w:rsidR="001A33CB" w:rsidRPr="009711F2" w:rsidTr="001A33CB">
        <w:tc>
          <w:tcPr>
            <w:tcW w:w="342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6 – 10</w:t>
            </w:r>
          </w:p>
        </w:tc>
        <w:tc>
          <w:tcPr>
            <w:tcW w:w="198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18</w:t>
            </w:r>
          </w:p>
        </w:tc>
        <w:tc>
          <w:tcPr>
            <w:tcW w:w="144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14,5</w:t>
            </w:r>
          </w:p>
        </w:tc>
        <w:tc>
          <w:tcPr>
            <w:tcW w:w="180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156</w:t>
            </w:r>
          </w:p>
        </w:tc>
        <w:tc>
          <w:tcPr>
            <w:tcW w:w="126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2,0</w:t>
            </w:r>
          </w:p>
        </w:tc>
      </w:tr>
      <w:tr w:rsidR="001A33CB" w:rsidRPr="009711F2" w:rsidTr="001A33CB">
        <w:tc>
          <w:tcPr>
            <w:tcW w:w="342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11 – 50</w:t>
            </w:r>
          </w:p>
        </w:tc>
        <w:tc>
          <w:tcPr>
            <w:tcW w:w="198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41</w:t>
            </w:r>
          </w:p>
        </w:tc>
        <w:tc>
          <w:tcPr>
            <w:tcW w:w="144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33,1</w:t>
            </w:r>
          </w:p>
        </w:tc>
        <w:tc>
          <w:tcPr>
            <w:tcW w:w="180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1069</w:t>
            </w:r>
          </w:p>
        </w:tc>
        <w:tc>
          <w:tcPr>
            <w:tcW w:w="126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14,5</w:t>
            </w:r>
          </w:p>
        </w:tc>
      </w:tr>
      <w:tr w:rsidR="001A33CB" w:rsidRPr="009711F2" w:rsidTr="001A33CB">
        <w:tc>
          <w:tcPr>
            <w:tcW w:w="342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51 – 100</w:t>
            </w:r>
          </w:p>
        </w:tc>
        <w:tc>
          <w:tcPr>
            <w:tcW w:w="198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6</w:t>
            </w:r>
          </w:p>
        </w:tc>
        <w:tc>
          <w:tcPr>
            <w:tcW w:w="144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4,8</w:t>
            </w:r>
          </w:p>
        </w:tc>
        <w:tc>
          <w:tcPr>
            <w:tcW w:w="180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441</w:t>
            </w:r>
          </w:p>
        </w:tc>
        <w:tc>
          <w:tcPr>
            <w:tcW w:w="126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6,0</w:t>
            </w:r>
          </w:p>
        </w:tc>
      </w:tr>
      <w:tr w:rsidR="001A33CB" w:rsidRPr="009711F2" w:rsidTr="001A33CB">
        <w:tc>
          <w:tcPr>
            <w:tcW w:w="342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101 – 200</w:t>
            </w:r>
          </w:p>
        </w:tc>
        <w:tc>
          <w:tcPr>
            <w:tcW w:w="198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5</w:t>
            </w:r>
          </w:p>
        </w:tc>
        <w:tc>
          <w:tcPr>
            <w:tcW w:w="144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4</w:t>
            </w:r>
          </w:p>
        </w:tc>
        <w:tc>
          <w:tcPr>
            <w:tcW w:w="180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851</w:t>
            </w:r>
          </w:p>
        </w:tc>
        <w:tc>
          <w:tcPr>
            <w:tcW w:w="126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11,6</w:t>
            </w:r>
          </w:p>
        </w:tc>
      </w:tr>
      <w:tr w:rsidR="001A33CB" w:rsidRPr="009711F2" w:rsidTr="001A33CB">
        <w:tc>
          <w:tcPr>
            <w:tcW w:w="342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201 – 500</w:t>
            </w:r>
          </w:p>
        </w:tc>
        <w:tc>
          <w:tcPr>
            <w:tcW w:w="198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4</w:t>
            </w:r>
          </w:p>
        </w:tc>
        <w:tc>
          <w:tcPr>
            <w:tcW w:w="144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3,2</w:t>
            </w:r>
          </w:p>
        </w:tc>
        <w:tc>
          <w:tcPr>
            <w:tcW w:w="180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1244</w:t>
            </w:r>
          </w:p>
        </w:tc>
        <w:tc>
          <w:tcPr>
            <w:tcW w:w="126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17</w:t>
            </w:r>
          </w:p>
        </w:tc>
      </w:tr>
      <w:tr w:rsidR="001A33CB" w:rsidRPr="009711F2" w:rsidTr="001A33CB">
        <w:tc>
          <w:tcPr>
            <w:tcW w:w="3420" w:type="dxa"/>
          </w:tcPr>
          <w:p w:rsidR="001A33CB" w:rsidRPr="007C5FBF" w:rsidRDefault="001A33CB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501-2000</w:t>
            </w:r>
          </w:p>
        </w:tc>
        <w:tc>
          <w:tcPr>
            <w:tcW w:w="198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2</w:t>
            </w:r>
          </w:p>
        </w:tc>
        <w:tc>
          <w:tcPr>
            <w:tcW w:w="144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1,7</w:t>
            </w:r>
          </w:p>
        </w:tc>
        <w:tc>
          <w:tcPr>
            <w:tcW w:w="180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3476</w:t>
            </w:r>
          </w:p>
        </w:tc>
        <w:tc>
          <w:tcPr>
            <w:tcW w:w="126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47,3</w:t>
            </w:r>
          </w:p>
        </w:tc>
      </w:tr>
      <w:tr w:rsidR="001A33CB" w:rsidRPr="009711F2" w:rsidTr="001A33CB">
        <w:tc>
          <w:tcPr>
            <w:tcW w:w="3420" w:type="dxa"/>
          </w:tcPr>
          <w:p w:rsidR="001A33CB" w:rsidRPr="007C5FBF" w:rsidRDefault="001A33CB" w:rsidP="00077A8A">
            <w:pPr>
              <w:jc w:val="center"/>
              <w:rPr>
                <w:b/>
                <w:i/>
                <w:color w:val="000000"/>
              </w:rPr>
            </w:pPr>
            <w:r w:rsidRPr="007C5FBF">
              <w:rPr>
                <w:b/>
                <w:i/>
                <w:color w:val="000000"/>
              </w:rPr>
              <w:t>ВСЕГО</w:t>
            </w:r>
          </w:p>
        </w:tc>
        <w:tc>
          <w:tcPr>
            <w:tcW w:w="1980" w:type="dxa"/>
          </w:tcPr>
          <w:p w:rsidR="001A33CB" w:rsidRPr="007C5FBF" w:rsidRDefault="001A33CB" w:rsidP="00077A8A">
            <w:pPr>
              <w:jc w:val="center"/>
              <w:rPr>
                <w:i/>
                <w:color w:val="000000"/>
              </w:rPr>
            </w:pPr>
            <w:r w:rsidRPr="007C5FBF">
              <w:rPr>
                <w:i/>
                <w:color w:val="000000"/>
              </w:rPr>
              <w:t>124</w:t>
            </w:r>
          </w:p>
        </w:tc>
        <w:tc>
          <w:tcPr>
            <w:tcW w:w="1440" w:type="dxa"/>
          </w:tcPr>
          <w:p w:rsidR="001A33CB" w:rsidRPr="007C5FBF" w:rsidRDefault="001A33CB" w:rsidP="00077A8A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1800" w:type="dxa"/>
          </w:tcPr>
          <w:p w:rsidR="001A33CB" w:rsidRPr="007C5FBF" w:rsidRDefault="001A33CB" w:rsidP="00077A8A">
            <w:pPr>
              <w:jc w:val="center"/>
              <w:rPr>
                <w:i/>
                <w:color w:val="000000"/>
              </w:rPr>
            </w:pPr>
            <w:r w:rsidRPr="007C5FBF">
              <w:rPr>
                <w:i/>
                <w:color w:val="000000"/>
              </w:rPr>
              <w:t>7347</w:t>
            </w:r>
          </w:p>
        </w:tc>
        <w:tc>
          <w:tcPr>
            <w:tcW w:w="1260" w:type="dxa"/>
          </w:tcPr>
          <w:p w:rsidR="001A33CB" w:rsidRPr="009711F2" w:rsidRDefault="001A33CB" w:rsidP="00077A8A">
            <w:pPr>
              <w:jc w:val="center"/>
              <w:rPr>
                <w:color w:val="000000"/>
              </w:rPr>
            </w:pPr>
          </w:p>
        </w:tc>
      </w:tr>
    </w:tbl>
    <w:p w:rsidR="001A33CB" w:rsidRPr="001A33CB" w:rsidRDefault="001A33CB" w:rsidP="00AC0E81">
      <w:pPr>
        <w:tabs>
          <w:tab w:val="left" w:pos="7740"/>
        </w:tabs>
        <w:ind w:right="-1"/>
        <w:rPr>
          <w:color w:val="000000"/>
          <w:sz w:val="26"/>
          <w:szCs w:val="26"/>
        </w:rPr>
      </w:pPr>
    </w:p>
    <w:p w:rsidR="001A33CB" w:rsidRPr="001A33CB" w:rsidRDefault="001A33CB" w:rsidP="001A33CB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1A33CB">
        <w:rPr>
          <w:color w:val="000000"/>
          <w:sz w:val="26"/>
          <w:szCs w:val="26"/>
        </w:rPr>
        <w:t>Основная часть сельских поселений (86,3%) имеет численность населения менее 50 человек, в них проживает 18,1% сельского населения района.</w:t>
      </w:r>
    </w:p>
    <w:p w:rsidR="00793D2E" w:rsidRPr="00793D2E" w:rsidRDefault="00793D2E" w:rsidP="00793D2E">
      <w:pPr>
        <w:pStyle w:val="1"/>
      </w:pPr>
      <w:bookmarkStart w:id="5" w:name="_Toc443729270"/>
      <w:r w:rsidRPr="00793D2E">
        <w:t>Экономический потенциал</w:t>
      </w:r>
      <w:bookmarkEnd w:id="5"/>
    </w:p>
    <w:p w:rsidR="00793D2E" w:rsidRPr="00793D2E" w:rsidRDefault="00793D2E" w:rsidP="00793D2E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t>Масштабы и основные направления развития Износковского района определяются:</w:t>
      </w:r>
    </w:p>
    <w:p w:rsidR="00793D2E" w:rsidRPr="00793D2E" w:rsidRDefault="00793D2E" w:rsidP="00793D2E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t>- местоположением и значением района в планировочной структуре Калужской области,</w:t>
      </w:r>
    </w:p>
    <w:p w:rsidR="00793D2E" w:rsidRPr="00793D2E" w:rsidRDefault="00793D2E" w:rsidP="00793D2E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t>- наличием удобных транспортных связей с областным центром, районами группы, а также Москвой и Московской областью;</w:t>
      </w:r>
    </w:p>
    <w:p w:rsidR="00793D2E" w:rsidRPr="00793D2E" w:rsidRDefault="00793D2E" w:rsidP="00793D2E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t>- наличием сельскохозяйственных ресурсов;</w:t>
      </w:r>
    </w:p>
    <w:p w:rsidR="00793D2E" w:rsidRPr="00793D2E" w:rsidRDefault="00793D2E" w:rsidP="00793D2E">
      <w:pPr>
        <w:tabs>
          <w:tab w:val="left" w:pos="5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t xml:space="preserve"> - обеспеченностью подземными водами;</w:t>
      </w:r>
      <w:r w:rsidRPr="00793D2E">
        <w:rPr>
          <w:color w:val="000000"/>
          <w:sz w:val="26"/>
          <w:szCs w:val="26"/>
        </w:rPr>
        <w:tab/>
      </w:r>
    </w:p>
    <w:p w:rsidR="00793D2E" w:rsidRPr="00793D2E" w:rsidRDefault="00793D2E" w:rsidP="00793D2E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t>-наличием удобных в планировочном отношении резервных территорий для промышленного и гражданского строительства;</w:t>
      </w:r>
    </w:p>
    <w:p w:rsidR="00793D2E" w:rsidRPr="00793D2E" w:rsidRDefault="00793D2E" w:rsidP="00793D2E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t>К сдерживающим факторам развития народного хозяйства района относятся:</w:t>
      </w:r>
    </w:p>
    <w:p w:rsidR="00793D2E" w:rsidRPr="00793D2E" w:rsidRDefault="00793D2E" w:rsidP="00793D2E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t>- несоответствие качественной структуры транспортной сети местного значения потребностям народного хозяйства района в перевозках и обеспечение круглогодичного бесперебойного движения автомобилей на дорогах;</w:t>
      </w:r>
    </w:p>
    <w:p w:rsidR="00793D2E" w:rsidRPr="00793D2E" w:rsidRDefault="00793D2E" w:rsidP="00793D2E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t>- недостаточные мощности строительных организаций;</w:t>
      </w:r>
    </w:p>
    <w:p w:rsidR="00793D2E" w:rsidRPr="00793D2E" w:rsidRDefault="00793D2E" w:rsidP="00793D2E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lastRenderedPageBreak/>
        <w:t>- дисперсная система расселения сельского населения, препятствующая рациональному использованию рабочей силы, технических и других средств производства, затрудняющая организацию культурно-бытового обслуживания, не способствующая закреплению кадров в сельском хозяйстве;</w:t>
      </w:r>
    </w:p>
    <w:p w:rsidR="00793D2E" w:rsidRPr="00793D2E" w:rsidRDefault="00793D2E" w:rsidP="00793D2E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93D2E">
        <w:rPr>
          <w:color w:val="000000"/>
          <w:sz w:val="26"/>
          <w:szCs w:val="26"/>
        </w:rPr>
        <w:t>- ограниченность трудовых ресурсов.</w:t>
      </w:r>
    </w:p>
    <w:p w:rsidR="00793D2E" w:rsidRPr="00793D2E" w:rsidRDefault="0020558C" w:rsidP="00793D2E">
      <w:pPr>
        <w:pStyle w:val="2"/>
      </w:pPr>
      <w:bookmarkStart w:id="6" w:name="_Toc443729271"/>
      <w:r>
        <w:t>1.</w:t>
      </w:r>
      <w:r w:rsidR="00793D2E" w:rsidRPr="00793D2E">
        <w:t>Промышленность</w:t>
      </w:r>
      <w:bookmarkEnd w:id="6"/>
    </w:p>
    <w:p w:rsidR="00793D2E" w:rsidRDefault="00793D2E" w:rsidP="005C113C">
      <w:pPr>
        <w:spacing w:line="360" w:lineRule="auto"/>
        <w:ind w:firstLine="708"/>
        <w:jc w:val="both"/>
        <w:rPr>
          <w:sz w:val="26"/>
          <w:szCs w:val="26"/>
        </w:rPr>
      </w:pPr>
      <w:r w:rsidRPr="005C113C">
        <w:rPr>
          <w:sz w:val="26"/>
          <w:szCs w:val="26"/>
        </w:rPr>
        <w:t>Промышленность Износковского района представлена 16 предприятиями. Преимущественное развитие в районе занимает ведущая отрасль промышленности – деревообрабатывающее производство. Наиболее перспективным направлением промышленного производства является переработка древесины.</w:t>
      </w:r>
    </w:p>
    <w:p w:rsidR="00D017F6" w:rsidRPr="00D017F6" w:rsidRDefault="00D017F6" w:rsidP="00D017F6">
      <w:pPr>
        <w:pStyle w:val="a8"/>
        <w:spacing w:line="360" w:lineRule="auto"/>
        <w:ind w:left="56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9</w:t>
      </w:r>
    </w:p>
    <w:tbl>
      <w:tblPr>
        <w:tblStyle w:val="a9"/>
        <w:tblW w:w="9781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880"/>
        <w:gridCol w:w="3420"/>
        <w:gridCol w:w="2064"/>
        <w:gridCol w:w="1417"/>
      </w:tblGrid>
      <w:tr w:rsidR="00DF030F" w:rsidRPr="001B55AE" w:rsidTr="00DF030F">
        <w:tc>
          <w:tcPr>
            <w:tcW w:w="2880" w:type="dxa"/>
            <w:vAlign w:val="center"/>
          </w:tcPr>
          <w:p w:rsidR="00DF030F" w:rsidRPr="005C113C" w:rsidRDefault="00DF030F" w:rsidP="005C113C">
            <w:pPr>
              <w:jc w:val="center"/>
              <w:rPr>
                <w:b/>
                <w:sz w:val="20"/>
                <w:szCs w:val="20"/>
              </w:rPr>
            </w:pPr>
            <w:r w:rsidRPr="005C113C">
              <w:rPr>
                <w:b/>
                <w:sz w:val="20"/>
                <w:szCs w:val="20"/>
              </w:rPr>
              <w:t>Наименование предприятия</w:t>
            </w:r>
          </w:p>
        </w:tc>
        <w:tc>
          <w:tcPr>
            <w:tcW w:w="3420" w:type="dxa"/>
            <w:vAlign w:val="center"/>
          </w:tcPr>
          <w:p w:rsidR="00DF030F" w:rsidRPr="005C113C" w:rsidRDefault="00DF030F" w:rsidP="005C113C">
            <w:pPr>
              <w:jc w:val="center"/>
              <w:rPr>
                <w:b/>
                <w:sz w:val="20"/>
                <w:szCs w:val="20"/>
              </w:rPr>
            </w:pPr>
            <w:r w:rsidRPr="005C113C">
              <w:rPr>
                <w:b/>
                <w:sz w:val="20"/>
                <w:szCs w:val="20"/>
              </w:rPr>
              <w:t>Профиль деятельности</w:t>
            </w:r>
          </w:p>
        </w:tc>
        <w:tc>
          <w:tcPr>
            <w:tcW w:w="2064" w:type="dxa"/>
            <w:vAlign w:val="center"/>
          </w:tcPr>
          <w:p w:rsidR="00DF030F" w:rsidRPr="005C113C" w:rsidRDefault="00DF030F" w:rsidP="005C113C">
            <w:pPr>
              <w:jc w:val="center"/>
              <w:rPr>
                <w:b/>
                <w:sz w:val="20"/>
                <w:szCs w:val="20"/>
              </w:rPr>
            </w:pPr>
            <w:r w:rsidRPr="005C113C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1417" w:type="dxa"/>
            <w:vAlign w:val="center"/>
          </w:tcPr>
          <w:p w:rsidR="00DF030F" w:rsidRPr="005C113C" w:rsidRDefault="00DF030F" w:rsidP="005C113C">
            <w:pPr>
              <w:jc w:val="center"/>
              <w:rPr>
                <w:b/>
                <w:sz w:val="20"/>
                <w:szCs w:val="20"/>
              </w:rPr>
            </w:pPr>
            <w:r w:rsidRPr="005C113C">
              <w:rPr>
                <w:b/>
                <w:sz w:val="20"/>
                <w:szCs w:val="20"/>
              </w:rPr>
              <w:t>Численность работающих</w:t>
            </w:r>
          </w:p>
        </w:tc>
      </w:tr>
      <w:tr w:rsidR="00DF030F" w:rsidRPr="009711F2" w:rsidTr="00DF030F">
        <w:tc>
          <w:tcPr>
            <w:tcW w:w="288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ООО ДП «Агат»</w:t>
            </w:r>
          </w:p>
        </w:tc>
        <w:tc>
          <w:tcPr>
            <w:tcW w:w="342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Деревообработка</w:t>
            </w:r>
          </w:p>
        </w:tc>
        <w:tc>
          <w:tcPr>
            <w:tcW w:w="2064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с. Износки,</w:t>
            </w:r>
          </w:p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ул. Механизаторов</w:t>
            </w:r>
          </w:p>
        </w:tc>
        <w:tc>
          <w:tcPr>
            <w:tcW w:w="1417" w:type="dxa"/>
            <w:vAlign w:val="center"/>
          </w:tcPr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3</w:t>
            </w:r>
          </w:p>
        </w:tc>
      </w:tr>
      <w:tr w:rsidR="00DF030F" w:rsidRPr="009711F2" w:rsidTr="00DF030F">
        <w:tc>
          <w:tcPr>
            <w:tcW w:w="288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МУП «Белицкий родник»</w:t>
            </w:r>
          </w:p>
        </w:tc>
        <w:tc>
          <w:tcPr>
            <w:tcW w:w="342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Переработка древесины</w:t>
            </w:r>
          </w:p>
        </w:tc>
        <w:tc>
          <w:tcPr>
            <w:tcW w:w="2064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Износковский район,</w:t>
            </w:r>
          </w:p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с. Извольск</w:t>
            </w:r>
          </w:p>
        </w:tc>
        <w:tc>
          <w:tcPr>
            <w:tcW w:w="1417" w:type="dxa"/>
            <w:vAlign w:val="center"/>
          </w:tcPr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12</w:t>
            </w:r>
          </w:p>
        </w:tc>
      </w:tr>
      <w:tr w:rsidR="00DF030F" w:rsidRPr="009711F2" w:rsidTr="00DF030F">
        <w:tc>
          <w:tcPr>
            <w:tcW w:w="288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ЗАО «Эковуд»</w:t>
            </w:r>
          </w:p>
        </w:tc>
        <w:tc>
          <w:tcPr>
            <w:tcW w:w="342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Производство строительных материалов(брус, бревно, погонажные изделия)</w:t>
            </w:r>
          </w:p>
        </w:tc>
        <w:tc>
          <w:tcPr>
            <w:tcW w:w="2064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С.Износки, ул. Интернациональная,62</w:t>
            </w:r>
          </w:p>
        </w:tc>
        <w:tc>
          <w:tcPr>
            <w:tcW w:w="1417" w:type="dxa"/>
            <w:vAlign w:val="center"/>
          </w:tcPr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35</w:t>
            </w:r>
          </w:p>
        </w:tc>
      </w:tr>
      <w:tr w:rsidR="00DF030F" w:rsidRPr="009711F2" w:rsidTr="00DF030F">
        <w:tc>
          <w:tcPr>
            <w:tcW w:w="288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ООО «Лесные инвестиции»</w:t>
            </w:r>
          </w:p>
        </w:tc>
        <w:tc>
          <w:tcPr>
            <w:tcW w:w="342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Переработка древесины</w:t>
            </w:r>
          </w:p>
        </w:tc>
        <w:tc>
          <w:tcPr>
            <w:tcW w:w="2064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с. Износки,</w:t>
            </w:r>
          </w:p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ул. Механизаторов, д.1</w:t>
            </w:r>
          </w:p>
        </w:tc>
        <w:tc>
          <w:tcPr>
            <w:tcW w:w="1417" w:type="dxa"/>
            <w:vAlign w:val="center"/>
          </w:tcPr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17</w:t>
            </w:r>
          </w:p>
        </w:tc>
      </w:tr>
      <w:tr w:rsidR="00DF030F" w:rsidRPr="009711F2" w:rsidTr="00DF030F">
        <w:tc>
          <w:tcPr>
            <w:tcW w:w="288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ООО «Техностройсервис»</w:t>
            </w:r>
          </w:p>
        </w:tc>
        <w:tc>
          <w:tcPr>
            <w:tcW w:w="342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Переработка древесины</w:t>
            </w:r>
          </w:p>
        </w:tc>
        <w:tc>
          <w:tcPr>
            <w:tcW w:w="2064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Износковский район,</w:t>
            </w:r>
          </w:p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д. Юдинка</w:t>
            </w:r>
          </w:p>
        </w:tc>
        <w:tc>
          <w:tcPr>
            <w:tcW w:w="1417" w:type="dxa"/>
            <w:vAlign w:val="center"/>
          </w:tcPr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12</w:t>
            </w:r>
          </w:p>
        </w:tc>
      </w:tr>
      <w:tr w:rsidR="00DF030F" w:rsidRPr="009711F2" w:rsidTr="00DF030F">
        <w:tc>
          <w:tcPr>
            <w:tcW w:w="288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ООО ЛПК «Калужский лес»</w:t>
            </w:r>
          </w:p>
        </w:tc>
        <w:tc>
          <w:tcPr>
            <w:tcW w:w="342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Переработка древесины</w:t>
            </w:r>
          </w:p>
        </w:tc>
        <w:tc>
          <w:tcPr>
            <w:tcW w:w="2064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с. Износки,</w:t>
            </w:r>
          </w:p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ул. Ленина, д.1</w:t>
            </w:r>
          </w:p>
        </w:tc>
        <w:tc>
          <w:tcPr>
            <w:tcW w:w="1417" w:type="dxa"/>
            <w:vAlign w:val="center"/>
          </w:tcPr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2</w:t>
            </w:r>
          </w:p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</w:p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</w:p>
        </w:tc>
      </w:tr>
      <w:tr w:rsidR="00DF030F" w:rsidRPr="009711F2" w:rsidTr="00DF030F">
        <w:tc>
          <w:tcPr>
            <w:tcW w:w="288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ООО «Леспром»</w:t>
            </w:r>
          </w:p>
        </w:tc>
        <w:tc>
          <w:tcPr>
            <w:tcW w:w="342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Переработка древесины</w:t>
            </w:r>
          </w:p>
        </w:tc>
        <w:tc>
          <w:tcPr>
            <w:tcW w:w="2064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п. Мятлево,</w:t>
            </w:r>
          </w:p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ул. Лесная, 5</w:t>
            </w:r>
          </w:p>
        </w:tc>
        <w:tc>
          <w:tcPr>
            <w:tcW w:w="1417" w:type="dxa"/>
            <w:vAlign w:val="center"/>
          </w:tcPr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11</w:t>
            </w:r>
          </w:p>
        </w:tc>
      </w:tr>
      <w:tr w:rsidR="00DF030F" w:rsidRPr="009711F2" w:rsidTr="00DF030F">
        <w:tc>
          <w:tcPr>
            <w:tcW w:w="288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ООО «Леспромбаза»</w:t>
            </w:r>
          </w:p>
        </w:tc>
        <w:tc>
          <w:tcPr>
            <w:tcW w:w="342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Переработка древесины</w:t>
            </w:r>
          </w:p>
        </w:tc>
        <w:tc>
          <w:tcPr>
            <w:tcW w:w="2064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п. Мятлево,</w:t>
            </w:r>
          </w:p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ул. Лесная, 5</w:t>
            </w:r>
          </w:p>
        </w:tc>
        <w:tc>
          <w:tcPr>
            <w:tcW w:w="1417" w:type="dxa"/>
            <w:vAlign w:val="center"/>
          </w:tcPr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44</w:t>
            </w:r>
          </w:p>
        </w:tc>
      </w:tr>
      <w:tr w:rsidR="00DF030F" w:rsidRPr="009711F2" w:rsidTr="00DF030F">
        <w:tc>
          <w:tcPr>
            <w:tcW w:w="288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ООО «Втормет»</w:t>
            </w:r>
          </w:p>
        </w:tc>
        <w:tc>
          <w:tcPr>
            <w:tcW w:w="3420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Переработка древесины</w:t>
            </w:r>
          </w:p>
        </w:tc>
        <w:tc>
          <w:tcPr>
            <w:tcW w:w="2064" w:type="dxa"/>
            <w:vAlign w:val="center"/>
          </w:tcPr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п. Мятлево,</w:t>
            </w:r>
          </w:p>
          <w:p w:rsidR="00DF030F" w:rsidRPr="005C113C" w:rsidRDefault="00DF030F" w:rsidP="005C113C">
            <w:pPr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ул. Пролетарская, 62</w:t>
            </w:r>
          </w:p>
        </w:tc>
        <w:tc>
          <w:tcPr>
            <w:tcW w:w="1417" w:type="dxa"/>
            <w:vAlign w:val="center"/>
          </w:tcPr>
          <w:p w:rsidR="00DF030F" w:rsidRPr="005C113C" w:rsidRDefault="00DF030F" w:rsidP="005C113C">
            <w:pPr>
              <w:jc w:val="center"/>
              <w:rPr>
                <w:sz w:val="20"/>
                <w:szCs w:val="20"/>
              </w:rPr>
            </w:pPr>
            <w:r w:rsidRPr="005C113C">
              <w:rPr>
                <w:sz w:val="20"/>
                <w:szCs w:val="20"/>
              </w:rPr>
              <w:t>43</w:t>
            </w:r>
          </w:p>
        </w:tc>
      </w:tr>
    </w:tbl>
    <w:p w:rsidR="00DF030F" w:rsidRPr="00793D2E" w:rsidRDefault="00DF030F" w:rsidP="00DF030F">
      <w:pPr>
        <w:spacing w:line="360" w:lineRule="auto"/>
        <w:ind w:right="-1"/>
        <w:jc w:val="both"/>
        <w:outlineLvl w:val="0"/>
        <w:rPr>
          <w:color w:val="000000"/>
          <w:sz w:val="26"/>
          <w:szCs w:val="26"/>
        </w:rPr>
      </w:pPr>
    </w:p>
    <w:p w:rsidR="009A7529" w:rsidRPr="000E0C3B" w:rsidRDefault="009A7529" w:rsidP="000E0C3B">
      <w:pPr>
        <w:jc w:val="center"/>
        <w:rPr>
          <w:i/>
          <w:sz w:val="26"/>
          <w:szCs w:val="26"/>
          <w:u w:val="single"/>
        </w:rPr>
      </w:pPr>
      <w:r w:rsidRPr="000E0C3B">
        <w:rPr>
          <w:i/>
          <w:sz w:val="26"/>
          <w:szCs w:val="26"/>
          <w:u w:val="single"/>
        </w:rPr>
        <w:t>Объем промышленного производства по Износковскому району по годам</w:t>
      </w:r>
    </w:p>
    <w:p w:rsidR="009A7529" w:rsidRPr="00D017F6" w:rsidRDefault="00D017F6" w:rsidP="00D017F6">
      <w:pPr>
        <w:pStyle w:val="a8"/>
        <w:spacing w:line="360" w:lineRule="auto"/>
        <w:ind w:left="56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10</w:t>
      </w:r>
    </w:p>
    <w:tbl>
      <w:tblPr>
        <w:tblStyle w:val="a9"/>
        <w:tblW w:w="0" w:type="auto"/>
        <w:tblInd w:w="534" w:type="dxa"/>
        <w:tblLook w:val="01E0" w:firstRow="1" w:lastRow="1" w:firstColumn="1" w:lastColumn="1" w:noHBand="0" w:noVBand="0"/>
      </w:tblPr>
      <w:tblGrid>
        <w:gridCol w:w="693"/>
        <w:gridCol w:w="4256"/>
        <w:gridCol w:w="3434"/>
      </w:tblGrid>
      <w:tr w:rsidR="009A7529" w:rsidRPr="009711F2" w:rsidTr="00077F74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7C5FBF" w:rsidRDefault="009A7529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№ п/п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7C5FBF" w:rsidRDefault="009A7529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Год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7C5FBF" w:rsidRDefault="009A7529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Объем промышленного производства,  млн. руб.</w:t>
            </w:r>
          </w:p>
        </w:tc>
      </w:tr>
      <w:tr w:rsidR="009A7529" w:rsidRPr="009711F2" w:rsidTr="00077F74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7C5FBF" w:rsidRDefault="009A7529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9711F2" w:rsidRDefault="009A7529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1996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9711F2" w:rsidRDefault="009A7529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-</w:t>
            </w:r>
          </w:p>
        </w:tc>
      </w:tr>
      <w:tr w:rsidR="009A7529" w:rsidRPr="009711F2" w:rsidTr="00077F74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7C5FBF" w:rsidRDefault="009A7529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9711F2" w:rsidRDefault="009A7529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2000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9711F2" w:rsidRDefault="009A7529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0,8</w:t>
            </w:r>
          </w:p>
        </w:tc>
      </w:tr>
      <w:tr w:rsidR="009A7529" w:rsidRPr="009711F2" w:rsidTr="00077F74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7C5FBF" w:rsidRDefault="009A7529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9711F2" w:rsidRDefault="009A7529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2002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9711F2" w:rsidRDefault="009A7529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13,0</w:t>
            </w:r>
          </w:p>
        </w:tc>
      </w:tr>
      <w:tr w:rsidR="009A7529" w:rsidRPr="009711F2" w:rsidTr="00077F74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7C5FBF" w:rsidRDefault="009A7529" w:rsidP="00077A8A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9711F2" w:rsidRDefault="009A7529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2004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9" w:rsidRPr="009711F2" w:rsidRDefault="009A7529" w:rsidP="00077A8A">
            <w:pPr>
              <w:jc w:val="center"/>
              <w:rPr>
                <w:color w:val="000000"/>
              </w:rPr>
            </w:pPr>
            <w:r w:rsidRPr="009711F2">
              <w:rPr>
                <w:color w:val="000000"/>
              </w:rPr>
              <w:t>38,4</w:t>
            </w:r>
          </w:p>
        </w:tc>
      </w:tr>
    </w:tbl>
    <w:p w:rsidR="009A7529" w:rsidRPr="00956BEE" w:rsidRDefault="009A7529" w:rsidP="009A7529">
      <w:pPr>
        <w:jc w:val="center"/>
        <w:outlineLvl w:val="0"/>
        <w:rPr>
          <w:i/>
          <w:color w:val="000000"/>
        </w:rPr>
      </w:pPr>
    </w:p>
    <w:p w:rsidR="00D017F6" w:rsidRDefault="00D017F6" w:rsidP="00077F74">
      <w:pPr>
        <w:jc w:val="center"/>
        <w:rPr>
          <w:i/>
          <w:color w:val="000000"/>
          <w:u w:val="single"/>
        </w:rPr>
      </w:pPr>
    </w:p>
    <w:p w:rsidR="00077F74" w:rsidRPr="00A802E7" w:rsidRDefault="00077F74" w:rsidP="00077F74">
      <w:pPr>
        <w:jc w:val="center"/>
        <w:rPr>
          <w:i/>
          <w:color w:val="000000"/>
          <w:u w:val="single"/>
        </w:rPr>
      </w:pPr>
      <w:r w:rsidRPr="00A802E7">
        <w:rPr>
          <w:i/>
          <w:color w:val="000000"/>
          <w:u w:val="single"/>
        </w:rPr>
        <w:lastRenderedPageBreak/>
        <w:t>Основные направления промышленного развития района</w:t>
      </w:r>
    </w:p>
    <w:p w:rsidR="00077F74" w:rsidRPr="00D017F6" w:rsidRDefault="00D017F6" w:rsidP="00D017F6">
      <w:pPr>
        <w:pStyle w:val="a8"/>
        <w:spacing w:line="360" w:lineRule="auto"/>
        <w:ind w:left="56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11</w:t>
      </w:r>
    </w:p>
    <w:tbl>
      <w:tblPr>
        <w:tblStyle w:val="a9"/>
        <w:tblW w:w="0" w:type="auto"/>
        <w:jc w:val="center"/>
        <w:tblInd w:w="-484" w:type="dxa"/>
        <w:tblLayout w:type="fixed"/>
        <w:tblLook w:val="01E0" w:firstRow="1" w:lastRow="1" w:firstColumn="1" w:lastColumn="1" w:noHBand="0" w:noVBand="0"/>
      </w:tblPr>
      <w:tblGrid>
        <w:gridCol w:w="423"/>
        <w:gridCol w:w="4437"/>
        <w:gridCol w:w="2700"/>
        <w:gridCol w:w="2072"/>
      </w:tblGrid>
      <w:tr w:rsidR="00077F74" w:rsidRPr="00510FBE" w:rsidTr="00077F74">
        <w:trPr>
          <w:jc w:val="center"/>
        </w:trPr>
        <w:tc>
          <w:tcPr>
            <w:tcW w:w="423" w:type="dxa"/>
          </w:tcPr>
          <w:p w:rsidR="00077F74" w:rsidRPr="00077F74" w:rsidRDefault="00077F74" w:rsidP="00077A8A">
            <w:pPr>
              <w:ind w:right="1504"/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4437" w:type="dxa"/>
          </w:tcPr>
          <w:p w:rsidR="00077F74" w:rsidRPr="00077F74" w:rsidRDefault="00077F74" w:rsidP="00077A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Наименования предприятия</w:t>
            </w:r>
          </w:p>
          <w:p w:rsidR="00077F74" w:rsidRPr="00077F74" w:rsidRDefault="00077F74" w:rsidP="00077A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(инвестор)</w:t>
            </w:r>
          </w:p>
        </w:tc>
        <w:tc>
          <w:tcPr>
            <w:tcW w:w="2700" w:type="dxa"/>
          </w:tcPr>
          <w:p w:rsidR="00077F74" w:rsidRPr="00077F74" w:rsidRDefault="00077F74" w:rsidP="00077A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Месторасположение</w:t>
            </w:r>
          </w:p>
        </w:tc>
        <w:tc>
          <w:tcPr>
            <w:tcW w:w="2072" w:type="dxa"/>
          </w:tcPr>
          <w:p w:rsidR="00077F74" w:rsidRPr="00077F74" w:rsidRDefault="00077F74" w:rsidP="00077A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Производительная мощность</w:t>
            </w:r>
          </w:p>
        </w:tc>
      </w:tr>
      <w:tr w:rsidR="00077F74" w:rsidRPr="00510FBE" w:rsidTr="00077F74">
        <w:trPr>
          <w:jc w:val="center"/>
        </w:trPr>
        <w:tc>
          <w:tcPr>
            <w:tcW w:w="423" w:type="dxa"/>
            <w:vAlign w:val="center"/>
          </w:tcPr>
          <w:p w:rsidR="00077F74" w:rsidRPr="00077F74" w:rsidRDefault="00077F74" w:rsidP="00077F7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7" w:type="dxa"/>
            <w:vAlign w:val="center"/>
          </w:tcPr>
          <w:p w:rsidR="00077F74" w:rsidRPr="00077F74" w:rsidRDefault="00077F74" w:rsidP="00077F74">
            <w:pPr>
              <w:ind w:right="-462"/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Кирпичный завод (ООО «Ро-строй»)</w:t>
            </w:r>
          </w:p>
        </w:tc>
        <w:tc>
          <w:tcPr>
            <w:tcW w:w="2700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д</w:t>
            </w:r>
            <w:r w:rsidR="0052560D">
              <w:rPr>
                <w:color w:val="000000"/>
                <w:sz w:val="20"/>
                <w:szCs w:val="20"/>
              </w:rPr>
              <w:t>ер</w:t>
            </w:r>
            <w:r w:rsidRPr="00077F74">
              <w:rPr>
                <w:color w:val="000000"/>
                <w:sz w:val="20"/>
                <w:szCs w:val="20"/>
              </w:rPr>
              <w:t>. Фотьяново,</w:t>
            </w:r>
          </w:p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д</w:t>
            </w:r>
            <w:r w:rsidR="0052560D">
              <w:rPr>
                <w:color w:val="000000"/>
                <w:sz w:val="20"/>
                <w:szCs w:val="20"/>
              </w:rPr>
              <w:t>ер</w:t>
            </w:r>
            <w:r w:rsidRPr="00077F74">
              <w:rPr>
                <w:color w:val="000000"/>
                <w:sz w:val="20"/>
                <w:szCs w:val="20"/>
              </w:rPr>
              <w:t>. Дороховая</w:t>
            </w:r>
          </w:p>
        </w:tc>
        <w:tc>
          <w:tcPr>
            <w:tcW w:w="2072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10,0 млн.штук /год</w:t>
            </w:r>
          </w:p>
        </w:tc>
      </w:tr>
      <w:tr w:rsidR="00077F74" w:rsidRPr="00510FBE" w:rsidTr="00077F74">
        <w:trPr>
          <w:jc w:val="center"/>
        </w:trPr>
        <w:tc>
          <w:tcPr>
            <w:tcW w:w="423" w:type="dxa"/>
            <w:vAlign w:val="center"/>
          </w:tcPr>
          <w:p w:rsidR="00077F74" w:rsidRPr="00077F74" w:rsidRDefault="00077F74" w:rsidP="00077F7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437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Молочный завод (ООО «Витекс-С»)</w:t>
            </w:r>
          </w:p>
        </w:tc>
        <w:tc>
          <w:tcPr>
            <w:tcW w:w="2700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2072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19т/смену</w:t>
            </w:r>
          </w:p>
        </w:tc>
      </w:tr>
      <w:tr w:rsidR="00077F74" w:rsidRPr="00510FBE" w:rsidTr="00077F74">
        <w:trPr>
          <w:jc w:val="center"/>
        </w:trPr>
        <w:tc>
          <w:tcPr>
            <w:tcW w:w="423" w:type="dxa"/>
            <w:vAlign w:val="center"/>
          </w:tcPr>
          <w:p w:rsidR="00077F74" w:rsidRPr="00077F74" w:rsidRDefault="00077F74" w:rsidP="00077F7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437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Лесоперерабатывающее предприятие по:</w:t>
            </w:r>
          </w:p>
          <w:p w:rsidR="00077F74" w:rsidRPr="00077F74" w:rsidRDefault="00077F74" w:rsidP="00077F74">
            <w:pPr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-производству пиломатериалов</w:t>
            </w:r>
          </w:p>
          <w:p w:rsidR="00077F74" w:rsidRPr="00077F74" w:rsidRDefault="00077F74" w:rsidP="00077F74">
            <w:pPr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-производству древесных топливных гранул</w:t>
            </w:r>
          </w:p>
          <w:p w:rsidR="00077F74" w:rsidRPr="00077F74" w:rsidRDefault="00077F74" w:rsidP="00077F74">
            <w:pPr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-производству композитного строительного материала арболита (ООО «ЛПК «Мятлево»)</w:t>
            </w:r>
          </w:p>
        </w:tc>
        <w:tc>
          <w:tcPr>
            <w:tcW w:w="2700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п</w:t>
            </w:r>
            <w:r w:rsidR="0052560D">
              <w:rPr>
                <w:color w:val="000000"/>
                <w:sz w:val="20"/>
                <w:szCs w:val="20"/>
              </w:rPr>
              <w:t>ос</w:t>
            </w:r>
            <w:r w:rsidRPr="00077F74">
              <w:rPr>
                <w:color w:val="000000"/>
                <w:sz w:val="20"/>
                <w:szCs w:val="20"/>
              </w:rPr>
              <w:t>. Мятлево</w:t>
            </w:r>
          </w:p>
        </w:tc>
        <w:tc>
          <w:tcPr>
            <w:tcW w:w="2072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40000 куб м/год</w:t>
            </w:r>
          </w:p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30000т/год</w:t>
            </w:r>
          </w:p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25000т/год</w:t>
            </w:r>
          </w:p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7F74" w:rsidRPr="00510FBE" w:rsidTr="00077F74">
        <w:trPr>
          <w:jc w:val="center"/>
        </w:trPr>
        <w:tc>
          <w:tcPr>
            <w:tcW w:w="423" w:type="dxa"/>
            <w:vAlign w:val="center"/>
          </w:tcPr>
          <w:p w:rsidR="00077F74" w:rsidRPr="00077F74" w:rsidRDefault="00077F74" w:rsidP="00077F7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437" w:type="dxa"/>
            <w:vAlign w:val="center"/>
          </w:tcPr>
          <w:p w:rsidR="00077F74" w:rsidRPr="00077F74" w:rsidRDefault="00077F74" w:rsidP="00077F74">
            <w:pPr>
              <w:ind w:left="-194"/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  <w:lang w:val="en-US"/>
              </w:rPr>
              <w:t>II</w:t>
            </w:r>
            <w:r w:rsidRPr="00077A8A">
              <w:rPr>
                <w:color w:val="000000"/>
                <w:sz w:val="20"/>
                <w:szCs w:val="20"/>
              </w:rPr>
              <w:t xml:space="preserve"> </w:t>
            </w:r>
            <w:r w:rsidRPr="00077F74">
              <w:rPr>
                <w:color w:val="000000"/>
                <w:sz w:val="20"/>
                <w:szCs w:val="20"/>
              </w:rPr>
              <w:t>очередь комплекса по</w:t>
            </w:r>
          </w:p>
          <w:p w:rsidR="00077F74" w:rsidRPr="00077F74" w:rsidRDefault="00077F74" w:rsidP="00077F74">
            <w:pPr>
              <w:ind w:left="-194"/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выращиванию рыбы и получению пищевой икры (ООО «МПП Стайер», СПК «КРОК»)</w:t>
            </w:r>
          </w:p>
        </w:tc>
        <w:tc>
          <w:tcPr>
            <w:tcW w:w="2700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д</w:t>
            </w:r>
            <w:r w:rsidR="0052560D">
              <w:rPr>
                <w:color w:val="000000"/>
                <w:sz w:val="20"/>
                <w:szCs w:val="20"/>
              </w:rPr>
              <w:t>ер</w:t>
            </w:r>
            <w:r w:rsidRPr="00077F74">
              <w:rPr>
                <w:color w:val="000000"/>
                <w:sz w:val="20"/>
                <w:szCs w:val="20"/>
              </w:rPr>
              <w:t>. Гамзюки</w:t>
            </w:r>
          </w:p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72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50т рыбы/год</w:t>
            </w:r>
          </w:p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16 т икры/год</w:t>
            </w:r>
          </w:p>
        </w:tc>
      </w:tr>
      <w:tr w:rsidR="00077F74" w:rsidRPr="00510FBE" w:rsidTr="00077F74">
        <w:trPr>
          <w:jc w:val="center"/>
        </w:trPr>
        <w:tc>
          <w:tcPr>
            <w:tcW w:w="423" w:type="dxa"/>
            <w:vAlign w:val="center"/>
          </w:tcPr>
          <w:p w:rsidR="00077F74" w:rsidRPr="00077F74" w:rsidRDefault="00077F74" w:rsidP="00077F7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4437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Предприятие по производству строительных материалов (ООО «Стройматериалы»)</w:t>
            </w:r>
          </w:p>
        </w:tc>
        <w:tc>
          <w:tcPr>
            <w:tcW w:w="2700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2072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7F74" w:rsidRPr="00510FBE" w:rsidTr="00077F74">
        <w:trPr>
          <w:jc w:val="center"/>
        </w:trPr>
        <w:tc>
          <w:tcPr>
            <w:tcW w:w="423" w:type="dxa"/>
            <w:vAlign w:val="center"/>
          </w:tcPr>
          <w:p w:rsidR="00077F74" w:rsidRPr="00077F74" w:rsidRDefault="00077F74" w:rsidP="00077F7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4437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Предприятие по добыче полезных ископаемых (песок, ПГС, щебень)</w:t>
            </w:r>
          </w:p>
        </w:tc>
        <w:tc>
          <w:tcPr>
            <w:tcW w:w="2700" w:type="dxa"/>
            <w:vAlign w:val="center"/>
          </w:tcPr>
          <w:p w:rsidR="0052560D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с. Износки, д</w:t>
            </w:r>
            <w:r w:rsidR="0052560D">
              <w:rPr>
                <w:color w:val="000000"/>
                <w:sz w:val="20"/>
                <w:szCs w:val="20"/>
              </w:rPr>
              <w:t>ер. Хвощи,</w:t>
            </w:r>
          </w:p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д</w:t>
            </w:r>
            <w:r w:rsidR="0052560D">
              <w:rPr>
                <w:color w:val="000000"/>
                <w:sz w:val="20"/>
                <w:szCs w:val="20"/>
              </w:rPr>
              <w:t>ер</w:t>
            </w:r>
            <w:r w:rsidRPr="00077F74">
              <w:rPr>
                <w:color w:val="000000"/>
                <w:sz w:val="20"/>
                <w:szCs w:val="20"/>
              </w:rPr>
              <w:t>. Сигово</w:t>
            </w:r>
          </w:p>
        </w:tc>
        <w:tc>
          <w:tcPr>
            <w:tcW w:w="2072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7F74" w:rsidRPr="00510FBE" w:rsidTr="00077F74">
        <w:trPr>
          <w:jc w:val="center"/>
        </w:trPr>
        <w:tc>
          <w:tcPr>
            <w:tcW w:w="423" w:type="dxa"/>
            <w:vAlign w:val="center"/>
          </w:tcPr>
          <w:p w:rsidR="00077F74" w:rsidRPr="00077F74" w:rsidRDefault="00077F74" w:rsidP="00077F7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4437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Зерновое хозяйство (ООО «Баталин»)</w:t>
            </w:r>
          </w:p>
        </w:tc>
        <w:tc>
          <w:tcPr>
            <w:tcW w:w="2700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2072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500тн</w:t>
            </w:r>
          </w:p>
        </w:tc>
      </w:tr>
      <w:tr w:rsidR="00077F74" w:rsidTr="00077F74">
        <w:trPr>
          <w:jc w:val="center"/>
        </w:trPr>
        <w:tc>
          <w:tcPr>
            <w:tcW w:w="423" w:type="dxa"/>
            <w:vAlign w:val="center"/>
          </w:tcPr>
          <w:p w:rsidR="00077F74" w:rsidRPr="00077F74" w:rsidRDefault="00077F74" w:rsidP="00077F7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77F74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4437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Деревоперерабатывающее предприятие</w:t>
            </w:r>
          </w:p>
        </w:tc>
        <w:tc>
          <w:tcPr>
            <w:tcW w:w="2700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  <w:r w:rsidRPr="00077F74">
              <w:rPr>
                <w:color w:val="000000"/>
                <w:sz w:val="20"/>
                <w:szCs w:val="20"/>
              </w:rPr>
              <w:t>д</w:t>
            </w:r>
            <w:r w:rsidR="0052560D">
              <w:rPr>
                <w:color w:val="000000"/>
                <w:sz w:val="20"/>
                <w:szCs w:val="20"/>
              </w:rPr>
              <w:t>ер</w:t>
            </w:r>
            <w:r w:rsidRPr="00077F74">
              <w:rPr>
                <w:color w:val="000000"/>
                <w:sz w:val="20"/>
                <w:szCs w:val="20"/>
              </w:rPr>
              <w:t>. Угрюмово</w:t>
            </w:r>
          </w:p>
        </w:tc>
        <w:tc>
          <w:tcPr>
            <w:tcW w:w="2072" w:type="dxa"/>
            <w:vAlign w:val="center"/>
          </w:tcPr>
          <w:p w:rsidR="00077F74" w:rsidRPr="00077F74" w:rsidRDefault="00077F74" w:rsidP="00077F7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9E2750" w:rsidRDefault="009E2750" w:rsidP="009E2750">
      <w:pPr>
        <w:jc w:val="center"/>
        <w:outlineLvl w:val="0"/>
        <w:rPr>
          <w:b/>
          <w:i/>
          <w:color w:val="000000"/>
        </w:rPr>
      </w:pPr>
    </w:p>
    <w:p w:rsidR="009E2750" w:rsidRDefault="009E2750" w:rsidP="009E2750">
      <w:pPr>
        <w:pStyle w:val="2"/>
      </w:pPr>
      <w:bookmarkStart w:id="7" w:name="_Toc443729272"/>
      <w:r w:rsidRPr="009626C8">
        <w:t>2.Сельское хозяйство</w:t>
      </w:r>
      <w:bookmarkEnd w:id="7"/>
    </w:p>
    <w:p w:rsidR="009E2750" w:rsidRPr="002906BA" w:rsidRDefault="002906BA" w:rsidP="002906BA">
      <w:pPr>
        <w:spacing w:line="360" w:lineRule="auto"/>
        <w:ind w:firstLine="708"/>
        <w:rPr>
          <w:sz w:val="26"/>
          <w:szCs w:val="26"/>
        </w:rPr>
      </w:pPr>
      <w:r w:rsidRPr="002906BA">
        <w:rPr>
          <w:sz w:val="26"/>
          <w:szCs w:val="26"/>
        </w:rPr>
        <w:t>Прогноз развития сельского хозяйства предполагает использование стабильной, гибкой и системной государственной поддержки агропромышленного производства, развитие цивилизованных рыночных отношений, повышение доходности сельских товаропроизводителей, создание доступной для основной массы сельских товаропроизводителей системы краткосрочного кредитования,    улучшен</w:t>
      </w:r>
      <w:r>
        <w:rPr>
          <w:sz w:val="26"/>
          <w:szCs w:val="26"/>
        </w:rPr>
        <w:t>ие инвестиционного климата.</w:t>
      </w:r>
    </w:p>
    <w:p w:rsidR="009E2750" w:rsidRDefault="009E2750" w:rsidP="002906BA">
      <w:pPr>
        <w:spacing w:line="360" w:lineRule="auto"/>
        <w:ind w:firstLine="708"/>
        <w:rPr>
          <w:color w:val="000000"/>
          <w:sz w:val="26"/>
          <w:szCs w:val="26"/>
        </w:rPr>
      </w:pPr>
      <w:r w:rsidRPr="002906BA">
        <w:rPr>
          <w:color w:val="000000"/>
          <w:sz w:val="26"/>
          <w:szCs w:val="26"/>
        </w:rPr>
        <w:t>Сокращения поголовья крупного рогатого скота не произошло, в том числе коров, соответственно увеличились объемы производства молока и мяса.</w:t>
      </w:r>
    </w:p>
    <w:p w:rsidR="00D017F6" w:rsidRPr="00D017F6" w:rsidRDefault="00D017F6" w:rsidP="00D017F6">
      <w:pPr>
        <w:pStyle w:val="a8"/>
        <w:spacing w:line="360" w:lineRule="auto"/>
        <w:ind w:left="56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12</w:t>
      </w:r>
    </w:p>
    <w:tbl>
      <w:tblPr>
        <w:tblStyle w:val="a9"/>
        <w:tblW w:w="9720" w:type="dxa"/>
        <w:tblLook w:val="01E0" w:firstRow="1" w:lastRow="1" w:firstColumn="1" w:lastColumn="1" w:noHBand="0" w:noVBand="0"/>
      </w:tblPr>
      <w:tblGrid>
        <w:gridCol w:w="3960"/>
        <w:gridCol w:w="1620"/>
        <w:gridCol w:w="1440"/>
        <w:gridCol w:w="1440"/>
        <w:gridCol w:w="1260"/>
      </w:tblGrid>
      <w:tr w:rsidR="009C3D03" w:rsidRPr="00510FBE" w:rsidTr="009C3D03">
        <w:tc>
          <w:tcPr>
            <w:tcW w:w="3960" w:type="dxa"/>
          </w:tcPr>
          <w:p w:rsidR="009C3D03" w:rsidRPr="009626C8" w:rsidRDefault="009C3D03" w:rsidP="002906BA"/>
        </w:tc>
        <w:tc>
          <w:tcPr>
            <w:tcW w:w="1620" w:type="dxa"/>
          </w:tcPr>
          <w:p w:rsidR="009C3D03" w:rsidRPr="00510FBE" w:rsidRDefault="009C3D03" w:rsidP="002906BA">
            <w:pPr>
              <w:jc w:val="center"/>
              <w:rPr>
                <w:b/>
              </w:rPr>
            </w:pPr>
            <w:r w:rsidRPr="00510FBE">
              <w:rPr>
                <w:b/>
              </w:rPr>
              <w:t>2003</w:t>
            </w:r>
          </w:p>
        </w:tc>
        <w:tc>
          <w:tcPr>
            <w:tcW w:w="1440" w:type="dxa"/>
          </w:tcPr>
          <w:p w:rsidR="009C3D03" w:rsidRPr="00510FBE" w:rsidRDefault="009C3D03" w:rsidP="002906BA">
            <w:pPr>
              <w:jc w:val="center"/>
              <w:rPr>
                <w:b/>
              </w:rPr>
            </w:pPr>
            <w:r w:rsidRPr="00510FBE">
              <w:rPr>
                <w:b/>
              </w:rPr>
              <w:t>2004</w:t>
            </w:r>
          </w:p>
        </w:tc>
        <w:tc>
          <w:tcPr>
            <w:tcW w:w="1440" w:type="dxa"/>
          </w:tcPr>
          <w:p w:rsidR="009C3D03" w:rsidRPr="00510FBE" w:rsidRDefault="009C3D03" w:rsidP="002906BA">
            <w:pPr>
              <w:jc w:val="center"/>
              <w:rPr>
                <w:b/>
              </w:rPr>
            </w:pPr>
            <w:r w:rsidRPr="00510FBE">
              <w:rPr>
                <w:b/>
              </w:rPr>
              <w:t>2005</w:t>
            </w:r>
          </w:p>
        </w:tc>
        <w:tc>
          <w:tcPr>
            <w:tcW w:w="1260" w:type="dxa"/>
          </w:tcPr>
          <w:p w:rsidR="009C3D03" w:rsidRPr="00510FBE" w:rsidRDefault="009C3D03" w:rsidP="002906BA">
            <w:pPr>
              <w:jc w:val="center"/>
              <w:rPr>
                <w:b/>
              </w:rPr>
            </w:pPr>
            <w:r w:rsidRPr="00510FBE">
              <w:rPr>
                <w:b/>
              </w:rPr>
              <w:t>2006</w:t>
            </w:r>
          </w:p>
        </w:tc>
      </w:tr>
      <w:tr w:rsidR="009C3D03" w:rsidRPr="00510FBE" w:rsidTr="007C5FBF">
        <w:tc>
          <w:tcPr>
            <w:tcW w:w="3960" w:type="dxa"/>
          </w:tcPr>
          <w:p w:rsidR="009C3D03" w:rsidRPr="007C5FBF" w:rsidRDefault="009C3D03" w:rsidP="002906BA">
            <w:pPr>
              <w:rPr>
                <w:b/>
              </w:rPr>
            </w:pPr>
            <w:r w:rsidRPr="007C5FBF">
              <w:rPr>
                <w:b/>
              </w:rPr>
              <w:t>Поголовье КРС – всего на 1.01.</w:t>
            </w:r>
          </w:p>
        </w:tc>
        <w:tc>
          <w:tcPr>
            <w:tcW w:w="1620" w:type="dxa"/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1152</w:t>
            </w:r>
          </w:p>
        </w:tc>
        <w:tc>
          <w:tcPr>
            <w:tcW w:w="1440" w:type="dxa"/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1017</w:t>
            </w:r>
          </w:p>
        </w:tc>
        <w:tc>
          <w:tcPr>
            <w:tcW w:w="1440" w:type="dxa"/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971</w:t>
            </w:r>
          </w:p>
        </w:tc>
        <w:tc>
          <w:tcPr>
            <w:tcW w:w="1260" w:type="dxa"/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1020</w:t>
            </w:r>
          </w:p>
        </w:tc>
      </w:tr>
      <w:tr w:rsidR="009C3D03" w:rsidRPr="00510FBE" w:rsidTr="007C5FBF">
        <w:tc>
          <w:tcPr>
            <w:tcW w:w="3960" w:type="dxa"/>
          </w:tcPr>
          <w:p w:rsidR="009C3D03" w:rsidRPr="007C5FBF" w:rsidRDefault="007C5FBF" w:rsidP="002906BA">
            <w:pPr>
              <w:rPr>
                <w:b/>
                <w:i/>
              </w:rPr>
            </w:pPr>
            <w:r w:rsidRPr="007C5FBF">
              <w:rPr>
                <w:b/>
                <w:i/>
              </w:rPr>
              <w:t>К</w:t>
            </w:r>
            <w:r w:rsidR="009C3D03" w:rsidRPr="007C5FBF">
              <w:rPr>
                <w:b/>
                <w:i/>
              </w:rPr>
              <w:t>оров</w:t>
            </w:r>
            <w:r w:rsidRPr="007C5FBF">
              <w:rPr>
                <w:b/>
                <w:i/>
              </w:rPr>
              <w:t>ы</w:t>
            </w:r>
          </w:p>
        </w:tc>
        <w:tc>
          <w:tcPr>
            <w:tcW w:w="162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535</w:t>
            </w:r>
          </w:p>
        </w:tc>
        <w:tc>
          <w:tcPr>
            <w:tcW w:w="144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454</w:t>
            </w:r>
          </w:p>
        </w:tc>
        <w:tc>
          <w:tcPr>
            <w:tcW w:w="144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431</w:t>
            </w:r>
          </w:p>
        </w:tc>
        <w:tc>
          <w:tcPr>
            <w:tcW w:w="126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426</w:t>
            </w:r>
          </w:p>
        </w:tc>
      </w:tr>
      <w:tr w:rsidR="009C3D03" w:rsidRPr="00510FBE" w:rsidTr="007C5FBF">
        <w:tc>
          <w:tcPr>
            <w:tcW w:w="3960" w:type="dxa"/>
          </w:tcPr>
          <w:p w:rsidR="009C3D03" w:rsidRPr="007C5FBF" w:rsidRDefault="009C3D03" w:rsidP="002906BA">
            <w:pPr>
              <w:rPr>
                <w:b/>
                <w:i/>
              </w:rPr>
            </w:pPr>
            <w:r w:rsidRPr="007C5FBF">
              <w:rPr>
                <w:b/>
                <w:i/>
              </w:rPr>
              <w:t>Свиньи</w:t>
            </w:r>
          </w:p>
        </w:tc>
        <w:tc>
          <w:tcPr>
            <w:tcW w:w="162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301</w:t>
            </w:r>
          </w:p>
        </w:tc>
        <w:tc>
          <w:tcPr>
            <w:tcW w:w="144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174</w:t>
            </w:r>
          </w:p>
        </w:tc>
        <w:tc>
          <w:tcPr>
            <w:tcW w:w="144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106</w:t>
            </w:r>
          </w:p>
        </w:tc>
        <w:tc>
          <w:tcPr>
            <w:tcW w:w="126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110</w:t>
            </w:r>
          </w:p>
        </w:tc>
      </w:tr>
      <w:tr w:rsidR="009C3D03" w:rsidRPr="00510FBE" w:rsidTr="007C5FBF">
        <w:tc>
          <w:tcPr>
            <w:tcW w:w="3960" w:type="dxa"/>
          </w:tcPr>
          <w:p w:rsidR="009C3D03" w:rsidRPr="007C5FBF" w:rsidRDefault="009C3D03" w:rsidP="002906BA">
            <w:pPr>
              <w:rPr>
                <w:b/>
                <w:i/>
              </w:rPr>
            </w:pPr>
            <w:r w:rsidRPr="007C5FBF">
              <w:rPr>
                <w:b/>
                <w:i/>
              </w:rPr>
              <w:t>Овцы</w:t>
            </w:r>
          </w:p>
        </w:tc>
        <w:tc>
          <w:tcPr>
            <w:tcW w:w="162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30</w:t>
            </w:r>
          </w:p>
        </w:tc>
        <w:tc>
          <w:tcPr>
            <w:tcW w:w="144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212</w:t>
            </w:r>
          </w:p>
        </w:tc>
        <w:tc>
          <w:tcPr>
            <w:tcW w:w="144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345</w:t>
            </w:r>
          </w:p>
        </w:tc>
        <w:tc>
          <w:tcPr>
            <w:tcW w:w="126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485</w:t>
            </w:r>
          </w:p>
        </w:tc>
      </w:tr>
      <w:tr w:rsidR="009C3D03" w:rsidRPr="00510FBE" w:rsidTr="007C5FBF">
        <w:tc>
          <w:tcPr>
            <w:tcW w:w="3960" w:type="dxa"/>
          </w:tcPr>
          <w:p w:rsidR="009C3D03" w:rsidRPr="007C5FBF" w:rsidRDefault="009C3D03" w:rsidP="002906BA">
            <w:pPr>
              <w:rPr>
                <w:b/>
                <w:i/>
              </w:rPr>
            </w:pPr>
            <w:r w:rsidRPr="007C5FBF">
              <w:rPr>
                <w:b/>
                <w:i/>
              </w:rPr>
              <w:t>Лошади</w:t>
            </w:r>
          </w:p>
        </w:tc>
        <w:tc>
          <w:tcPr>
            <w:tcW w:w="162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-</w:t>
            </w:r>
          </w:p>
        </w:tc>
        <w:tc>
          <w:tcPr>
            <w:tcW w:w="144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-</w:t>
            </w:r>
          </w:p>
        </w:tc>
        <w:tc>
          <w:tcPr>
            <w:tcW w:w="144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66</w:t>
            </w:r>
          </w:p>
        </w:tc>
        <w:tc>
          <w:tcPr>
            <w:tcW w:w="126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74</w:t>
            </w:r>
          </w:p>
        </w:tc>
      </w:tr>
      <w:tr w:rsidR="009C3D03" w:rsidRPr="00510FBE" w:rsidTr="007C5FBF">
        <w:tc>
          <w:tcPr>
            <w:tcW w:w="3960" w:type="dxa"/>
          </w:tcPr>
          <w:p w:rsidR="009C3D03" w:rsidRPr="007C5FBF" w:rsidRDefault="009C3D03" w:rsidP="002906BA">
            <w:pPr>
              <w:rPr>
                <w:b/>
                <w:i/>
              </w:rPr>
            </w:pPr>
            <w:r w:rsidRPr="007C5FBF">
              <w:rPr>
                <w:b/>
                <w:i/>
              </w:rPr>
              <w:t>Маралы</w:t>
            </w:r>
          </w:p>
        </w:tc>
        <w:tc>
          <w:tcPr>
            <w:tcW w:w="162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-</w:t>
            </w:r>
          </w:p>
        </w:tc>
        <w:tc>
          <w:tcPr>
            <w:tcW w:w="144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-</w:t>
            </w:r>
          </w:p>
        </w:tc>
        <w:tc>
          <w:tcPr>
            <w:tcW w:w="144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32</w:t>
            </w:r>
          </w:p>
        </w:tc>
        <w:tc>
          <w:tcPr>
            <w:tcW w:w="1260" w:type="dxa"/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30</w:t>
            </w:r>
          </w:p>
        </w:tc>
      </w:tr>
      <w:tr w:rsidR="009C3D03" w:rsidRPr="00510FBE" w:rsidTr="007C5FBF">
        <w:tc>
          <w:tcPr>
            <w:tcW w:w="3960" w:type="dxa"/>
            <w:tcBorders>
              <w:bottom w:val="double" w:sz="4" w:space="0" w:color="auto"/>
            </w:tcBorders>
          </w:tcPr>
          <w:p w:rsidR="009C3D03" w:rsidRPr="007C5FBF" w:rsidRDefault="009C3D03" w:rsidP="002906BA">
            <w:pPr>
              <w:rPr>
                <w:b/>
                <w:i/>
              </w:rPr>
            </w:pPr>
            <w:r w:rsidRPr="007C5FBF">
              <w:rPr>
                <w:b/>
                <w:i/>
              </w:rPr>
              <w:t>Кабаны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-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-</w:t>
            </w:r>
          </w:p>
        </w:tc>
        <w:tc>
          <w:tcPr>
            <w:tcW w:w="1440" w:type="dxa"/>
            <w:tcBorders>
              <w:bottom w:val="double" w:sz="4" w:space="0" w:color="auto"/>
            </w:tcBorders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6</w:t>
            </w: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9C3D03" w:rsidRPr="00510FBE" w:rsidRDefault="009C3D03" w:rsidP="002906BA">
            <w:pPr>
              <w:jc w:val="center"/>
            </w:pPr>
            <w:r w:rsidRPr="00510FBE">
              <w:t>13</w:t>
            </w:r>
          </w:p>
        </w:tc>
      </w:tr>
      <w:tr w:rsidR="009C3D03" w:rsidRPr="00510FBE" w:rsidTr="007C5FBF">
        <w:tc>
          <w:tcPr>
            <w:tcW w:w="3960" w:type="dxa"/>
            <w:tcBorders>
              <w:top w:val="double" w:sz="4" w:space="0" w:color="auto"/>
            </w:tcBorders>
          </w:tcPr>
          <w:p w:rsidR="009C3D03" w:rsidRPr="007C5FBF" w:rsidRDefault="009C3D03" w:rsidP="002906BA">
            <w:pPr>
              <w:rPr>
                <w:b/>
              </w:rPr>
            </w:pPr>
            <w:r w:rsidRPr="007C5FBF">
              <w:rPr>
                <w:b/>
              </w:rPr>
              <w:t>Производство молока, т</w:t>
            </w:r>
          </w:p>
        </w:tc>
        <w:tc>
          <w:tcPr>
            <w:tcW w:w="1620" w:type="dxa"/>
            <w:tcBorders>
              <w:top w:val="double" w:sz="4" w:space="0" w:color="auto"/>
            </w:tcBorders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1081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1027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954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994</w:t>
            </w:r>
          </w:p>
        </w:tc>
      </w:tr>
      <w:tr w:rsidR="009C3D03" w:rsidRPr="00510FBE" w:rsidTr="007C5FBF">
        <w:tc>
          <w:tcPr>
            <w:tcW w:w="3960" w:type="dxa"/>
          </w:tcPr>
          <w:p w:rsidR="009C3D03" w:rsidRPr="007C5FBF" w:rsidRDefault="009C3D03" w:rsidP="002906BA">
            <w:pPr>
              <w:rPr>
                <w:b/>
              </w:rPr>
            </w:pPr>
            <w:r w:rsidRPr="007C5FBF">
              <w:rPr>
                <w:b/>
              </w:rPr>
              <w:t>Надой на одну фуражную корову, кг</w:t>
            </w:r>
          </w:p>
        </w:tc>
        <w:tc>
          <w:tcPr>
            <w:tcW w:w="1620" w:type="dxa"/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1944</w:t>
            </w:r>
          </w:p>
        </w:tc>
        <w:tc>
          <w:tcPr>
            <w:tcW w:w="1440" w:type="dxa"/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2118</w:t>
            </w:r>
          </w:p>
        </w:tc>
        <w:tc>
          <w:tcPr>
            <w:tcW w:w="1440" w:type="dxa"/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2148</w:t>
            </w:r>
          </w:p>
        </w:tc>
        <w:tc>
          <w:tcPr>
            <w:tcW w:w="1260" w:type="dxa"/>
            <w:vAlign w:val="center"/>
          </w:tcPr>
          <w:p w:rsidR="009C3D03" w:rsidRPr="007C5FBF" w:rsidRDefault="009C3D03" w:rsidP="002906BA">
            <w:pPr>
              <w:jc w:val="center"/>
              <w:rPr>
                <w:i/>
              </w:rPr>
            </w:pPr>
            <w:r w:rsidRPr="007C5FBF">
              <w:rPr>
                <w:i/>
              </w:rPr>
              <w:t>2328</w:t>
            </w:r>
          </w:p>
        </w:tc>
      </w:tr>
    </w:tbl>
    <w:p w:rsidR="009E2750" w:rsidRDefault="009E2750" w:rsidP="009C3D03">
      <w:pPr>
        <w:tabs>
          <w:tab w:val="left" w:pos="9000"/>
        </w:tabs>
        <w:spacing w:line="360" w:lineRule="auto"/>
        <w:ind w:right="-1"/>
        <w:jc w:val="both"/>
        <w:outlineLvl w:val="0"/>
        <w:rPr>
          <w:color w:val="000000"/>
          <w:sz w:val="26"/>
          <w:szCs w:val="26"/>
        </w:rPr>
      </w:pPr>
    </w:p>
    <w:p w:rsidR="009C3D03" w:rsidRPr="002906BA" w:rsidRDefault="009C3D03" w:rsidP="0014557D">
      <w:pPr>
        <w:spacing w:line="360" w:lineRule="auto"/>
        <w:ind w:firstLine="708"/>
        <w:jc w:val="both"/>
        <w:rPr>
          <w:sz w:val="26"/>
          <w:szCs w:val="26"/>
        </w:rPr>
      </w:pPr>
      <w:r w:rsidRPr="002906BA">
        <w:rPr>
          <w:sz w:val="26"/>
          <w:szCs w:val="26"/>
        </w:rPr>
        <w:t>Сохранились посевные площади под зерновыми и льном, посевы кормовых,  посевы картофеля, многолетних трав. В результате ожидается повышение производства молока и мяса.</w:t>
      </w:r>
    </w:p>
    <w:p w:rsidR="009C3D03" w:rsidRPr="002906BA" w:rsidRDefault="009C3D03" w:rsidP="0014557D">
      <w:pPr>
        <w:spacing w:line="360" w:lineRule="auto"/>
        <w:ind w:firstLine="708"/>
        <w:jc w:val="both"/>
        <w:rPr>
          <w:sz w:val="26"/>
          <w:szCs w:val="26"/>
        </w:rPr>
      </w:pPr>
      <w:r w:rsidRPr="002906BA">
        <w:rPr>
          <w:sz w:val="26"/>
          <w:szCs w:val="26"/>
        </w:rPr>
        <w:t>Для развития молочно-мясного направления животноводства необходимо максимальное сохранение посевных площадей кормовых культур, естественных кормовых угодий.</w:t>
      </w:r>
    </w:p>
    <w:p w:rsidR="009C3D03" w:rsidRPr="002906BA" w:rsidRDefault="009C3D03" w:rsidP="0014557D">
      <w:pPr>
        <w:spacing w:line="360" w:lineRule="auto"/>
        <w:ind w:firstLine="708"/>
        <w:jc w:val="both"/>
        <w:rPr>
          <w:sz w:val="26"/>
          <w:szCs w:val="26"/>
        </w:rPr>
      </w:pPr>
      <w:r w:rsidRPr="002906BA">
        <w:rPr>
          <w:sz w:val="26"/>
          <w:szCs w:val="26"/>
        </w:rPr>
        <w:t>Для подъема сельскохозяйственного производства необходимо строительство новых сельскохозяйственных предприятий с применением механизации и автоматизации производства, привлечение для этих целей инвесторов.</w:t>
      </w:r>
    </w:p>
    <w:p w:rsidR="009C3D03" w:rsidRPr="002906BA" w:rsidRDefault="009C3D03" w:rsidP="0014557D">
      <w:pPr>
        <w:spacing w:line="360" w:lineRule="auto"/>
        <w:ind w:firstLine="708"/>
        <w:jc w:val="both"/>
        <w:rPr>
          <w:sz w:val="26"/>
          <w:szCs w:val="26"/>
        </w:rPr>
      </w:pPr>
      <w:r w:rsidRPr="002906BA">
        <w:rPr>
          <w:sz w:val="26"/>
          <w:szCs w:val="26"/>
        </w:rPr>
        <w:t>В Износковском районе территория сельхозугодий составляет 54900 га, из них 37100 га пашня.</w:t>
      </w:r>
    </w:p>
    <w:p w:rsidR="00A64BF0" w:rsidRDefault="00A64BF0" w:rsidP="00A802E7">
      <w:pPr>
        <w:jc w:val="center"/>
        <w:rPr>
          <w:i/>
          <w:color w:val="000000"/>
          <w:u w:val="single"/>
        </w:rPr>
      </w:pPr>
      <w:r w:rsidRPr="00A802E7">
        <w:rPr>
          <w:i/>
          <w:color w:val="000000"/>
          <w:u w:val="single"/>
        </w:rPr>
        <w:t>Показатели сельхозугодий</w:t>
      </w:r>
    </w:p>
    <w:p w:rsidR="00A802E7" w:rsidRPr="00D017F6" w:rsidRDefault="00D017F6" w:rsidP="00D017F6">
      <w:pPr>
        <w:pStyle w:val="a8"/>
        <w:spacing w:line="360" w:lineRule="auto"/>
        <w:ind w:left="56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13</w:t>
      </w:r>
    </w:p>
    <w:tbl>
      <w:tblPr>
        <w:tblStyle w:val="a9"/>
        <w:tblW w:w="952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5"/>
        <w:gridCol w:w="1080"/>
        <w:gridCol w:w="1384"/>
        <w:gridCol w:w="1440"/>
        <w:gridCol w:w="1080"/>
        <w:gridCol w:w="969"/>
        <w:gridCol w:w="1584"/>
      </w:tblGrid>
      <w:tr w:rsidR="00A64BF0" w:rsidRPr="009626C8" w:rsidTr="00D46F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C5FBF" w:rsidRDefault="00A64BF0" w:rsidP="00D46F3E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Показатели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C5FBF" w:rsidRDefault="00A64BF0" w:rsidP="00D46F3E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Ед. измерения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C5FBF" w:rsidRDefault="00A64BF0" w:rsidP="00D46F3E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1996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C5FBF" w:rsidRDefault="00A64BF0" w:rsidP="00D46F3E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2000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C5FBF" w:rsidRDefault="00A64BF0" w:rsidP="00D46F3E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2002 год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C5FBF" w:rsidRDefault="00A64BF0" w:rsidP="00D46F3E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2004 год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C5FBF" w:rsidRDefault="00A64BF0" w:rsidP="00D46F3E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2007 год</w:t>
            </w:r>
          </w:p>
        </w:tc>
      </w:tr>
      <w:tr w:rsidR="00A64BF0" w:rsidRPr="009626C8" w:rsidTr="00A64BF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Сельхозуго</w:t>
            </w:r>
            <w:r w:rsidR="00D46F3E" w:rsidRPr="007C5FBF">
              <w:rPr>
                <w:b/>
                <w:color w:val="000000"/>
              </w:rPr>
              <w:t>-</w:t>
            </w:r>
            <w:r w:rsidRPr="007C5FBF">
              <w:rPr>
                <w:b/>
                <w:color w:val="000000"/>
              </w:rPr>
              <w:t>дия, 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9626C8" w:rsidRDefault="00A64BF0" w:rsidP="00077A8A">
            <w:pPr>
              <w:jc w:val="both"/>
              <w:rPr>
                <w:color w:val="000000"/>
              </w:rPr>
            </w:pPr>
            <w:r w:rsidRPr="009626C8">
              <w:rPr>
                <w:color w:val="000000"/>
              </w:rPr>
              <w:t>га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9626C8" w:rsidRDefault="00A64BF0" w:rsidP="00077A8A">
            <w:pPr>
              <w:jc w:val="both"/>
              <w:rPr>
                <w:color w:val="000000"/>
              </w:rPr>
            </w:pPr>
            <w:r w:rsidRPr="009626C8">
              <w:rPr>
                <w:color w:val="000000"/>
              </w:rPr>
              <w:t>34873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9626C8" w:rsidRDefault="00A64BF0" w:rsidP="00077A8A">
            <w:pPr>
              <w:jc w:val="both"/>
              <w:rPr>
                <w:color w:val="000000"/>
              </w:rPr>
            </w:pPr>
            <w:r w:rsidRPr="009626C8">
              <w:rPr>
                <w:color w:val="000000"/>
              </w:rPr>
              <w:t>34158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9626C8" w:rsidRDefault="00A64BF0" w:rsidP="00077A8A">
            <w:pPr>
              <w:jc w:val="both"/>
              <w:rPr>
                <w:color w:val="000000"/>
              </w:rPr>
            </w:pPr>
            <w:r w:rsidRPr="009626C8">
              <w:rPr>
                <w:color w:val="000000"/>
              </w:rPr>
              <w:t>8343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9626C8" w:rsidRDefault="00A64BF0" w:rsidP="00077A8A">
            <w:pPr>
              <w:jc w:val="both"/>
              <w:rPr>
                <w:color w:val="000000"/>
              </w:rPr>
            </w:pPr>
            <w:r w:rsidRPr="009626C8">
              <w:rPr>
                <w:color w:val="000000"/>
              </w:rPr>
              <w:t>6073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9626C8" w:rsidRDefault="00A64BF0" w:rsidP="00077A8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54902</w:t>
            </w:r>
          </w:p>
        </w:tc>
      </w:tr>
      <w:tr w:rsidR="00A64BF0" w:rsidRPr="00766111" w:rsidTr="00A64BF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 xml:space="preserve">В том числе: пашня, 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В том числе: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зерновые куль туры,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из них: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озимые культуры всего,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 xml:space="preserve"> в том числе: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-пшеницы озимой</w:t>
            </w:r>
            <w:r w:rsidRPr="007C5FBF">
              <w:rPr>
                <w:b/>
                <w:color w:val="000000"/>
              </w:rPr>
              <w:br/>
              <w:t>- ржи озимой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Яровые зерновые культуры, всего: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в том числе: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-ячмень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lastRenderedPageBreak/>
              <w:t>-овес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-вика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-лен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-картофель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-силосные культуры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-однолетние травы</w:t>
            </w:r>
          </w:p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Многолетние травы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lastRenderedPageBreak/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27053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5165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1257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1257</w:t>
            </w: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3908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200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lastRenderedPageBreak/>
              <w:t>3708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15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D46F3E" w:rsidRDefault="00D46F3E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290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12590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lastRenderedPageBreak/>
              <w:t>26318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2971</w:t>
            </w:r>
          </w:p>
          <w:p w:rsidR="00A64BF0" w:rsidRPr="00766111" w:rsidRDefault="00A64BF0" w:rsidP="00077A8A">
            <w:pPr>
              <w:jc w:val="center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205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205</w:t>
            </w: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2666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27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lastRenderedPageBreak/>
              <w:t>2024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60</w:t>
            </w:r>
          </w:p>
          <w:p w:rsidR="00D46F3E" w:rsidRDefault="00D46F3E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100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12922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lastRenderedPageBreak/>
              <w:t>7106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2124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130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130</w:t>
            </w: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1994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lastRenderedPageBreak/>
              <w:t>1605-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162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102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11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D46F3E" w:rsidRDefault="00D46F3E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157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3965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lastRenderedPageBreak/>
              <w:t>5758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1957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50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50</w:t>
            </w: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1907</w:t>
            </w: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tabs>
                <w:tab w:val="left" w:pos="220"/>
                <w:tab w:val="center" w:pos="376"/>
              </w:tabs>
              <w:rPr>
                <w:color w:val="000000"/>
              </w:rPr>
            </w:pPr>
            <w:r w:rsidRPr="00766111">
              <w:rPr>
                <w:color w:val="000000"/>
              </w:rPr>
              <w:tab/>
            </w:r>
          </w:p>
          <w:p w:rsidR="00A64BF0" w:rsidRDefault="00A64BF0" w:rsidP="00077A8A">
            <w:pPr>
              <w:tabs>
                <w:tab w:val="left" w:pos="220"/>
                <w:tab w:val="center" w:pos="376"/>
              </w:tabs>
              <w:rPr>
                <w:color w:val="000000"/>
              </w:rPr>
            </w:pPr>
            <w:r w:rsidRPr="00766111">
              <w:rPr>
                <w:color w:val="000000"/>
              </w:rPr>
              <w:tab/>
            </w:r>
          </w:p>
          <w:p w:rsidR="00A64BF0" w:rsidRDefault="00A64BF0" w:rsidP="00077A8A">
            <w:pPr>
              <w:tabs>
                <w:tab w:val="left" w:pos="220"/>
                <w:tab w:val="center" w:pos="376"/>
              </w:tabs>
              <w:rPr>
                <w:color w:val="000000"/>
              </w:rPr>
            </w:pPr>
          </w:p>
          <w:p w:rsidR="00A64BF0" w:rsidRPr="00766111" w:rsidRDefault="00A64BF0" w:rsidP="00077A8A">
            <w:pPr>
              <w:tabs>
                <w:tab w:val="left" w:pos="220"/>
                <w:tab w:val="center" w:pos="376"/>
              </w:tabs>
              <w:rPr>
                <w:color w:val="000000"/>
              </w:rPr>
            </w:pPr>
            <w:r w:rsidRPr="00766111">
              <w:rPr>
                <w:color w:val="000000"/>
              </w:rPr>
              <w:t>40</w:t>
            </w:r>
          </w:p>
          <w:p w:rsidR="00A64BF0" w:rsidRPr="00766111" w:rsidRDefault="00A64BF0" w:rsidP="00A64BF0">
            <w:pPr>
              <w:rPr>
                <w:color w:val="000000"/>
              </w:rPr>
            </w:pPr>
            <w:r w:rsidRPr="00766111">
              <w:rPr>
                <w:color w:val="000000"/>
              </w:rPr>
              <w:lastRenderedPageBreak/>
              <w:t>1452</w:t>
            </w:r>
          </w:p>
          <w:p w:rsidR="00A64BF0" w:rsidRPr="00766111" w:rsidRDefault="00A64BF0" w:rsidP="00A64BF0">
            <w:pPr>
              <w:rPr>
                <w:color w:val="000000"/>
              </w:rPr>
            </w:pPr>
            <w:r w:rsidRPr="00766111">
              <w:rPr>
                <w:color w:val="000000"/>
              </w:rPr>
              <w:t>279</w:t>
            </w:r>
          </w:p>
          <w:p w:rsidR="00A64BF0" w:rsidRPr="00766111" w:rsidRDefault="00A64BF0" w:rsidP="00A64BF0">
            <w:pPr>
              <w:rPr>
                <w:color w:val="000000"/>
              </w:rPr>
            </w:pPr>
            <w:r w:rsidRPr="00766111">
              <w:rPr>
                <w:color w:val="000000"/>
              </w:rPr>
              <w:t>20</w:t>
            </w:r>
          </w:p>
          <w:p w:rsidR="00A64BF0" w:rsidRPr="00766111" w:rsidRDefault="00A64BF0" w:rsidP="00A64BF0">
            <w:pPr>
              <w:rPr>
                <w:color w:val="000000"/>
              </w:rPr>
            </w:pPr>
            <w:r w:rsidRPr="00766111">
              <w:rPr>
                <w:color w:val="000000"/>
              </w:rPr>
              <w:t>11,5</w:t>
            </w:r>
          </w:p>
          <w:p w:rsidR="00A64BF0" w:rsidRPr="00766111" w:rsidRDefault="00A64BF0" w:rsidP="00A64BF0">
            <w:pPr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  <w:p w:rsidR="00D46F3E" w:rsidRDefault="00D46F3E" w:rsidP="00A64BF0">
            <w:pPr>
              <w:rPr>
                <w:color w:val="000000"/>
              </w:rPr>
            </w:pPr>
          </w:p>
          <w:p w:rsidR="00A64BF0" w:rsidRPr="00766111" w:rsidRDefault="00A64BF0" w:rsidP="00A64BF0">
            <w:pPr>
              <w:rPr>
                <w:color w:val="000000"/>
              </w:rPr>
            </w:pPr>
            <w:r w:rsidRPr="00766111">
              <w:rPr>
                <w:color w:val="000000"/>
              </w:rPr>
              <w:t>10</w:t>
            </w:r>
          </w:p>
          <w:p w:rsidR="00A64BF0" w:rsidRPr="00766111" w:rsidRDefault="00A64BF0" w:rsidP="00A64BF0">
            <w:pPr>
              <w:rPr>
                <w:color w:val="000000"/>
              </w:rPr>
            </w:pPr>
            <w:r w:rsidRPr="00766111">
              <w:rPr>
                <w:color w:val="000000"/>
              </w:rPr>
              <w:t>4115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Default="00A64BF0" w:rsidP="00077A8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37079</w:t>
            </w: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A64BF0" w:rsidRDefault="00A64BF0" w:rsidP="00077A8A">
            <w:pPr>
              <w:jc w:val="both"/>
              <w:rPr>
                <w:color w:val="000000"/>
              </w:rPr>
            </w:pPr>
          </w:p>
          <w:p w:rsidR="00D46F3E" w:rsidRDefault="00D46F3E" w:rsidP="00077A8A">
            <w:pPr>
              <w:jc w:val="both"/>
              <w:rPr>
                <w:color w:val="000000"/>
              </w:rPr>
            </w:pPr>
          </w:p>
          <w:p w:rsidR="00D46F3E" w:rsidRDefault="00D46F3E" w:rsidP="00077A8A">
            <w:pPr>
              <w:jc w:val="both"/>
              <w:rPr>
                <w:color w:val="000000"/>
              </w:rPr>
            </w:pPr>
          </w:p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815</w:t>
            </w:r>
          </w:p>
        </w:tc>
      </w:tr>
      <w:tr w:rsidR="00A64BF0" w:rsidRPr="00766111" w:rsidTr="00A64BF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C5FBF" w:rsidRDefault="00A64BF0" w:rsidP="00D46F3E">
            <w:pPr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lastRenderedPageBreak/>
              <w:t>залежь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891</w:t>
            </w:r>
          </w:p>
        </w:tc>
      </w:tr>
      <w:tr w:rsidR="00A64BF0" w:rsidRPr="00766111" w:rsidTr="00A64BF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C5FBF" w:rsidRDefault="00A64BF0" w:rsidP="00077A8A">
            <w:pPr>
              <w:jc w:val="both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 xml:space="preserve">сенокосы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ind w:left="2292"/>
              <w:jc w:val="both"/>
              <w:rPr>
                <w:color w:val="00000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4295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3211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400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 w:rsidRPr="00766111">
              <w:rPr>
                <w:color w:val="000000"/>
              </w:rPr>
              <w:t>210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F0" w:rsidRPr="00766111" w:rsidRDefault="00A64BF0" w:rsidP="00077A8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6612</w:t>
            </w:r>
          </w:p>
        </w:tc>
      </w:tr>
      <w:tr w:rsidR="00A64BF0" w:rsidRPr="00766111" w:rsidTr="00D46F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C5FBF" w:rsidRDefault="00A64BF0" w:rsidP="00D46F3E">
            <w:pPr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 xml:space="preserve">в том числе            </w:t>
            </w:r>
          </w:p>
          <w:p w:rsidR="00A64BF0" w:rsidRPr="007C5FBF" w:rsidRDefault="00A64BF0" w:rsidP="00D46F3E">
            <w:pPr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улучшенные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</w:p>
        </w:tc>
      </w:tr>
      <w:tr w:rsidR="00A64BF0" w:rsidRPr="00766111" w:rsidTr="00D46F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C5FBF" w:rsidRDefault="00D46F3E" w:rsidP="00D46F3E">
            <w:pPr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п</w:t>
            </w:r>
            <w:r w:rsidR="00A64BF0" w:rsidRPr="007C5FBF">
              <w:rPr>
                <w:b/>
                <w:color w:val="000000"/>
              </w:rPr>
              <w:t>астбища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3218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4281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834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D46F3E" w:rsidP="00D46F3E">
            <w:pPr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>
              <w:rPr>
                <w:color w:val="000000"/>
              </w:rPr>
              <w:t>9505</w:t>
            </w:r>
          </w:p>
        </w:tc>
      </w:tr>
      <w:tr w:rsidR="00A64BF0" w:rsidRPr="00766111" w:rsidTr="00D46F3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C5FBF" w:rsidRDefault="00A64BF0" w:rsidP="00D46F3E">
            <w:pPr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в том числе</w:t>
            </w:r>
          </w:p>
          <w:p w:rsidR="00A64BF0" w:rsidRPr="007C5FBF" w:rsidRDefault="00A64BF0" w:rsidP="00D46F3E">
            <w:pPr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улучшенные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га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  <w:r w:rsidRPr="00766111">
              <w:rPr>
                <w:color w:val="000000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BF0" w:rsidRPr="00766111" w:rsidRDefault="00A64BF0" w:rsidP="00D46F3E">
            <w:pPr>
              <w:rPr>
                <w:color w:val="000000"/>
              </w:rPr>
            </w:pPr>
          </w:p>
        </w:tc>
      </w:tr>
    </w:tbl>
    <w:p w:rsidR="00D017F6" w:rsidRDefault="00D017F6" w:rsidP="0014557D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</w:p>
    <w:p w:rsidR="00AB5658" w:rsidRPr="00AB5658" w:rsidRDefault="00AB5658" w:rsidP="0014557D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AB5658">
        <w:rPr>
          <w:color w:val="000000"/>
          <w:sz w:val="26"/>
          <w:szCs w:val="26"/>
        </w:rPr>
        <w:t>Сельскохозяйственные угодья составляют 54,9 тыс. га, из них пашня 37,08 тыс. га. Есть все условия для развития сельскохозяйственного производства. Наиболее приоритетным является развитие льноводства, животноводства, растениеводство.</w:t>
      </w:r>
    </w:p>
    <w:p w:rsidR="00AB5658" w:rsidRPr="000C05D1" w:rsidRDefault="00AB5658" w:rsidP="000C05D1">
      <w:pPr>
        <w:spacing w:line="360" w:lineRule="auto"/>
        <w:ind w:firstLine="567"/>
        <w:jc w:val="both"/>
        <w:rPr>
          <w:sz w:val="26"/>
          <w:szCs w:val="26"/>
        </w:rPr>
      </w:pPr>
      <w:r w:rsidRPr="000C05D1">
        <w:rPr>
          <w:sz w:val="26"/>
          <w:szCs w:val="26"/>
        </w:rPr>
        <w:t>В Износковском районе произошли изменения в структуре производимой сельскохозяйственной продукции.</w:t>
      </w:r>
    </w:p>
    <w:p w:rsidR="00AB5658" w:rsidRDefault="00AB5658" w:rsidP="000C05D1">
      <w:pPr>
        <w:spacing w:line="360" w:lineRule="auto"/>
        <w:jc w:val="center"/>
        <w:rPr>
          <w:i/>
          <w:sz w:val="26"/>
          <w:szCs w:val="26"/>
          <w:u w:val="single"/>
        </w:rPr>
      </w:pPr>
      <w:r w:rsidRPr="000C05D1">
        <w:rPr>
          <w:i/>
          <w:sz w:val="26"/>
          <w:szCs w:val="26"/>
          <w:u w:val="single"/>
        </w:rPr>
        <w:t>Объем производства сельскохозяйственной продукции</w:t>
      </w:r>
    </w:p>
    <w:p w:rsidR="00D017F6" w:rsidRPr="00D017F6" w:rsidRDefault="00D017F6" w:rsidP="00D017F6">
      <w:pPr>
        <w:pStyle w:val="a8"/>
        <w:spacing w:line="360" w:lineRule="auto"/>
        <w:ind w:left="567" w:right="-1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14</w:t>
      </w:r>
    </w:p>
    <w:tbl>
      <w:tblPr>
        <w:tblStyle w:val="a9"/>
        <w:tblW w:w="10080" w:type="dxa"/>
        <w:tblLook w:val="01E0" w:firstRow="1" w:lastRow="1" w:firstColumn="1" w:lastColumn="1" w:noHBand="0" w:noVBand="0"/>
      </w:tblPr>
      <w:tblGrid>
        <w:gridCol w:w="3411"/>
        <w:gridCol w:w="1841"/>
        <w:gridCol w:w="1841"/>
        <w:gridCol w:w="1842"/>
        <w:gridCol w:w="1145"/>
      </w:tblGrid>
      <w:tr w:rsidR="00AB5658" w:rsidRPr="00C12365" w:rsidTr="00AB5658">
        <w:tc>
          <w:tcPr>
            <w:tcW w:w="3411" w:type="dxa"/>
          </w:tcPr>
          <w:p w:rsidR="00AB5658" w:rsidRPr="00C12365" w:rsidRDefault="00AB5658" w:rsidP="00077A8A">
            <w:pPr>
              <w:jc w:val="center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Показатели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1996г.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2000г.</w:t>
            </w:r>
          </w:p>
        </w:tc>
        <w:tc>
          <w:tcPr>
            <w:tcW w:w="1842" w:type="dxa"/>
          </w:tcPr>
          <w:p w:rsidR="00AB5658" w:rsidRPr="00C12365" w:rsidRDefault="00AB5658" w:rsidP="00077A8A">
            <w:pPr>
              <w:jc w:val="both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2002г.</w:t>
            </w:r>
          </w:p>
        </w:tc>
        <w:tc>
          <w:tcPr>
            <w:tcW w:w="1145" w:type="dxa"/>
          </w:tcPr>
          <w:p w:rsidR="00AB5658" w:rsidRPr="00C12365" w:rsidRDefault="00AB5658" w:rsidP="00077A8A">
            <w:pPr>
              <w:jc w:val="both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2004г.</w:t>
            </w:r>
          </w:p>
        </w:tc>
      </w:tr>
      <w:tr w:rsidR="00AB5658" w:rsidRPr="00C12365" w:rsidTr="00AB5658">
        <w:tc>
          <w:tcPr>
            <w:tcW w:w="3411" w:type="dxa"/>
          </w:tcPr>
          <w:p w:rsidR="00AB5658" w:rsidRPr="00C12365" w:rsidRDefault="00AB5658" w:rsidP="00077A8A">
            <w:pPr>
              <w:jc w:val="center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Производство основных видов сельхозпродукции всего (млн.руб.)</w:t>
            </w:r>
          </w:p>
        </w:tc>
        <w:tc>
          <w:tcPr>
            <w:tcW w:w="1841" w:type="dxa"/>
            <w:vAlign w:val="center"/>
          </w:tcPr>
          <w:p w:rsidR="00AB5658" w:rsidRPr="00C12365" w:rsidRDefault="00AB5658" w:rsidP="00AB5658">
            <w:pPr>
              <w:rPr>
                <w:color w:val="000000"/>
              </w:rPr>
            </w:pPr>
            <w:r w:rsidRPr="00C12365">
              <w:rPr>
                <w:color w:val="000000"/>
              </w:rPr>
              <w:t>57,0</w:t>
            </w:r>
          </w:p>
        </w:tc>
        <w:tc>
          <w:tcPr>
            <w:tcW w:w="1841" w:type="dxa"/>
            <w:vAlign w:val="center"/>
          </w:tcPr>
          <w:p w:rsidR="00AB5658" w:rsidRPr="00C12365" w:rsidRDefault="00AB5658" w:rsidP="00AB5658">
            <w:pPr>
              <w:rPr>
                <w:color w:val="000000"/>
              </w:rPr>
            </w:pPr>
            <w:r w:rsidRPr="00C12365">
              <w:rPr>
                <w:color w:val="000000"/>
              </w:rPr>
              <w:t>87,5</w:t>
            </w:r>
          </w:p>
        </w:tc>
        <w:tc>
          <w:tcPr>
            <w:tcW w:w="1842" w:type="dxa"/>
            <w:vAlign w:val="center"/>
          </w:tcPr>
          <w:p w:rsidR="00AB5658" w:rsidRPr="00C12365" w:rsidRDefault="00AB5658" w:rsidP="00AB5658">
            <w:pPr>
              <w:rPr>
                <w:color w:val="000000"/>
              </w:rPr>
            </w:pPr>
            <w:r w:rsidRPr="00C12365">
              <w:rPr>
                <w:color w:val="000000"/>
              </w:rPr>
              <w:t>111,6</w:t>
            </w:r>
          </w:p>
        </w:tc>
        <w:tc>
          <w:tcPr>
            <w:tcW w:w="1145" w:type="dxa"/>
            <w:vAlign w:val="center"/>
          </w:tcPr>
          <w:p w:rsidR="00AB5658" w:rsidRPr="00C12365" w:rsidRDefault="00AB5658" w:rsidP="00AB5658">
            <w:pPr>
              <w:rPr>
                <w:color w:val="000000"/>
              </w:rPr>
            </w:pPr>
            <w:r w:rsidRPr="00C12365">
              <w:rPr>
                <w:color w:val="000000"/>
              </w:rPr>
              <w:t>139,7</w:t>
            </w:r>
          </w:p>
        </w:tc>
      </w:tr>
      <w:tr w:rsidR="00AB5658" w:rsidRPr="00C12365" w:rsidTr="00AB5658">
        <w:tc>
          <w:tcPr>
            <w:tcW w:w="3411" w:type="dxa"/>
          </w:tcPr>
          <w:p w:rsidR="00AB5658" w:rsidRPr="00C12365" w:rsidRDefault="00AB5658" w:rsidP="00077A8A">
            <w:pPr>
              <w:tabs>
                <w:tab w:val="center" w:pos="1356"/>
              </w:tabs>
              <w:jc w:val="center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В том числе:</w:t>
            </w:r>
          </w:p>
          <w:p w:rsidR="00AB5658" w:rsidRPr="00C12365" w:rsidRDefault="00AB5658" w:rsidP="00D93569">
            <w:pPr>
              <w:numPr>
                <w:ilvl w:val="0"/>
                <w:numId w:val="5"/>
              </w:numPr>
              <w:suppressAutoHyphens w:val="0"/>
              <w:jc w:val="center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растениеводство</w:t>
            </w:r>
          </w:p>
          <w:p w:rsidR="00AB5658" w:rsidRPr="00C12365" w:rsidRDefault="00AB5658" w:rsidP="00D93569">
            <w:pPr>
              <w:numPr>
                <w:ilvl w:val="0"/>
                <w:numId w:val="5"/>
              </w:numPr>
              <w:suppressAutoHyphens w:val="0"/>
              <w:jc w:val="center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животноводство</w:t>
            </w:r>
          </w:p>
        </w:tc>
        <w:tc>
          <w:tcPr>
            <w:tcW w:w="1841" w:type="dxa"/>
          </w:tcPr>
          <w:p w:rsidR="00AB5658" w:rsidRDefault="00AB5658" w:rsidP="00077A8A">
            <w:pPr>
              <w:jc w:val="both"/>
              <w:rPr>
                <w:color w:val="000000"/>
              </w:rPr>
            </w:pP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35,2</w:t>
            </w: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21,8</w:t>
            </w:r>
          </w:p>
        </w:tc>
        <w:tc>
          <w:tcPr>
            <w:tcW w:w="1841" w:type="dxa"/>
          </w:tcPr>
          <w:p w:rsidR="00AB5658" w:rsidRDefault="00AB5658" w:rsidP="00077A8A">
            <w:pPr>
              <w:jc w:val="both"/>
              <w:rPr>
                <w:color w:val="000000"/>
              </w:rPr>
            </w:pP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46,5</w:t>
            </w: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41,0</w:t>
            </w:r>
          </w:p>
        </w:tc>
        <w:tc>
          <w:tcPr>
            <w:tcW w:w="1842" w:type="dxa"/>
          </w:tcPr>
          <w:p w:rsidR="00AB5658" w:rsidRDefault="00AB5658" w:rsidP="00077A8A">
            <w:pPr>
              <w:jc w:val="both"/>
              <w:rPr>
                <w:color w:val="000000"/>
              </w:rPr>
            </w:pP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62,1</w:t>
            </w: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49,5</w:t>
            </w:r>
          </w:p>
        </w:tc>
        <w:tc>
          <w:tcPr>
            <w:tcW w:w="1145" w:type="dxa"/>
          </w:tcPr>
          <w:p w:rsidR="00AB5658" w:rsidRDefault="00AB5658" w:rsidP="00077A8A">
            <w:pPr>
              <w:jc w:val="both"/>
              <w:rPr>
                <w:color w:val="000000"/>
              </w:rPr>
            </w:pP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81,0</w:t>
            </w: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58,7</w:t>
            </w:r>
          </w:p>
        </w:tc>
      </w:tr>
      <w:tr w:rsidR="00AB5658" w:rsidRPr="00C12365" w:rsidTr="00AB5658">
        <w:tc>
          <w:tcPr>
            <w:tcW w:w="3411" w:type="dxa"/>
          </w:tcPr>
          <w:p w:rsidR="00AB5658" w:rsidRPr="00C12365" w:rsidRDefault="00AB5658" w:rsidP="00077A8A">
            <w:pPr>
              <w:jc w:val="center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Посевная площадь всех сельхоз культур, га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22223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17731</w:t>
            </w:r>
          </w:p>
        </w:tc>
        <w:tc>
          <w:tcPr>
            <w:tcW w:w="1842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8141</w:t>
            </w:r>
          </w:p>
        </w:tc>
        <w:tc>
          <w:tcPr>
            <w:tcW w:w="1145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</w:p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7892</w:t>
            </w:r>
          </w:p>
        </w:tc>
      </w:tr>
      <w:tr w:rsidR="00AB5658" w:rsidRPr="00C12365" w:rsidTr="00AB5658">
        <w:tc>
          <w:tcPr>
            <w:tcW w:w="3411" w:type="dxa"/>
          </w:tcPr>
          <w:p w:rsidR="00AB5658" w:rsidRPr="00C12365" w:rsidRDefault="00AB5658" w:rsidP="00077A8A">
            <w:pPr>
              <w:jc w:val="center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Производство зерна, тн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5878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1402</w:t>
            </w:r>
          </w:p>
        </w:tc>
        <w:tc>
          <w:tcPr>
            <w:tcW w:w="1842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1162</w:t>
            </w:r>
          </w:p>
        </w:tc>
        <w:tc>
          <w:tcPr>
            <w:tcW w:w="1145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1708</w:t>
            </w:r>
          </w:p>
        </w:tc>
      </w:tr>
      <w:tr w:rsidR="00AB5658" w:rsidRPr="00C12365" w:rsidTr="00AB5658">
        <w:tc>
          <w:tcPr>
            <w:tcW w:w="3411" w:type="dxa"/>
          </w:tcPr>
          <w:p w:rsidR="00AB5658" w:rsidRPr="00C12365" w:rsidRDefault="00AB5658" w:rsidP="00077A8A">
            <w:pPr>
              <w:jc w:val="center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Картофель, тн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10026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6633</w:t>
            </w:r>
          </w:p>
        </w:tc>
        <w:tc>
          <w:tcPr>
            <w:tcW w:w="1842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4710</w:t>
            </w:r>
          </w:p>
        </w:tc>
        <w:tc>
          <w:tcPr>
            <w:tcW w:w="1145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6683</w:t>
            </w:r>
          </w:p>
        </w:tc>
      </w:tr>
      <w:tr w:rsidR="00AB5658" w:rsidRPr="00C12365" w:rsidTr="00AB5658">
        <w:tc>
          <w:tcPr>
            <w:tcW w:w="3411" w:type="dxa"/>
          </w:tcPr>
          <w:p w:rsidR="00AB5658" w:rsidRPr="00C12365" w:rsidRDefault="00AB5658" w:rsidP="00077A8A">
            <w:pPr>
              <w:jc w:val="center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Мясо, тн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898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508</w:t>
            </w:r>
          </w:p>
        </w:tc>
        <w:tc>
          <w:tcPr>
            <w:tcW w:w="1842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405</w:t>
            </w:r>
          </w:p>
        </w:tc>
        <w:tc>
          <w:tcPr>
            <w:tcW w:w="1145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355</w:t>
            </w:r>
          </w:p>
        </w:tc>
      </w:tr>
      <w:tr w:rsidR="00AB5658" w:rsidRPr="00C12365" w:rsidTr="00AB5658">
        <w:tc>
          <w:tcPr>
            <w:tcW w:w="3411" w:type="dxa"/>
          </w:tcPr>
          <w:p w:rsidR="00AB5658" w:rsidRPr="00C12365" w:rsidRDefault="00AB5658" w:rsidP="00077A8A">
            <w:pPr>
              <w:jc w:val="center"/>
              <w:rPr>
                <w:b/>
                <w:color w:val="000000"/>
              </w:rPr>
            </w:pPr>
            <w:r w:rsidRPr="00C12365">
              <w:rPr>
                <w:b/>
                <w:color w:val="000000"/>
              </w:rPr>
              <w:t>Молоко, тн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6774</w:t>
            </w:r>
          </w:p>
        </w:tc>
        <w:tc>
          <w:tcPr>
            <w:tcW w:w="1841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4461</w:t>
            </w:r>
          </w:p>
        </w:tc>
        <w:tc>
          <w:tcPr>
            <w:tcW w:w="1842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3612</w:t>
            </w:r>
          </w:p>
        </w:tc>
        <w:tc>
          <w:tcPr>
            <w:tcW w:w="1145" w:type="dxa"/>
          </w:tcPr>
          <w:p w:rsidR="00AB5658" w:rsidRPr="00C12365" w:rsidRDefault="00AB5658" w:rsidP="00077A8A">
            <w:pPr>
              <w:jc w:val="both"/>
              <w:rPr>
                <w:color w:val="000000"/>
              </w:rPr>
            </w:pPr>
            <w:r w:rsidRPr="00C12365">
              <w:rPr>
                <w:color w:val="000000"/>
              </w:rPr>
              <w:t>3142</w:t>
            </w:r>
          </w:p>
        </w:tc>
      </w:tr>
    </w:tbl>
    <w:p w:rsidR="00AB5658" w:rsidRDefault="00AB5658" w:rsidP="00AB5658">
      <w:pPr>
        <w:jc w:val="center"/>
        <w:outlineLvl w:val="0"/>
        <w:rPr>
          <w:color w:val="000000"/>
        </w:rPr>
      </w:pPr>
    </w:p>
    <w:p w:rsidR="008D3A06" w:rsidRPr="008D3A06" w:rsidRDefault="008D3A06" w:rsidP="008D3A06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8D3A06">
        <w:rPr>
          <w:color w:val="000000"/>
          <w:sz w:val="26"/>
          <w:szCs w:val="26"/>
        </w:rPr>
        <w:lastRenderedPageBreak/>
        <w:t>Близость к городам Москве и Калуге, с которыми имеются хорошие транспортные связи, а также значительные площади  естественных кормовых угодий определили основное направление сельскохозяйственного производства района, как мясомолочное с развитым производством зерна, картофеля и овощей.</w:t>
      </w:r>
    </w:p>
    <w:p w:rsidR="008D3A06" w:rsidRPr="008D3A06" w:rsidRDefault="008D3A06" w:rsidP="008D3A06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8D3A06">
        <w:rPr>
          <w:color w:val="000000"/>
          <w:sz w:val="26"/>
          <w:szCs w:val="26"/>
        </w:rPr>
        <w:t>В пользовании хозяйств основной молочной специализации находится большая часть обрабатываемой земли и сельхозугодий. Большую роль в создании прочной кормовой базы играют естественные кормовые угодья.</w:t>
      </w:r>
    </w:p>
    <w:p w:rsidR="008D3A06" w:rsidRPr="008D3A06" w:rsidRDefault="008D3A06" w:rsidP="008D3A06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8D3A06">
        <w:rPr>
          <w:color w:val="000000"/>
          <w:sz w:val="26"/>
          <w:szCs w:val="26"/>
        </w:rPr>
        <w:t>Большое экономическое значение в районе сохраняет личное подсобное хозяйство.</w:t>
      </w:r>
    </w:p>
    <w:p w:rsidR="008D3A06" w:rsidRDefault="008D3A06" w:rsidP="008D3A06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8D3A06">
        <w:rPr>
          <w:color w:val="000000"/>
          <w:sz w:val="26"/>
          <w:szCs w:val="26"/>
        </w:rPr>
        <w:t>На территории района имеется 7 молочно-товарных ферм, 76 крестьянско-фермерских хозяйств, 9 коллективных сельскохозяйственных предприятий.</w:t>
      </w:r>
    </w:p>
    <w:p w:rsidR="004E0B2D" w:rsidRDefault="004E0B2D" w:rsidP="004E0B2D">
      <w:pPr>
        <w:jc w:val="center"/>
        <w:rPr>
          <w:i/>
          <w:color w:val="000000"/>
        </w:rPr>
      </w:pPr>
      <w:r w:rsidRPr="00A802E7">
        <w:rPr>
          <w:i/>
          <w:color w:val="000000"/>
          <w:u w:val="single"/>
        </w:rPr>
        <w:t>Перечень коллективных сельскохозяйственных предприятий</w:t>
      </w:r>
      <w:r w:rsidRPr="00956BEE">
        <w:rPr>
          <w:i/>
          <w:color w:val="000000"/>
        </w:rPr>
        <w:t>:</w:t>
      </w:r>
    </w:p>
    <w:p w:rsidR="004E0B2D" w:rsidRPr="00956BEE" w:rsidRDefault="00D017F6" w:rsidP="00D017F6">
      <w:pPr>
        <w:jc w:val="right"/>
        <w:rPr>
          <w:i/>
          <w:color w:val="000000"/>
        </w:rPr>
      </w:pPr>
      <w:r>
        <w:rPr>
          <w:i/>
          <w:color w:val="000000"/>
          <w:sz w:val="26"/>
          <w:szCs w:val="26"/>
        </w:rPr>
        <w:t>Таблица 15</w:t>
      </w:r>
    </w:p>
    <w:tbl>
      <w:tblPr>
        <w:tblStyle w:val="a9"/>
        <w:tblW w:w="0" w:type="auto"/>
        <w:tblInd w:w="534" w:type="dxa"/>
        <w:tblLook w:val="01E0" w:firstRow="1" w:lastRow="1" w:firstColumn="1" w:lastColumn="1" w:noHBand="0" w:noVBand="0"/>
      </w:tblPr>
      <w:tblGrid>
        <w:gridCol w:w="621"/>
        <w:gridCol w:w="3937"/>
        <w:gridCol w:w="3764"/>
      </w:tblGrid>
      <w:tr w:rsidR="004E0B2D" w:rsidRPr="002608FF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№ п/п</w:t>
            </w:r>
          </w:p>
        </w:tc>
        <w:tc>
          <w:tcPr>
            <w:tcW w:w="3937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Название с/х предприятий</w:t>
            </w:r>
          </w:p>
        </w:tc>
        <w:tc>
          <w:tcPr>
            <w:tcW w:w="3764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Название населенного пункта</w:t>
            </w:r>
          </w:p>
        </w:tc>
      </w:tr>
      <w:tr w:rsidR="004E0B2D" w:rsidRPr="002608FF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1</w:t>
            </w:r>
          </w:p>
        </w:tc>
        <w:tc>
          <w:tcPr>
            <w:tcW w:w="3937" w:type="dxa"/>
            <w:vAlign w:val="center"/>
          </w:tcPr>
          <w:p w:rsidR="004E0B2D" w:rsidRPr="002608FF" w:rsidRDefault="004E0B2D" w:rsidP="007C5F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СПК Колхоз «Износки»</w:t>
            </w:r>
          </w:p>
        </w:tc>
        <w:tc>
          <w:tcPr>
            <w:tcW w:w="3764" w:type="dxa"/>
          </w:tcPr>
          <w:p w:rsidR="004E0B2D" w:rsidRPr="002608FF" w:rsidRDefault="004E0B2D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СП с. Износки</w:t>
            </w:r>
          </w:p>
        </w:tc>
      </w:tr>
      <w:tr w:rsidR="004E0B2D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2</w:t>
            </w:r>
          </w:p>
        </w:tc>
        <w:tc>
          <w:tcPr>
            <w:tcW w:w="3937" w:type="dxa"/>
            <w:vAlign w:val="center"/>
          </w:tcPr>
          <w:p w:rsidR="004E0B2D" w:rsidRDefault="004E0B2D" w:rsidP="007C5F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СПК Колхоз «Шанский Завод»</w:t>
            </w:r>
          </w:p>
        </w:tc>
        <w:tc>
          <w:tcPr>
            <w:tcW w:w="3764" w:type="dxa"/>
          </w:tcPr>
          <w:p w:rsidR="004E0B2D" w:rsidRDefault="004E0B2D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СП с. Шанский Завод</w:t>
            </w:r>
          </w:p>
        </w:tc>
      </w:tr>
      <w:tr w:rsidR="004E0B2D" w:rsidRPr="002608FF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3</w:t>
            </w:r>
          </w:p>
        </w:tc>
        <w:tc>
          <w:tcPr>
            <w:tcW w:w="3937" w:type="dxa"/>
            <w:vAlign w:val="center"/>
          </w:tcPr>
          <w:p w:rsidR="004E0B2D" w:rsidRPr="002608FF" w:rsidRDefault="004E0B2D" w:rsidP="007C5F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СПК «Алексеевский»</w:t>
            </w:r>
          </w:p>
        </w:tc>
        <w:tc>
          <w:tcPr>
            <w:tcW w:w="3764" w:type="dxa"/>
          </w:tcPr>
          <w:p w:rsidR="004E0B2D" w:rsidRPr="002608FF" w:rsidRDefault="004E0B2D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СП д. Алексеевка</w:t>
            </w:r>
          </w:p>
        </w:tc>
      </w:tr>
      <w:tr w:rsidR="004E0B2D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4</w:t>
            </w:r>
          </w:p>
        </w:tc>
        <w:tc>
          <w:tcPr>
            <w:tcW w:w="3937" w:type="dxa"/>
            <w:vAlign w:val="center"/>
          </w:tcPr>
          <w:p w:rsidR="004E0B2D" w:rsidRDefault="004E0B2D" w:rsidP="007C5F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СПК «Холмы»</w:t>
            </w:r>
          </w:p>
        </w:tc>
        <w:tc>
          <w:tcPr>
            <w:tcW w:w="3764" w:type="dxa"/>
          </w:tcPr>
          <w:p w:rsidR="004E0B2D" w:rsidRDefault="004E0B2D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СП д. Ивановское</w:t>
            </w:r>
          </w:p>
        </w:tc>
      </w:tr>
      <w:tr w:rsidR="004E0B2D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5</w:t>
            </w:r>
          </w:p>
        </w:tc>
        <w:tc>
          <w:tcPr>
            <w:tcW w:w="3937" w:type="dxa"/>
            <w:vAlign w:val="center"/>
          </w:tcPr>
          <w:p w:rsidR="004E0B2D" w:rsidRDefault="004E0B2D" w:rsidP="007C5F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СП «Рудинка»</w:t>
            </w:r>
          </w:p>
        </w:tc>
        <w:tc>
          <w:tcPr>
            <w:tcW w:w="3764" w:type="dxa"/>
          </w:tcPr>
          <w:p w:rsidR="004E0B2D" w:rsidRDefault="004E0B2D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СП д. Алексеевка</w:t>
            </w:r>
          </w:p>
        </w:tc>
      </w:tr>
      <w:tr w:rsidR="004E0B2D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6</w:t>
            </w:r>
          </w:p>
        </w:tc>
        <w:tc>
          <w:tcPr>
            <w:tcW w:w="3937" w:type="dxa"/>
            <w:vAlign w:val="center"/>
          </w:tcPr>
          <w:p w:rsidR="004E0B2D" w:rsidRDefault="004E0B2D" w:rsidP="007C5F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ПСХ Раево</w:t>
            </w:r>
          </w:p>
        </w:tc>
        <w:tc>
          <w:tcPr>
            <w:tcW w:w="3764" w:type="dxa"/>
          </w:tcPr>
          <w:p w:rsidR="004E0B2D" w:rsidRDefault="004E0B2D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СП д. Михали</w:t>
            </w:r>
          </w:p>
        </w:tc>
      </w:tr>
      <w:tr w:rsidR="004E0B2D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7</w:t>
            </w:r>
          </w:p>
        </w:tc>
        <w:tc>
          <w:tcPr>
            <w:tcW w:w="3937" w:type="dxa"/>
            <w:vAlign w:val="center"/>
          </w:tcPr>
          <w:p w:rsidR="004E0B2D" w:rsidRDefault="004E0B2D" w:rsidP="007C5F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«Лесные Горки»</w:t>
            </w:r>
          </w:p>
        </w:tc>
        <w:tc>
          <w:tcPr>
            <w:tcW w:w="3764" w:type="dxa"/>
          </w:tcPr>
          <w:p w:rsidR="004E0B2D" w:rsidRDefault="004E0B2D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СП д. Хвощи</w:t>
            </w:r>
          </w:p>
        </w:tc>
      </w:tr>
      <w:tr w:rsidR="004E0B2D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8</w:t>
            </w:r>
          </w:p>
        </w:tc>
        <w:tc>
          <w:tcPr>
            <w:tcW w:w="3937" w:type="dxa"/>
            <w:vAlign w:val="center"/>
          </w:tcPr>
          <w:p w:rsidR="004E0B2D" w:rsidRDefault="004E0B2D" w:rsidP="007C5F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АПК «Изволький»</w:t>
            </w:r>
          </w:p>
        </w:tc>
        <w:tc>
          <w:tcPr>
            <w:tcW w:w="3764" w:type="dxa"/>
          </w:tcPr>
          <w:p w:rsidR="004E0B2D" w:rsidRDefault="004E0B2D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СП с. Извольск</w:t>
            </w:r>
          </w:p>
        </w:tc>
      </w:tr>
      <w:tr w:rsidR="004E0B2D" w:rsidRPr="002608FF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9</w:t>
            </w:r>
          </w:p>
        </w:tc>
        <w:tc>
          <w:tcPr>
            <w:tcW w:w="3937" w:type="dxa"/>
            <w:vAlign w:val="center"/>
          </w:tcPr>
          <w:p w:rsidR="004E0B2D" w:rsidRPr="002608FF" w:rsidRDefault="004E0B2D" w:rsidP="007C5F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«Семеновское Возрождение»</w:t>
            </w:r>
          </w:p>
        </w:tc>
        <w:tc>
          <w:tcPr>
            <w:tcW w:w="3764" w:type="dxa"/>
            <w:vAlign w:val="center"/>
          </w:tcPr>
          <w:p w:rsidR="004E0B2D" w:rsidRPr="002608FF" w:rsidRDefault="004E0B2D" w:rsidP="004E0B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СП с. Шанский Завод</w:t>
            </w:r>
          </w:p>
        </w:tc>
      </w:tr>
      <w:tr w:rsidR="004E0B2D" w:rsidTr="007C5FBF">
        <w:tc>
          <w:tcPr>
            <w:tcW w:w="62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</w:rPr>
            </w:pPr>
            <w:r w:rsidRPr="007C5FBF">
              <w:rPr>
                <w:b/>
                <w:color w:val="000000"/>
              </w:rPr>
              <w:t>10</w:t>
            </w:r>
          </w:p>
        </w:tc>
        <w:tc>
          <w:tcPr>
            <w:tcW w:w="3937" w:type="dxa"/>
            <w:vAlign w:val="center"/>
          </w:tcPr>
          <w:p w:rsidR="004E0B2D" w:rsidRDefault="004E0B2D" w:rsidP="007C5F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ЗАО СХП «Крок»</w:t>
            </w:r>
          </w:p>
        </w:tc>
        <w:tc>
          <w:tcPr>
            <w:tcW w:w="3764" w:type="dxa"/>
          </w:tcPr>
          <w:p w:rsidR="004E0B2D" w:rsidRDefault="004E0B2D" w:rsidP="00077A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Д. Гамзюки, Износковского района</w:t>
            </w:r>
          </w:p>
        </w:tc>
      </w:tr>
    </w:tbl>
    <w:p w:rsidR="008D3A06" w:rsidRPr="008D3A06" w:rsidRDefault="008D3A06" w:rsidP="008D3A06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</w:p>
    <w:p w:rsidR="008D3A06" w:rsidRPr="00A802E7" w:rsidRDefault="004E0B2D" w:rsidP="004E0B2D">
      <w:pPr>
        <w:ind w:right="567" w:firstLine="567"/>
        <w:jc w:val="center"/>
        <w:rPr>
          <w:i/>
          <w:color w:val="000000"/>
          <w:u w:val="single"/>
        </w:rPr>
      </w:pPr>
      <w:r w:rsidRPr="00A802E7">
        <w:rPr>
          <w:i/>
          <w:color w:val="000000"/>
          <w:u w:val="single"/>
        </w:rPr>
        <w:t>Наличие существующих животноводческих ферм КРС по Износковскому району:</w:t>
      </w:r>
    </w:p>
    <w:p w:rsidR="004E0B2D" w:rsidRDefault="00D017F6" w:rsidP="00D017F6">
      <w:pPr>
        <w:ind w:right="-1" w:firstLine="567"/>
        <w:jc w:val="right"/>
        <w:rPr>
          <w:i/>
          <w:color w:val="000000"/>
        </w:rPr>
      </w:pPr>
      <w:r>
        <w:rPr>
          <w:i/>
          <w:color w:val="000000"/>
          <w:sz w:val="26"/>
          <w:szCs w:val="26"/>
        </w:rPr>
        <w:t>Таблица16</w:t>
      </w:r>
    </w:p>
    <w:tbl>
      <w:tblPr>
        <w:tblStyle w:val="a9"/>
        <w:tblW w:w="9497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616"/>
        <w:gridCol w:w="2331"/>
        <w:gridCol w:w="2101"/>
        <w:gridCol w:w="1601"/>
        <w:gridCol w:w="1601"/>
        <w:gridCol w:w="1247"/>
      </w:tblGrid>
      <w:tr w:rsidR="004E0B2D" w:rsidRPr="00E53A00" w:rsidTr="007C5FBF">
        <w:tc>
          <w:tcPr>
            <w:tcW w:w="616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33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210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Местонахождение</w:t>
            </w:r>
          </w:p>
        </w:tc>
        <w:tc>
          <w:tcPr>
            <w:tcW w:w="160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Количество зданий</w:t>
            </w:r>
          </w:p>
        </w:tc>
        <w:tc>
          <w:tcPr>
            <w:tcW w:w="1601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Количество скотомест</w:t>
            </w:r>
          </w:p>
        </w:tc>
        <w:tc>
          <w:tcPr>
            <w:tcW w:w="1247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Направление животноводства</w:t>
            </w:r>
          </w:p>
        </w:tc>
      </w:tr>
      <w:tr w:rsidR="004E0B2D" w:rsidRPr="00E53A00" w:rsidTr="007C5FBF">
        <w:tc>
          <w:tcPr>
            <w:tcW w:w="616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233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СПК «Алексеевский»</w:t>
            </w:r>
          </w:p>
        </w:tc>
        <w:tc>
          <w:tcPr>
            <w:tcW w:w="21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д</w:t>
            </w:r>
            <w:r w:rsidR="0014557D">
              <w:rPr>
                <w:color w:val="000000"/>
                <w:sz w:val="22"/>
                <w:szCs w:val="22"/>
              </w:rPr>
              <w:t>ер</w:t>
            </w:r>
            <w:r w:rsidRPr="00451F92">
              <w:rPr>
                <w:color w:val="000000"/>
                <w:sz w:val="22"/>
                <w:szCs w:val="22"/>
              </w:rPr>
              <w:t>. Алексеевка</w:t>
            </w:r>
          </w:p>
        </w:tc>
        <w:tc>
          <w:tcPr>
            <w:tcW w:w="16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47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молочное</w:t>
            </w:r>
          </w:p>
        </w:tc>
      </w:tr>
      <w:tr w:rsidR="004E0B2D" w:rsidTr="007C5FBF">
        <w:tc>
          <w:tcPr>
            <w:tcW w:w="616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33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СПК колхоз «Износки»</w:t>
            </w:r>
          </w:p>
        </w:tc>
        <w:tc>
          <w:tcPr>
            <w:tcW w:w="2101" w:type="dxa"/>
            <w:vAlign w:val="center"/>
          </w:tcPr>
          <w:p w:rsidR="004E0B2D" w:rsidRPr="00451F92" w:rsidRDefault="004E0B2D" w:rsidP="00451F92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д</w:t>
            </w:r>
            <w:r w:rsidR="0014557D">
              <w:rPr>
                <w:color w:val="000000"/>
                <w:sz w:val="22"/>
                <w:szCs w:val="22"/>
              </w:rPr>
              <w:t>ер</w:t>
            </w:r>
            <w:r w:rsidRPr="00451F92">
              <w:rPr>
                <w:color w:val="000000"/>
                <w:sz w:val="22"/>
                <w:szCs w:val="22"/>
              </w:rPr>
              <w:t>. Алешня</w:t>
            </w:r>
          </w:p>
        </w:tc>
        <w:tc>
          <w:tcPr>
            <w:tcW w:w="1601" w:type="dxa"/>
            <w:vAlign w:val="center"/>
          </w:tcPr>
          <w:p w:rsidR="004E0B2D" w:rsidRPr="00451F92" w:rsidRDefault="004E0B2D" w:rsidP="00451F92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01" w:type="dxa"/>
            <w:vAlign w:val="center"/>
          </w:tcPr>
          <w:p w:rsidR="004E0B2D" w:rsidRPr="00451F92" w:rsidRDefault="004E0B2D" w:rsidP="00451F92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47" w:type="dxa"/>
            <w:vAlign w:val="center"/>
          </w:tcPr>
          <w:p w:rsidR="004E0B2D" w:rsidRPr="00451F92" w:rsidRDefault="004E0B2D" w:rsidP="00451F92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молочное</w:t>
            </w:r>
          </w:p>
        </w:tc>
      </w:tr>
      <w:tr w:rsidR="004E0B2D" w:rsidRPr="00E53A00" w:rsidTr="007C5FBF">
        <w:tc>
          <w:tcPr>
            <w:tcW w:w="616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33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ООО СПК «Извольский»</w:t>
            </w:r>
          </w:p>
        </w:tc>
        <w:tc>
          <w:tcPr>
            <w:tcW w:w="21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с. Извольск</w:t>
            </w:r>
          </w:p>
        </w:tc>
        <w:tc>
          <w:tcPr>
            <w:tcW w:w="16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247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молочное</w:t>
            </w:r>
          </w:p>
        </w:tc>
      </w:tr>
      <w:tr w:rsidR="004E0B2D" w:rsidTr="007C5FBF">
        <w:tc>
          <w:tcPr>
            <w:tcW w:w="616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233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ПСХ «Раево»</w:t>
            </w:r>
          </w:p>
        </w:tc>
        <w:tc>
          <w:tcPr>
            <w:tcW w:w="21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д</w:t>
            </w:r>
            <w:r w:rsidR="0014557D">
              <w:rPr>
                <w:color w:val="000000"/>
                <w:sz w:val="22"/>
                <w:szCs w:val="22"/>
              </w:rPr>
              <w:t>ер</w:t>
            </w:r>
            <w:r w:rsidRPr="00451F92">
              <w:rPr>
                <w:color w:val="000000"/>
                <w:sz w:val="22"/>
                <w:szCs w:val="22"/>
              </w:rPr>
              <w:t>. Раево</w:t>
            </w:r>
          </w:p>
        </w:tc>
        <w:tc>
          <w:tcPr>
            <w:tcW w:w="16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47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молочное</w:t>
            </w:r>
          </w:p>
        </w:tc>
      </w:tr>
      <w:tr w:rsidR="004E0B2D" w:rsidTr="007C5FBF">
        <w:tc>
          <w:tcPr>
            <w:tcW w:w="616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233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СПК «Холмы»</w:t>
            </w:r>
          </w:p>
        </w:tc>
        <w:tc>
          <w:tcPr>
            <w:tcW w:w="21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д</w:t>
            </w:r>
            <w:r w:rsidR="0014557D">
              <w:rPr>
                <w:color w:val="000000"/>
                <w:sz w:val="22"/>
                <w:szCs w:val="22"/>
              </w:rPr>
              <w:t>ер</w:t>
            </w:r>
            <w:r w:rsidRPr="00451F92">
              <w:rPr>
                <w:color w:val="000000"/>
                <w:sz w:val="22"/>
                <w:szCs w:val="22"/>
              </w:rPr>
              <w:t>. Ивановское,</w:t>
            </w:r>
          </w:p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lastRenderedPageBreak/>
              <w:t>д</w:t>
            </w:r>
            <w:r w:rsidR="0014557D">
              <w:rPr>
                <w:color w:val="000000"/>
                <w:sz w:val="22"/>
                <w:szCs w:val="22"/>
              </w:rPr>
              <w:t>ер</w:t>
            </w:r>
            <w:r w:rsidRPr="00451F92">
              <w:rPr>
                <w:color w:val="000000"/>
                <w:sz w:val="22"/>
                <w:szCs w:val="22"/>
              </w:rPr>
              <w:t>. Савино</w:t>
            </w:r>
          </w:p>
        </w:tc>
        <w:tc>
          <w:tcPr>
            <w:tcW w:w="16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lastRenderedPageBreak/>
              <w:t>2</w:t>
            </w:r>
          </w:p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160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lastRenderedPageBreak/>
              <w:t>200</w:t>
            </w:r>
          </w:p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lastRenderedPageBreak/>
              <w:t>300</w:t>
            </w:r>
          </w:p>
        </w:tc>
        <w:tc>
          <w:tcPr>
            <w:tcW w:w="1247" w:type="dxa"/>
          </w:tcPr>
          <w:p w:rsidR="004E0B2D" w:rsidRPr="00451F92" w:rsidRDefault="004E0B2D" w:rsidP="004E0B2D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lastRenderedPageBreak/>
              <w:t>молочное,</w:t>
            </w:r>
            <w:r w:rsidRPr="00451F92">
              <w:rPr>
                <w:color w:val="000000"/>
                <w:sz w:val="22"/>
                <w:szCs w:val="22"/>
              </w:rPr>
              <w:lastRenderedPageBreak/>
              <w:t>откор-мочное</w:t>
            </w:r>
          </w:p>
        </w:tc>
      </w:tr>
      <w:tr w:rsidR="004E0B2D" w:rsidRPr="00E53A00" w:rsidTr="007C5FBF">
        <w:tc>
          <w:tcPr>
            <w:tcW w:w="616" w:type="dxa"/>
            <w:vAlign w:val="center"/>
          </w:tcPr>
          <w:p w:rsidR="004E0B2D" w:rsidRPr="007C5FBF" w:rsidRDefault="004E0B2D" w:rsidP="007C5FB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C5FBF">
              <w:rPr>
                <w:b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2331" w:type="dxa"/>
          </w:tcPr>
          <w:p w:rsidR="004E0B2D" w:rsidRPr="00451F92" w:rsidRDefault="004E0B2D" w:rsidP="00077A8A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СПК колхоз «Шанский завод»</w:t>
            </w:r>
          </w:p>
        </w:tc>
        <w:tc>
          <w:tcPr>
            <w:tcW w:w="2101" w:type="dxa"/>
            <w:vAlign w:val="center"/>
          </w:tcPr>
          <w:p w:rsidR="004E0B2D" w:rsidRPr="00451F92" w:rsidRDefault="004E0B2D" w:rsidP="00451F92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с. Шанский Завод</w:t>
            </w:r>
          </w:p>
        </w:tc>
        <w:tc>
          <w:tcPr>
            <w:tcW w:w="1601" w:type="dxa"/>
            <w:vAlign w:val="center"/>
          </w:tcPr>
          <w:p w:rsidR="004E0B2D" w:rsidRPr="00451F92" w:rsidRDefault="004E0B2D" w:rsidP="00451F92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01" w:type="dxa"/>
            <w:vAlign w:val="center"/>
          </w:tcPr>
          <w:p w:rsidR="004E0B2D" w:rsidRPr="00451F92" w:rsidRDefault="004E0B2D" w:rsidP="00451F92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1247" w:type="dxa"/>
            <w:vAlign w:val="center"/>
          </w:tcPr>
          <w:p w:rsidR="004E0B2D" w:rsidRPr="00451F92" w:rsidRDefault="004E0B2D" w:rsidP="00451F92">
            <w:pPr>
              <w:jc w:val="center"/>
              <w:rPr>
                <w:color w:val="000000"/>
                <w:sz w:val="22"/>
                <w:szCs w:val="22"/>
              </w:rPr>
            </w:pPr>
            <w:r w:rsidRPr="00451F92">
              <w:rPr>
                <w:color w:val="000000"/>
                <w:sz w:val="22"/>
                <w:szCs w:val="22"/>
              </w:rPr>
              <w:t>откор-мочное</w:t>
            </w:r>
          </w:p>
        </w:tc>
      </w:tr>
    </w:tbl>
    <w:p w:rsidR="004E0B2D" w:rsidRDefault="004E0B2D" w:rsidP="004E0B2D">
      <w:pPr>
        <w:ind w:right="567" w:firstLine="567"/>
        <w:jc w:val="center"/>
        <w:rPr>
          <w:color w:val="000000"/>
        </w:rPr>
      </w:pPr>
    </w:p>
    <w:p w:rsidR="003E7227" w:rsidRPr="00A802E7" w:rsidRDefault="003E7227" w:rsidP="003E7227">
      <w:pPr>
        <w:tabs>
          <w:tab w:val="left" w:pos="6885"/>
        </w:tabs>
        <w:jc w:val="center"/>
        <w:rPr>
          <w:i/>
          <w:color w:val="000000"/>
          <w:u w:val="single"/>
        </w:rPr>
      </w:pPr>
      <w:r w:rsidRPr="00A802E7">
        <w:rPr>
          <w:i/>
          <w:color w:val="000000"/>
          <w:u w:val="single"/>
        </w:rPr>
        <w:t>Животноводческие фермы</w:t>
      </w:r>
    </w:p>
    <w:p w:rsidR="004E0B2D" w:rsidRDefault="005A29DC" w:rsidP="005A29DC">
      <w:pPr>
        <w:ind w:right="-1" w:firstLine="567"/>
        <w:jc w:val="right"/>
        <w:rPr>
          <w:color w:val="000000"/>
        </w:rPr>
      </w:pPr>
      <w:r>
        <w:rPr>
          <w:i/>
          <w:color w:val="000000"/>
          <w:sz w:val="26"/>
          <w:szCs w:val="26"/>
        </w:rPr>
        <w:t>Таблица 17</w:t>
      </w:r>
    </w:p>
    <w:tbl>
      <w:tblPr>
        <w:tblStyle w:val="a9"/>
        <w:tblW w:w="9900" w:type="dxa"/>
        <w:tblLayout w:type="fixed"/>
        <w:tblLook w:val="01E0" w:firstRow="1" w:lastRow="1" w:firstColumn="1" w:lastColumn="1" w:noHBand="0" w:noVBand="0"/>
      </w:tblPr>
      <w:tblGrid>
        <w:gridCol w:w="616"/>
        <w:gridCol w:w="2331"/>
        <w:gridCol w:w="2101"/>
        <w:gridCol w:w="1601"/>
        <w:gridCol w:w="1601"/>
        <w:gridCol w:w="1650"/>
      </w:tblGrid>
      <w:tr w:rsidR="003E7227" w:rsidRPr="00E53A00" w:rsidTr="003E7227">
        <w:tc>
          <w:tcPr>
            <w:tcW w:w="616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31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101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Местонахождение</w:t>
            </w:r>
          </w:p>
        </w:tc>
        <w:tc>
          <w:tcPr>
            <w:tcW w:w="1601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Количество зданий</w:t>
            </w:r>
          </w:p>
        </w:tc>
        <w:tc>
          <w:tcPr>
            <w:tcW w:w="1601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Количество скотомест</w:t>
            </w:r>
          </w:p>
        </w:tc>
        <w:tc>
          <w:tcPr>
            <w:tcW w:w="1650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Направление животноводства</w:t>
            </w:r>
          </w:p>
        </w:tc>
      </w:tr>
      <w:tr w:rsidR="003E7227" w:rsidRPr="00E53A00" w:rsidTr="003E7227">
        <w:tc>
          <w:tcPr>
            <w:tcW w:w="616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33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СПК «Алексеевский»</w:t>
            </w:r>
          </w:p>
        </w:tc>
        <w:tc>
          <w:tcPr>
            <w:tcW w:w="21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д</w:t>
            </w:r>
            <w:r w:rsidR="0014557D">
              <w:rPr>
                <w:color w:val="000000"/>
                <w:sz w:val="24"/>
                <w:szCs w:val="24"/>
              </w:rPr>
              <w:t>ер</w:t>
            </w:r>
            <w:r w:rsidRPr="003E7227">
              <w:rPr>
                <w:color w:val="000000"/>
                <w:sz w:val="24"/>
                <w:szCs w:val="24"/>
              </w:rPr>
              <w:t>. Алексеевка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0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свиноводство</w:t>
            </w:r>
          </w:p>
        </w:tc>
      </w:tr>
      <w:tr w:rsidR="003E7227" w:rsidTr="003E7227">
        <w:tc>
          <w:tcPr>
            <w:tcW w:w="616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33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ПСХ «Раево»</w:t>
            </w:r>
          </w:p>
        </w:tc>
        <w:tc>
          <w:tcPr>
            <w:tcW w:w="21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д</w:t>
            </w:r>
            <w:r w:rsidR="0014557D">
              <w:rPr>
                <w:color w:val="000000"/>
                <w:sz w:val="24"/>
                <w:szCs w:val="24"/>
              </w:rPr>
              <w:t>ер</w:t>
            </w:r>
            <w:r w:rsidRPr="003E7227">
              <w:rPr>
                <w:color w:val="000000"/>
                <w:sz w:val="24"/>
                <w:szCs w:val="24"/>
              </w:rPr>
              <w:t>. Раево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650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свиноводство</w:t>
            </w:r>
          </w:p>
        </w:tc>
      </w:tr>
      <w:tr w:rsidR="003E7227" w:rsidTr="003E7227">
        <w:tc>
          <w:tcPr>
            <w:tcW w:w="616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33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ООО СП «Рудинка»</w:t>
            </w:r>
          </w:p>
        </w:tc>
        <w:tc>
          <w:tcPr>
            <w:tcW w:w="21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д</w:t>
            </w:r>
            <w:r w:rsidR="0014557D">
              <w:rPr>
                <w:color w:val="000000"/>
                <w:sz w:val="24"/>
                <w:szCs w:val="24"/>
              </w:rPr>
              <w:t>ер</w:t>
            </w:r>
            <w:r w:rsidRPr="003E7227">
              <w:rPr>
                <w:color w:val="000000"/>
                <w:sz w:val="24"/>
                <w:szCs w:val="24"/>
              </w:rPr>
              <w:t>. Бурцево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0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свиноводство</w:t>
            </w:r>
          </w:p>
        </w:tc>
      </w:tr>
      <w:tr w:rsidR="003E7227" w:rsidTr="003E7227">
        <w:tc>
          <w:tcPr>
            <w:tcW w:w="616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33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ООО «Кошняки»</w:t>
            </w:r>
          </w:p>
        </w:tc>
        <w:tc>
          <w:tcPr>
            <w:tcW w:w="21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с. Льнозавод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50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овцеводство</w:t>
            </w:r>
          </w:p>
        </w:tc>
      </w:tr>
      <w:tr w:rsidR="003E7227" w:rsidTr="003E7227">
        <w:tc>
          <w:tcPr>
            <w:tcW w:w="616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33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ООО СП «Рудинка»</w:t>
            </w:r>
          </w:p>
        </w:tc>
        <w:tc>
          <w:tcPr>
            <w:tcW w:w="21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д</w:t>
            </w:r>
            <w:r w:rsidR="0014557D">
              <w:rPr>
                <w:color w:val="000000"/>
                <w:sz w:val="24"/>
                <w:szCs w:val="24"/>
              </w:rPr>
              <w:t>ер</w:t>
            </w:r>
            <w:r w:rsidRPr="003E7227">
              <w:rPr>
                <w:color w:val="000000"/>
                <w:sz w:val="24"/>
                <w:szCs w:val="24"/>
              </w:rPr>
              <w:t>. Бурцево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50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овцеводство</w:t>
            </w:r>
          </w:p>
        </w:tc>
      </w:tr>
      <w:tr w:rsidR="003E7227" w:rsidTr="003E7227">
        <w:tc>
          <w:tcPr>
            <w:tcW w:w="616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33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ООО «Лесные горки»</w:t>
            </w:r>
          </w:p>
        </w:tc>
        <w:tc>
          <w:tcPr>
            <w:tcW w:w="21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д</w:t>
            </w:r>
            <w:r w:rsidR="0014557D">
              <w:rPr>
                <w:color w:val="000000"/>
                <w:sz w:val="24"/>
                <w:szCs w:val="24"/>
              </w:rPr>
              <w:t>ер</w:t>
            </w:r>
            <w:r w:rsidRPr="003E7227">
              <w:rPr>
                <w:color w:val="000000"/>
                <w:sz w:val="24"/>
                <w:szCs w:val="24"/>
              </w:rPr>
              <w:t>. Мочалки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0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коневодство</w:t>
            </w:r>
          </w:p>
        </w:tc>
      </w:tr>
      <w:tr w:rsidR="003E7227" w:rsidTr="003E7227">
        <w:tc>
          <w:tcPr>
            <w:tcW w:w="616" w:type="dxa"/>
            <w:vAlign w:val="center"/>
          </w:tcPr>
          <w:p w:rsidR="003E7227" w:rsidRPr="007C5FBF" w:rsidRDefault="003E7227" w:rsidP="003E722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C5FBF"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33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ЗАО «Семеновское Возрождение»</w:t>
            </w:r>
          </w:p>
        </w:tc>
        <w:tc>
          <w:tcPr>
            <w:tcW w:w="21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д</w:t>
            </w:r>
            <w:r w:rsidR="0014557D">
              <w:rPr>
                <w:color w:val="000000"/>
                <w:sz w:val="24"/>
                <w:szCs w:val="24"/>
              </w:rPr>
              <w:t>ер</w:t>
            </w:r>
            <w:r w:rsidRPr="003E7227">
              <w:rPr>
                <w:color w:val="000000"/>
                <w:sz w:val="24"/>
                <w:szCs w:val="24"/>
              </w:rPr>
              <w:t>. Фокино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01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0" w:type="dxa"/>
            <w:vAlign w:val="center"/>
          </w:tcPr>
          <w:p w:rsidR="003E7227" w:rsidRPr="003E7227" w:rsidRDefault="003E7227" w:rsidP="003E7227">
            <w:pPr>
              <w:jc w:val="center"/>
              <w:rPr>
                <w:color w:val="000000"/>
                <w:sz w:val="24"/>
                <w:szCs w:val="24"/>
              </w:rPr>
            </w:pPr>
            <w:r w:rsidRPr="003E7227">
              <w:rPr>
                <w:color w:val="000000"/>
                <w:sz w:val="24"/>
                <w:szCs w:val="24"/>
              </w:rPr>
              <w:t>коневодство</w:t>
            </w:r>
          </w:p>
        </w:tc>
      </w:tr>
    </w:tbl>
    <w:p w:rsidR="003E7227" w:rsidRDefault="003E7227" w:rsidP="004E0B2D">
      <w:pPr>
        <w:ind w:right="567" w:firstLine="567"/>
        <w:jc w:val="center"/>
        <w:rPr>
          <w:color w:val="000000"/>
        </w:rPr>
      </w:pPr>
    </w:p>
    <w:p w:rsidR="003E7227" w:rsidRPr="00956BEE" w:rsidRDefault="003E7227" w:rsidP="003E7227">
      <w:pPr>
        <w:jc w:val="center"/>
        <w:rPr>
          <w:i/>
          <w:color w:val="000000"/>
        </w:rPr>
      </w:pPr>
      <w:r w:rsidRPr="00A802E7">
        <w:rPr>
          <w:i/>
          <w:color w:val="000000"/>
          <w:u w:val="single"/>
        </w:rPr>
        <w:t>Перечень крестьянско-фермерских хозяйств</w:t>
      </w:r>
    </w:p>
    <w:p w:rsidR="00AB5658" w:rsidRDefault="005A29DC" w:rsidP="005A29DC">
      <w:pPr>
        <w:tabs>
          <w:tab w:val="left" w:pos="6000"/>
          <w:tab w:val="left" w:pos="9355"/>
        </w:tabs>
        <w:spacing w:line="360" w:lineRule="auto"/>
        <w:ind w:right="-1" w:firstLine="567"/>
        <w:jc w:val="right"/>
        <w:outlineLvl w:val="0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18</w:t>
      </w:r>
    </w:p>
    <w:tbl>
      <w:tblPr>
        <w:tblStyle w:val="a9"/>
        <w:tblW w:w="0" w:type="auto"/>
        <w:tblInd w:w="534" w:type="dxa"/>
        <w:tblLook w:val="01E0" w:firstRow="1" w:lastRow="1" w:firstColumn="1" w:lastColumn="1" w:noHBand="0" w:noVBand="0"/>
      </w:tblPr>
      <w:tblGrid>
        <w:gridCol w:w="716"/>
        <w:gridCol w:w="4781"/>
        <w:gridCol w:w="2886"/>
      </w:tblGrid>
      <w:tr w:rsidR="003E7227" w:rsidRPr="00E53A00" w:rsidTr="00A802E7">
        <w:tc>
          <w:tcPr>
            <w:tcW w:w="716" w:type="dxa"/>
            <w:vAlign w:val="center"/>
          </w:tcPr>
          <w:p w:rsidR="003E7227" w:rsidRPr="007C5FBF" w:rsidRDefault="007C5FBF" w:rsidP="007C5FBF">
            <w:pPr>
              <w:ind w:left="-534" w:firstLine="19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 </w:t>
            </w:r>
            <w:r w:rsidR="003E7227" w:rsidRPr="007C5FBF">
              <w:rPr>
                <w:b/>
                <w:color w:val="000000"/>
                <w:sz w:val="20"/>
                <w:szCs w:val="20"/>
              </w:rPr>
              <w:t>№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="003E7227" w:rsidRPr="007C5FBF">
              <w:rPr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781" w:type="dxa"/>
            <w:vAlign w:val="center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 xml:space="preserve">Название </w:t>
            </w:r>
            <w:r w:rsidR="004A4531">
              <w:rPr>
                <w:b/>
                <w:color w:val="000000"/>
                <w:sz w:val="20"/>
                <w:szCs w:val="20"/>
              </w:rPr>
              <w:t>крестьянско-</w:t>
            </w:r>
            <w:r w:rsidRPr="007C5FBF">
              <w:rPr>
                <w:b/>
                <w:color w:val="000000"/>
                <w:sz w:val="20"/>
                <w:szCs w:val="20"/>
              </w:rPr>
              <w:t>фермерских хозяйств</w:t>
            </w:r>
          </w:p>
        </w:tc>
        <w:tc>
          <w:tcPr>
            <w:tcW w:w="288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Наименование сельского поселения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«Дашино»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Ореховня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«Дятлово»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 xml:space="preserve">. Ореховня 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«Шахово»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Ореховня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«Русь»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 xml:space="preserve">  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«Соколан»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Износки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Иванова А.Н.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«Березка»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Фотьяново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«Спани»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«Колодези»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Извольск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«Алан»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Износки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Иванкова П.В.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Архиреева В.Л.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Износки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«Эврика»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«Каменка»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д. Хвощи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«Агарышевское»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Извольск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«Родник»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Долидзе А.Р.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«Апис»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Шанский 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«Экология»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«Алтай»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«Вязищи»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Еровикова Н.П.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Ореховня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Барышникова Е.Г.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«Надежда»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Фотьяново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«Эхо»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«Нива»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Рыбина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Якимова В.П.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Михали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«Малинино»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Ореховня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lastRenderedPageBreak/>
              <w:t>30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«Христ»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Износки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«Захарово»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«Варежка»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Османовых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Износки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Ефремова В.Ю.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Льнозавод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«Орехово»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Ореховня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«Исток»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Михали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«Зеленый вяз»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«Киви»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Льнозавод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«Пелагеино»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Льнозавод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«Росс»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Шанский 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«Ершово»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Ореховня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«Орлово»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Михали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«Радикова»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«Авдотьино»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Льнозавод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45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Дорофеева Д.И.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Шанский 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«Восход»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Извольск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«Воря»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«Русич»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Износки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Сухотского А.Е.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Льнозавод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Двойнина В.А.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Михали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«Араз»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«Успех»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Шанский 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Шестово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Фотьяново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«Нектар»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Льнозавод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Романова Ю.Н.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«Виноградово»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Льнозавод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«Березка»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«Колобок»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«Дятлов и сын»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«Талисман»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61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«Ранчов»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Льнозавод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Хвощенское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Хвощи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«Сокол»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Износки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64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«Терехово»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Износки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Волынцы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Износки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«Мусино»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«Виктория»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«Прогресс»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«Ручеек»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Льнозавод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Самсонцево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с. Льнозавод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«Русь»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«Лотос»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Алексеевка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73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«Валентина»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Ореховня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Кирсановой Я.Н.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«Надежда»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Ореховня</w:t>
            </w:r>
          </w:p>
        </w:tc>
      </w:tr>
      <w:tr w:rsidR="003E7227" w:rsidRPr="00E53A00" w:rsidTr="00A802E7">
        <w:tc>
          <w:tcPr>
            <w:tcW w:w="716" w:type="dxa"/>
          </w:tcPr>
          <w:p w:rsidR="003E7227" w:rsidRPr="007C5FBF" w:rsidRDefault="003E7227" w:rsidP="003E7227">
            <w:pPr>
              <w:ind w:left="-195" w:firstLine="195"/>
              <w:jc w:val="center"/>
              <w:rPr>
                <w:b/>
                <w:color w:val="000000"/>
                <w:sz w:val="20"/>
                <w:szCs w:val="20"/>
              </w:rPr>
            </w:pPr>
            <w:r w:rsidRPr="007C5FBF">
              <w:rPr>
                <w:b/>
                <w:color w:val="000000"/>
                <w:sz w:val="20"/>
                <w:szCs w:val="20"/>
              </w:rPr>
              <w:t>76</w:t>
            </w:r>
          </w:p>
        </w:tc>
        <w:tc>
          <w:tcPr>
            <w:tcW w:w="4781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Мальцевой Е.Г.</w:t>
            </w:r>
          </w:p>
        </w:tc>
        <w:tc>
          <w:tcPr>
            <w:tcW w:w="2886" w:type="dxa"/>
          </w:tcPr>
          <w:p w:rsidR="003E7227" w:rsidRPr="003E7227" w:rsidRDefault="003E7227" w:rsidP="003E7227">
            <w:pPr>
              <w:ind w:left="-195" w:firstLine="195"/>
              <w:jc w:val="center"/>
              <w:rPr>
                <w:color w:val="000000"/>
                <w:sz w:val="20"/>
                <w:szCs w:val="20"/>
              </w:rPr>
            </w:pPr>
            <w:r w:rsidRPr="003E7227">
              <w:rPr>
                <w:color w:val="000000"/>
                <w:sz w:val="20"/>
                <w:szCs w:val="20"/>
              </w:rPr>
              <w:t>д</w:t>
            </w:r>
            <w:r w:rsidR="0014557D">
              <w:rPr>
                <w:color w:val="000000"/>
                <w:sz w:val="20"/>
                <w:szCs w:val="20"/>
              </w:rPr>
              <w:t>ер</w:t>
            </w:r>
            <w:r w:rsidRPr="003E7227">
              <w:rPr>
                <w:color w:val="000000"/>
                <w:sz w:val="20"/>
                <w:szCs w:val="20"/>
              </w:rPr>
              <w:t>. Ивановское</w:t>
            </w:r>
          </w:p>
        </w:tc>
      </w:tr>
    </w:tbl>
    <w:p w:rsidR="00DC4B2B" w:rsidRDefault="00DC4B2B" w:rsidP="00DC4B2B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</w:p>
    <w:p w:rsidR="00DC4B2B" w:rsidRPr="00DC4B2B" w:rsidRDefault="00DC4B2B" w:rsidP="00DC4B2B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DC4B2B">
        <w:rPr>
          <w:color w:val="000000"/>
          <w:sz w:val="26"/>
          <w:szCs w:val="26"/>
        </w:rPr>
        <w:t>Для развития молочно-мясного направления животноводства необходимо максимальное сохранение и увеличение посевов кормовых культур, многокомпонентных смесей до 1500га, подсев многолетних трав до 600-700га.</w:t>
      </w:r>
    </w:p>
    <w:p w:rsidR="00DC4B2B" w:rsidRPr="00DC4B2B" w:rsidRDefault="00DC4B2B" w:rsidP="00DC4B2B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DC4B2B">
        <w:rPr>
          <w:color w:val="000000"/>
          <w:sz w:val="26"/>
          <w:szCs w:val="26"/>
        </w:rPr>
        <w:t xml:space="preserve">Для подъема сельскохозяйственного производства необходимо строительство сельскохозяйственных предприятий с применением автоматизации и механизации,  строительство локальных очистных сооружений на животноводческих комплексах </w:t>
      </w:r>
      <w:r w:rsidRPr="00DC4B2B">
        <w:rPr>
          <w:color w:val="000000"/>
          <w:sz w:val="26"/>
          <w:szCs w:val="26"/>
        </w:rPr>
        <w:lastRenderedPageBreak/>
        <w:t>для очистки загрязненных животноводческих стоков, восстановление не действующих в настоящее время сельскохозяйственных предприятий: молочный завод, ООО «Кошняки».</w:t>
      </w:r>
    </w:p>
    <w:p w:rsidR="00DC4B2B" w:rsidRDefault="00DC4B2B" w:rsidP="00DC4B2B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DC4B2B">
        <w:rPr>
          <w:color w:val="000000"/>
          <w:sz w:val="26"/>
          <w:szCs w:val="26"/>
        </w:rPr>
        <w:t>Для повышения урожайности необходимо выполнить работы по повышению продуктивности земель, находящихся в севообороте - агромелиорация.</w:t>
      </w:r>
    </w:p>
    <w:p w:rsidR="00272D33" w:rsidRDefault="00272D33" w:rsidP="005C2047">
      <w:pPr>
        <w:spacing w:line="360" w:lineRule="auto"/>
        <w:ind w:left="851" w:right="567" w:firstLine="567"/>
        <w:jc w:val="center"/>
        <w:rPr>
          <w:b/>
          <w:i/>
          <w:sz w:val="26"/>
          <w:szCs w:val="26"/>
        </w:rPr>
      </w:pPr>
      <w:r w:rsidRPr="00272D33">
        <w:rPr>
          <w:b/>
          <w:i/>
          <w:sz w:val="26"/>
          <w:szCs w:val="26"/>
        </w:rPr>
        <w:t>Для подъема сельскохозяйственного производства необходимо выполнение мероприятий в следующей последовательности:</w:t>
      </w:r>
    </w:p>
    <w:p w:rsidR="00272D33" w:rsidRPr="00272D33" w:rsidRDefault="00272D33" w:rsidP="00272D33">
      <w:pPr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1) Развитие основных производственных направлений сельскохозяйственных предприятий:</w:t>
      </w:r>
    </w:p>
    <w:p w:rsidR="00272D33" w:rsidRPr="00272D33" w:rsidRDefault="00272D33" w:rsidP="00272D33">
      <w:pPr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1.1) Молочное направление</w:t>
      </w:r>
      <w:r w:rsidRPr="00272D33">
        <w:rPr>
          <w:b/>
          <w:sz w:val="26"/>
          <w:szCs w:val="26"/>
        </w:rPr>
        <w:t>:</w:t>
      </w:r>
      <w:r w:rsidRPr="00272D33">
        <w:rPr>
          <w:sz w:val="26"/>
          <w:szCs w:val="26"/>
        </w:rPr>
        <w:t xml:space="preserve"> СХПК «Холмы» в деревне Ивановское, ООО АПК «Извольский» в селе Извольск, СПК «Алексеевский» в деревне Алексеевка, СПК колхоз «Износки» в селе Износки, молочный комплекс на 200 голов в деревне Лысково, молочный комплекс на 1000 голов в д. Ивановское, животноводческий комплекс на 200 голов в д.Фотьяново;</w:t>
      </w:r>
    </w:p>
    <w:p w:rsidR="00272D33" w:rsidRPr="00272D33" w:rsidRDefault="00272D33" w:rsidP="00272D33">
      <w:pPr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1.2) Откормочное направление</w:t>
      </w:r>
      <w:r w:rsidRPr="00272D33">
        <w:rPr>
          <w:b/>
          <w:sz w:val="26"/>
          <w:szCs w:val="26"/>
        </w:rPr>
        <w:t>:</w:t>
      </w:r>
      <w:r w:rsidRPr="00272D33">
        <w:rPr>
          <w:sz w:val="26"/>
          <w:szCs w:val="26"/>
        </w:rPr>
        <w:t xml:space="preserve"> СПК колхоз «Шанский завод» в селе Шанский Завод, ООО СП «Рудинка» в д. Бурцево, восстановление животноводчеких ферм для содержания КРС в деревне Ореховня; </w:t>
      </w:r>
    </w:p>
    <w:p w:rsidR="00272D33" w:rsidRPr="00272D33" w:rsidRDefault="00272D33" w:rsidP="00272D33">
      <w:pPr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1.3) Свиноводство: свиноводческий комплекс в ур. Васькино;</w:t>
      </w:r>
    </w:p>
    <w:p w:rsidR="00272D33" w:rsidRPr="00272D33" w:rsidRDefault="00272D33" w:rsidP="00272D33">
      <w:pPr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1.4) Овцеводство: восстановление животноводческих ферм для содержания овец в селе Льнозавод;</w:t>
      </w:r>
    </w:p>
    <w:p w:rsidR="00272D33" w:rsidRPr="00272D33" w:rsidRDefault="00272D33" w:rsidP="00272D33">
      <w:pPr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1.5) Коневодство: конеферма на 100 голов в д.Айдарово, конеферма на 100 голов в д.Шестово;</w:t>
      </w:r>
    </w:p>
    <w:p w:rsidR="00272D33" w:rsidRPr="00272D33" w:rsidRDefault="00272D33" w:rsidP="00272D33">
      <w:pPr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2)Восстановление не действующих в настоящее время с/х производств на территории МО СП «д.Хвощи», МО СП «д.Льнозавод», МО СП «д.Михали»,МО СП «д.Ореховня», МО СП «д.Фотьяново»;</w:t>
      </w:r>
    </w:p>
    <w:p w:rsidR="00272D33" w:rsidRPr="00272D33" w:rsidRDefault="00272D33" w:rsidP="00272D33">
      <w:pPr>
        <w:tabs>
          <w:tab w:val="left" w:pos="10771"/>
        </w:tabs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3) Сохранение и увеличение посевных площадей для кормовых культур, многокомпонентных смесей до 1500 га, естественных кормовых угодий, посев многолетних трав в объемах и количестве, необходимых для обеспечения собственной кормовой базы;</w:t>
      </w:r>
    </w:p>
    <w:p w:rsidR="00272D33" w:rsidRPr="00272D33" w:rsidRDefault="00272D33" w:rsidP="00272D33">
      <w:pPr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4) Повышение продуктивности земель, находящихся в с/х обороте – агромелиорация – известкование ежегодно до 1000 га, фосфоритование до 500 га;</w:t>
      </w:r>
    </w:p>
    <w:p w:rsidR="00272D33" w:rsidRPr="00272D33" w:rsidRDefault="00272D33" w:rsidP="00272D33">
      <w:pPr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lastRenderedPageBreak/>
        <w:t>5) Рекультивация и хозяйственное использование нарушенных земель под сенокосы и пастбища при проведении специальных агротехнических мероприятий;</w:t>
      </w:r>
    </w:p>
    <w:p w:rsidR="00272D33" w:rsidRPr="00272D33" w:rsidRDefault="00272D33" w:rsidP="00272D33">
      <w:pPr>
        <w:spacing w:line="360" w:lineRule="auto"/>
        <w:ind w:right="567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6) Проведение культуртехнических  работ и комплекса специальных агротехнических мероприятий для восстановления плодородия сельскохозяйственных угодий, прежде всего пашни;</w:t>
      </w:r>
    </w:p>
    <w:p w:rsidR="00272D33" w:rsidRDefault="00272D33" w:rsidP="00272D33">
      <w:pPr>
        <w:spacing w:line="360" w:lineRule="auto"/>
        <w:ind w:right="-1" w:firstLine="567"/>
        <w:jc w:val="both"/>
        <w:rPr>
          <w:sz w:val="26"/>
          <w:szCs w:val="26"/>
        </w:rPr>
      </w:pPr>
      <w:r w:rsidRPr="00272D33">
        <w:rPr>
          <w:sz w:val="26"/>
          <w:szCs w:val="26"/>
        </w:rPr>
        <w:t>7) Создание условий для развития фермерских и личных подсобных хозяйств на территории района путем организации закупки, переработки продукции, ветеринарного и материально-технического обслуживания.</w:t>
      </w:r>
    </w:p>
    <w:p w:rsidR="005266AD" w:rsidRPr="00DE6DF4" w:rsidRDefault="0020558C" w:rsidP="005266AD">
      <w:pPr>
        <w:pStyle w:val="2"/>
      </w:pPr>
      <w:bookmarkStart w:id="8" w:name="_Toc443729273"/>
      <w:r>
        <w:t>3.</w:t>
      </w:r>
      <w:r w:rsidR="005266AD">
        <w:t>П</w:t>
      </w:r>
      <w:r w:rsidR="005266AD" w:rsidRPr="00DE6DF4">
        <w:t>риродно - сырьевой потенциал</w:t>
      </w:r>
      <w:bookmarkEnd w:id="8"/>
    </w:p>
    <w:p w:rsidR="005266AD" w:rsidRPr="005266AD" w:rsidRDefault="005266AD" w:rsidP="005266AD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5266AD">
        <w:rPr>
          <w:color w:val="000000"/>
          <w:sz w:val="26"/>
          <w:szCs w:val="26"/>
        </w:rPr>
        <w:t>Наиболее распространены в пределах района моренные суглинки, мощностью 20м., от</w:t>
      </w:r>
      <w:r w:rsidR="004A4531">
        <w:rPr>
          <w:color w:val="000000"/>
          <w:sz w:val="26"/>
          <w:szCs w:val="26"/>
        </w:rPr>
        <w:t>носящееся к позднее-московскому</w:t>
      </w:r>
      <w:r w:rsidRPr="005266AD">
        <w:rPr>
          <w:color w:val="000000"/>
          <w:sz w:val="26"/>
          <w:szCs w:val="26"/>
        </w:rPr>
        <w:t xml:space="preserve">, реже к днепропетровскому оледенению. </w:t>
      </w:r>
    </w:p>
    <w:p w:rsidR="005266AD" w:rsidRPr="005266AD" w:rsidRDefault="005266AD" w:rsidP="005266AD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5266AD">
        <w:rPr>
          <w:color w:val="000000"/>
          <w:sz w:val="26"/>
          <w:szCs w:val="26"/>
        </w:rPr>
        <w:t>Центральная часть района, имеющая наибольшие абсолютные высоты, приуроченные к крупнохолмистому рельефу, сложена песками, песчано-гравийным материалом.</w:t>
      </w:r>
    </w:p>
    <w:p w:rsidR="005266AD" w:rsidRPr="005266AD" w:rsidRDefault="005266AD" w:rsidP="005266AD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5266AD">
        <w:rPr>
          <w:color w:val="000000"/>
          <w:sz w:val="26"/>
          <w:szCs w:val="26"/>
        </w:rPr>
        <w:t>Фрагментарно вдоль долин рек, в замкнутых котловинах развиты флювиогляциальные отложения микулинского возраста, представлены песками.</w:t>
      </w:r>
    </w:p>
    <w:p w:rsidR="005266AD" w:rsidRPr="005266AD" w:rsidRDefault="005266AD" w:rsidP="005266AD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5266AD">
        <w:rPr>
          <w:color w:val="000000"/>
          <w:sz w:val="26"/>
          <w:szCs w:val="26"/>
        </w:rPr>
        <w:t>Древнеаллювиальные отложения встречаются на террасах рек Извери, Шани. Преобладают пески, реже суглинки.</w:t>
      </w:r>
    </w:p>
    <w:p w:rsidR="005266AD" w:rsidRPr="005266AD" w:rsidRDefault="005266AD" w:rsidP="005266AD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5266AD">
        <w:rPr>
          <w:color w:val="000000"/>
          <w:sz w:val="26"/>
          <w:szCs w:val="26"/>
        </w:rPr>
        <w:t>Современные отложения представлены пойменным аллювием песчанно-суглинистого состава.</w:t>
      </w:r>
    </w:p>
    <w:p w:rsidR="005266AD" w:rsidRDefault="005266AD" w:rsidP="005266AD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5266AD">
        <w:rPr>
          <w:color w:val="000000"/>
          <w:sz w:val="26"/>
          <w:szCs w:val="26"/>
        </w:rPr>
        <w:t>Территории благоприятные для строительства. Имеют наиболее широкое распространение и приурочены к пологохолмистой и пологоволнистой равнине, сложенной на севере района комплексом покровных суглинков, мощностью – 20</w:t>
      </w:r>
      <w:r w:rsidR="000A4B15">
        <w:rPr>
          <w:color w:val="000000"/>
          <w:sz w:val="26"/>
          <w:szCs w:val="26"/>
        </w:rPr>
        <w:t>м</w:t>
      </w:r>
      <w:r w:rsidRPr="005266AD">
        <w:rPr>
          <w:color w:val="000000"/>
          <w:sz w:val="26"/>
          <w:szCs w:val="26"/>
        </w:rPr>
        <w:t>, на юге – супесями, песками и суглинками.</w:t>
      </w:r>
    </w:p>
    <w:p w:rsidR="000A4B15" w:rsidRPr="000C05D1" w:rsidRDefault="000C05D1" w:rsidP="00E27468">
      <w:pPr>
        <w:pStyle w:val="a8"/>
        <w:suppressAutoHyphens w:val="0"/>
        <w:spacing w:line="360" w:lineRule="auto"/>
        <w:ind w:left="2058" w:right="567"/>
        <w:rPr>
          <w:b/>
          <w:i/>
          <w:color w:val="000000"/>
        </w:rPr>
      </w:pPr>
      <w:bookmarkStart w:id="9" w:name="_Toc443729274"/>
      <w:r>
        <w:rPr>
          <w:rStyle w:val="20"/>
        </w:rPr>
        <w:t>4.</w:t>
      </w:r>
      <w:r w:rsidR="000A4B15" w:rsidRPr="000A4B15">
        <w:rPr>
          <w:rStyle w:val="20"/>
        </w:rPr>
        <w:t>Водоохранные зоны малых рек.</w:t>
      </w:r>
      <w:bookmarkEnd w:id="9"/>
      <w:r w:rsidR="000A4B15" w:rsidRPr="000C05D1">
        <w:rPr>
          <w:b/>
          <w:i/>
          <w:color w:val="000000"/>
        </w:rPr>
        <w:t xml:space="preserve"> (Водные ресурсы)</w:t>
      </w:r>
    </w:p>
    <w:p w:rsidR="00E27468" w:rsidRPr="004A4531" w:rsidRDefault="00E27468" w:rsidP="00E27468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4531">
        <w:rPr>
          <w:rFonts w:ascii="Times New Roman" w:hAnsi="Times New Roman" w:cs="Times New Roman"/>
          <w:sz w:val="26"/>
          <w:szCs w:val="26"/>
        </w:rPr>
        <w:t xml:space="preserve">В соответствии с Водным кодексом РФ водоохранными зонами являются территории, которые примыкают к береговой линии морей, рек, ручьев, каналов, озёр,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</w:t>
      </w:r>
      <w:r w:rsidRPr="004A4531">
        <w:rPr>
          <w:rFonts w:ascii="Times New Roman" w:hAnsi="Times New Roman" w:cs="Times New Roman"/>
          <w:sz w:val="26"/>
          <w:szCs w:val="26"/>
        </w:rPr>
        <w:lastRenderedPageBreak/>
        <w:t>а также для сохранения среды обитания водных биологических ресурсов и других объектов животного и растительного мира.</w:t>
      </w:r>
    </w:p>
    <w:p w:rsidR="00E27468" w:rsidRPr="004A4531" w:rsidRDefault="00E27468" w:rsidP="00E27468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4531">
        <w:rPr>
          <w:rFonts w:ascii="Times New Roman" w:hAnsi="Times New Roman" w:cs="Times New Roman"/>
          <w:sz w:val="26"/>
          <w:szCs w:val="26"/>
        </w:rPr>
        <w:t>В границах водоохранных зон устанавливаются прибрежные защитные полосы, на территории которых вводятся дополнительные ограничения хозяйственной и иной деятельности.</w:t>
      </w:r>
    </w:p>
    <w:p w:rsidR="00E27468" w:rsidRPr="004A4531" w:rsidRDefault="00E27468" w:rsidP="00E27468">
      <w:pPr>
        <w:spacing w:line="360" w:lineRule="auto"/>
        <w:ind w:firstLine="709"/>
        <w:jc w:val="both"/>
        <w:rPr>
          <w:sz w:val="26"/>
          <w:szCs w:val="26"/>
        </w:rPr>
      </w:pPr>
      <w:r w:rsidRPr="004A4531">
        <w:rPr>
          <w:sz w:val="26"/>
          <w:szCs w:val="26"/>
        </w:rPr>
        <w:t>Ширина водоохраной зоны рек или ручьев устанавливается от истока и в зависимости от протяженности водных объектов:</w:t>
      </w:r>
    </w:p>
    <w:p w:rsidR="00E27468" w:rsidRPr="004A4531" w:rsidRDefault="00E27468" w:rsidP="00E27468">
      <w:pPr>
        <w:spacing w:line="360" w:lineRule="auto"/>
        <w:ind w:firstLine="709"/>
        <w:jc w:val="both"/>
        <w:rPr>
          <w:sz w:val="26"/>
          <w:szCs w:val="26"/>
        </w:rPr>
      </w:pPr>
      <w:r w:rsidRPr="004A4531">
        <w:rPr>
          <w:sz w:val="26"/>
          <w:szCs w:val="26"/>
        </w:rPr>
        <w:t>- для рек и ручьев длиной менее 10 км – в размере 50 метров;</w:t>
      </w:r>
    </w:p>
    <w:p w:rsidR="00E27468" w:rsidRPr="004A4531" w:rsidRDefault="00E27468" w:rsidP="00E27468">
      <w:pPr>
        <w:spacing w:line="360" w:lineRule="auto"/>
        <w:ind w:firstLine="709"/>
        <w:jc w:val="both"/>
        <w:rPr>
          <w:sz w:val="26"/>
          <w:szCs w:val="26"/>
        </w:rPr>
      </w:pPr>
      <w:r w:rsidRPr="004A4531">
        <w:rPr>
          <w:sz w:val="26"/>
          <w:szCs w:val="26"/>
        </w:rPr>
        <w:t>- от 10 км до 50 км - в размере 100 метров;</w:t>
      </w:r>
    </w:p>
    <w:p w:rsidR="00E27468" w:rsidRPr="004A4531" w:rsidRDefault="00E27468" w:rsidP="00E27468">
      <w:pPr>
        <w:spacing w:line="360" w:lineRule="auto"/>
        <w:ind w:firstLine="709"/>
        <w:jc w:val="both"/>
        <w:rPr>
          <w:sz w:val="26"/>
          <w:szCs w:val="26"/>
        </w:rPr>
      </w:pPr>
      <w:r w:rsidRPr="004A4531">
        <w:rPr>
          <w:sz w:val="26"/>
          <w:szCs w:val="26"/>
        </w:rPr>
        <w:t>- от 50 км и более - в размере 200 метров.</w:t>
      </w:r>
    </w:p>
    <w:p w:rsidR="00E27468" w:rsidRPr="004A4531" w:rsidRDefault="00E27468" w:rsidP="00E27468">
      <w:pPr>
        <w:spacing w:line="360" w:lineRule="auto"/>
        <w:ind w:firstLine="709"/>
        <w:jc w:val="both"/>
        <w:rPr>
          <w:sz w:val="26"/>
          <w:szCs w:val="26"/>
        </w:rPr>
      </w:pPr>
      <w:r w:rsidRPr="004A4531">
        <w:rPr>
          <w:sz w:val="26"/>
          <w:szCs w:val="26"/>
        </w:rPr>
        <w:t>Для реки (ручья) протяженностью менее 10 км от истока до устья водоохранная зона совпадает с прибрежной защитной полосой. Радиус водоохранной зоны для истоков реки (ручья) устанавливается в размере 50 метров.</w:t>
      </w:r>
    </w:p>
    <w:p w:rsidR="00E27468" w:rsidRPr="004A4531" w:rsidRDefault="00E27468" w:rsidP="00E27468">
      <w:pPr>
        <w:spacing w:line="360" w:lineRule="auto"/>
        <w:ind w:firstLine="709"/>
        <w:jc w:val="both"/>
        <w:rPr>
          <w:sz w:val="26"/>
          <w:szCs w:val="26"/>
        </w:rPr>
      </w:pPr>
      <w:r w:rsidRPr="004A4531">
        <w:rPr>
          <w:sz w:val="26"/>
          <w:szCs w:val="26"/>
        </w:rPr>
        <w:t>Ширина водоохранной зоны озера, водохранилища (за исключением озера, расположенного внутри болота, или озера, водохранилища с акваторией менее 0,5 км²) устанавливается в размере 50 метров. Ширина водоохранной зоны водохранилища, расположенного на водотоке, устанавливается равной ширине водоохранной зоны этого водотока.</w:t>
      </w:r>
    </w:p>
    <w:p w:rsidR="00E27468" w:rsidRDefault="00E27468" w:rsidP="00E27468">
      <w:pPr>
        <w:spacing w:line="360" w:lineRule="auto"/>
        <w:ind w:firstLine="709"/>
        <w:jc w:val="center"/>
        <w:rPr>
          <w:i/>
          <w:sz w:val="24"/>
          <w:szCs w:val="24"/>
          <w:u w:val="single"/>
        </w:rPr>
      </w:pPr>
      <w:r w:rsidRPr="005A29DC">
        <w:rPr>
          <w:i/>
          <w:sz w:val="24"/>
          <w:szCs w:val="24"/>
          <w:u w:val="single"/>
        </w:rPr>
        <w:t>Водоохранные зоны, прибрежные защитные и береговые полосы для рек по Износковскому району</w:t>
      </w:r>
    </w:p>
    <w:p w:rsidR="005A29DC" w:rsidRPr="005A29DC" w:rsidRDefault="005A29DC" w:rsidP="005A29DC">
      <w:pPr>
        <w:spacing w:line="360" w:lineRule="auto"/>
        <w:ind w:firstLine="709"/>
        <w:jc w:val="right"/>
        <w:rPr>
          <w:i/>
          <w:sz w:val="24"/>
          <w:szCs w:val="24"/>
          <w:u w:val="single"/>
        </w:rPr>
      </w:pPr>
      <w:r>
        <w:rPr>
          <w:i/>
          <w:color w:val="000000"/>
          <w:sz w:val="26"/>
          <w:szCs w:val="26"/>
        </w:rPr>
        <w:t>Таблица 19</w:t>
      </w:r>
    </w:p>
    <w:tbl>
      <w:tblPr>
        <w:tblW w:w="5114" w:type="pct"/>
        <w:jc w:val="center"/>
        <w:tblInd w:w="-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040"/>
        <w:gridCol w:w="1646"/>
        <w:gridCol w:w="1695"/>
        <w:gridCol w:w="1979"/>
        <w:gridCol w:w="1869"/>
      </w:tblGrid>
      <w:tr w:rsidR="00E27468" w:rsidRPr="00785281" w:rsidTr="00E27468">
        <w:trPr>
          <w:trHeight w:val="322"/>
          <w:jc w:val="center"/>
        </w:trPr>
        <w:tc>
          <w:tcPr>
            <w:tcW w:w="276" w:type="pct"/>
            <w:vMerge w:val="restart"/>
            <w:vAlign w:val="center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044" w:type="pct"/>
            <w:vMerge w:val="restart"/>
            <w:vAlign w:val="center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 xml:space="preserve">Название реки </w:t>
            </w:r>
          </w:p>
        </w:tc>
        <w:tc>
          <w:tcPr>
            <w:tcW w:w="843" w:type="pct"/>
            <w:vMerge w:val="restart"/>
            <w:vAlign w:val="center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Общая длина реки, км</w:t>
            </w:r>
          </w:p>
        </w:tc>
        <w:tc>
          <w:tcPr>
            <w:tcW w:w="868" w:type="pct"/>
            <w:vMerge w:val="restart"/>
            <w:vAlign w:val="center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Ширина водоохраной зоны, м</w:t>
            </w:r>
          </w:p>
        </w:tc>
        <w:tc>
          <w:tcPr>
            <w:tcW w:w="1013" w:type="pct"/>
            <w:vMerge w:val="restart"/>
            <w:vAlign w:val="center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Ширина прибрежной защитной полосы, м</w:t>
            </w:r>
          </w:p>
        </w:tc>
        <w:tc>
          <w:tcPr>
            <w:tcW w:w="956" w:type="pct"/>
            <w:vMerge w:val="restart"/>
            <w:vAlign w:val="center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Ширина береговой полосы, м</w:t>
            </w:r>
          </w:p>
        </w:tc>
      </w:tr>
      <w:tr w:rsidR="00E27468" w:rsidRPr="00785281" w:rsidTr="00E27468">
        <w:trPr>
          <w:trHeight w:val="322"/>
          <w:jc w:val="center"/>
        </w:trPr>
        <w:tc>
          <w:tcPr>
            <w:tcW w:w="276" w:type="pct"/>
            <w:vMerge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4" w:type="pct"/>
            <w:vMerge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3" w:type="pct"/>
            <w:vMerge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pct"/>
            <w:vMerge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3" w:type="pct"/>
            <w:vMerge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pct"/>
            <w:vMerge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</w:p>
        </w:tc>
      </w:tr>
      <w:tr w:rsidR="00E27468" w:rsidRPr="00785281" w:rsidTr="00E27468">
        <w:trPr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Вережка</w:t>
            </w:r>
          </w:p>
        </w:tc>
        <w:tc>
          <w:tcPr>
            <w:tcW w:w="843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155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Воря</w:t>
            </w:r>
          </w:p>
        </w:tc>
        <w:tc>
          <w:tcPr>
            <w:tcW w:w="843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145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Вязовка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менее 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881F31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E27468" w:rsidRPr="00785281" w:rsidTr="00E27468">
        <w:trPr>
          <w:trHeight w:val="145"/>
          <w:jc w:val="center"/>
        </w:trPr>
        <w:tc>
          <w:tcPr>
            <w:tcW w:w="276" w:type="pct"/>
          </w:tcPr>
          <w:p w:rsidR="00E27468" w:rsidRPr="00E27468" w:rsidRDefault="00E27468" w:rsidP="00E27468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44" w:type="pct"/>
          </w:tcPr>
          <w:p w:rsidR="00E27468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Городенка</w:t>
            </w:r>
          </w:p>
        </w:tc>
        <w:tc>
          <w:tcPr>
            <w:tcW w:w="843" w:type="pct"/>
            <w:vAlign w:val="center"/>
          </w:tcPr>
          <w:p w:rsidR="00E27468" w:rsidRPr="00241370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E27468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Городня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E27468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Желонья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jc w:val="center"/>
        </w:trPr>
        <w:tc>
          <w:tcPr>
            <w:tcW w:w="276" w:type="pct"/>
          </w:tcPr>
          <w:p w:rsidR="00E27468" w:rsidRPr="00E27468" w:rsidRDefault="00E27468" w:rsidP="00E27468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Жеремесло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менее 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881F31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E27468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Изверь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E27468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Иловка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E27468">
            <w:pPr>
              <w:jc w:val="center"/>
              <w:rPr>
                <w:b/>
                <w:sz w:val="24"/>
                <w:szCs w:val="24"/>
              </w:rPr>
            </w:pPr>
            <w:r w:rsidRPr="00E2746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Истра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Кастриченка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менее 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881F31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044" w:type="pct"/>
          </w:tcPr>
          <w:p w:rsidR="00E27468" w:rsidRPr="00846CA7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Крапивка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044" w:type="pct"/>
          </w:tcPr>
          <w:p w:rsidR="00E27468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Липенка</w:t>
            </w:r>
          </w:p>
        </w:tc>
        <w:tc>
          <w:tcPr>
            <w:tcW w:w="843" w:type="pct"/>
            <w:vAlign w:val="center"/>
          </w:tcPr>
          <w:p w:rsidR="00E27468" w:rsidRPr="00241370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044" w:type="pct"/>
          </w:tcPr>
          <w:p w:rsidR="00E27468" w:rsidRPr="00785281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Лубянка</w:t>
            </w:r>
          </w:p>
        </w:tc>
        <w:tc>
          <w:tcPr>
            <w:tcW w:w="843" w:type="pct"/>
            <w:vAlign w:val="center"/>
          </w:tcPr>
          <w:p w:rsidR="00E27468" w:rsidRPr="00043A8C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881F31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1044" w:type="pct"/>
          </w:tcPr>
          <w:p w:rsidR="00E27468" w:rsidRPr="00785281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Лужа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159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044" w:type="pct"/>
          </w:tcPr>
          <w:p w:rsidR="00E27468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Нерошка</w:t>
            </w:r>
          </w:p>
        </w:tc>
        <w:tc>
          <w:tcPr>
            <w:tcW w:w="843" w:type="pct"/>
            <w:vAlign w:val="center"/>
          </w:tcPr>
          <w:p w:rsidR="00E27468" w:rsidRPr="00241370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044" w:type="pct"/>
          </w:tcPr>
          <w:p w:rsidR="00E27468" w:rsidRPr="00785281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Ращена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044" w:type="pct"/>
          </w:tcPr>
          <w:p w:rsidR="00E27468" w:rsidRPr="00785281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Рудня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044" w:type="pct"/>
          </w:tcPr>
          <w:p w:rsidR="00E27468" w:rsidRPr="00785281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Свинцы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менее 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881F31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044" w:type="pct"/>
          </w:tcPr>
          <w:p w:rsidR="00E27468" w:rsidRPr="00785281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Сохна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044" w:type="pct"/>
          </w:tcPr>
          <w:p w:rsidR="00E27468" w:rsidRPr="00785281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Трубенка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044" w:type="pct"/>
          </w:tcPr>
          <w:p w:rsidR="00E27468" w:rsidRPr="00785281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Черныш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  <w:tr w:rsidR="00E27468" w:rsidRPr="00785281" w:rsidTr="00E27468">
        <w:trPr>
          <w:trHeight w:val="70"/>
          <w:jc w:val="center"/>
        </w:trPr>
        <w:tc>
          <w:tcPr>
            <w:tcW w:w="276" w:type="pct"/>
          </w:tcPr>
          <w:p w:rsidR="00E27468" w:rsidRPr="00E27468" w:rsidRDefault="00E27468" w:rsidP="008D1E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044" w:type="pct"/>
          </w:tcPr>
          <w:p w:rsidR="00E27468" w:rsidRPr="00785281" w:rsidRDefault="00E27468" w:rsidP="008D1E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Шаня</w:t>
            </w:r>
          </w:p>
        </w:tc>
        <w:tc>
          <w:tcPr>
            <w:tcW w:w="843" w:type="pct"/>
            <w:vAlign w:val="center"/>
          </w:tcPr>
          <w:p w:rsidR="00E27468" w:rsidRPr="00AF5CF6" w:rsidRDefault="00E27468" w:rsidP="008D1E2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131</w:t>
            </w:r>
          </w:p>
        </w:tc>
        <w:tc>
          <w:tcPr>
            <w:tcW w:w="868" w:type="pct"/>
            <w:vAlign w:val="center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013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50</w:t>
            </w:r>
          </w:p>
        </w:tc>
        <w:tc>
          <w:tcPr>
            <w:tcW w:w="956" w:type="pct"/>
          </w:tcPr>
          <w:p w:rsidR="00E27468" w:rsidRPr="00785281" w:rsidRDefault="00E27468" w:rsidP="008D1E26">
            <w:pPr>
              <w:jc w:val="center"/>
              <w:rPr>
                <w:sz w:val="24"/>
                <w:szCs w:val="24"/>
              </w:rPr>
            </w:pPr>
            <w:r w:rsidRPr="00785281">
              <w:rPr>
                <w:sz w:val="24"/>
                <w:szCs w:val="24"/>
              </w:rPr>
              <w:t>20</w:t>
            </w:r>
          </w:p>
        </w:tc>
      </w:tr>
    </w:tbl>
    <w:p w:rsidR="00E27468" w:rsidRPr="00785281" w:rsidRDefault="00E27468" w:rsidP="00E27468">
      <w:pPr>
        <w:spacing w:line="360" w:lineRule="auto"/>
        <w:ind w:firstLine="709"/>
        <w:jc w:val="both"/>
        <w:rPr>
          <w:sz w:val="24"/>
          <w:szCs w:val="24"/>
        </w:rPr>
      </w:pPr>
      <w:r w:rsidRPr="00785281">
        <w:rPr>
          <w:sz w:val="24"/>
          <w:szCs w:val="24"/>
        </w:rPr>
        <w:t>В границах водоохранных зон запрещаются:</w:t>
      </w:r>
    </w:p>
    <w:p w:rsidR="00E27468" w:rsidRPr="00785281" w:rsidRDefault="004A4531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 w:rsidR="00E27468" w:rsidRPr="00785281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E27468" w:rsidRPr="00785281" w:rsidRDefault="004A4531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 w:rsidR="00E27468" w:rsidRPr="00785281">
        <w:rPr>
          <w:sz w:val="24"/>
          <w:szCs w:val="24"/>
        </w:rPr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E27468" w:rsidRPr="00785281" w:rsidRDefault="004A4531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 w:rsidR="00E27468" w:rsidRPr="00785281">
        <w:rPr>
          <w:sz w:val="24"/>
          <w:szCs w:val="24"/>
        </w:rPr>
        <w:t>осуществление авиационных мер по борьбе с вредными организмами;</w:t>
      </w:r>
    </w:p>
    <w:p w:rsidR="00E27468" w:rsidRPr="00785281" w:rsidRDefault="004A4531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4)</w:t>
      </w:r>
      <w:r w:rsidR="00E27468" w:rsidRPr="00785281">
        <w:rPr>
          <w:sz w:val="24"/>
          <w:szCs w:val="24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E27468" w:rsidRPr="00785281" w:rsidRDefault="004A4531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5)</w:t>
      </w:r>
      <w:r w:rsidR="00E27468" w:rsidRPr="00785281">
        <w:rPr>
          <w:sz w:val="24"/>
          <w:szCs w:val="24"/>
        </w:rPr>
        <w:t>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E27468" w:rsidRPr="00785281" w:rsidRDefault="004A4531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6)</w:t>
      </w:r>
      <w:r w:rsidR="00E27468" w:rsidRPr="00785281">
        <w:rPr>
          <w:sz w:val="24"/>
          <w:szCs w:val="24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E27468" w:rsidRPr="00785281" w:rsidRDefault="004A4531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7)</w:t>
      </w:r>
      <w:r w:rsidR="00E27468" w:rsidRPr="00785281">
        <w:rPr>
          <w:sz w:val="24"/>
          <w:szCs w:val="24"/>
        </w:rPr>
        <w:t>сброс сточных, в том числе дренажных, вод;</w:t>
      </w:r>
    </w:p>
    <w:p w:rsidR="00E27468" w:rsidRPr="00785281" w:rsidRDefault="004A4531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8)</w:t>
      </w:r>
      <w:r w:rsidR="00E27468" w:rsidRPr="00785281">
        <w:rPr>
          <w:sz w:val="24"/>
          <w:szCs w:val="24"/>
        </w:rPr>
        <w:t xml:space="preserve"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</w:t>
      </w:r>
      <w:hyperlink r:id="rId12" w:history="1">
        <w:r w:rsidR="00E27468" w:rsidRPr="00785281">
          <w:rPr>
            <w:sz w:val="24"/>
            <w:szCs w:val="24"/>
          </w:rPr>
          <w:t>статьей 19.1</w:t>
        </w:r>
      </w:hyperlink>
      <w:r w:rsidR="00E27468" w:rsidRPr="00785281">
        <w:rPr>
          <w:sz w:val="24"/>
          <w:szCs w:val="24"/>
        </w:rPr>
        <w:t xml:space="preserve"> Закона Российской Федерации от</w:t>
      </w:r>
      <w:r w:rsidR="00E27468">
        <w:rPr>
          <w:sz w:val="24"/>
          <w:szCs w:val="24"/>
        </w:rPr>
        <w:t xml:space="preserve"> 21 февраля 1992 года N 2395-1 «О недрах»</w:t>
      </w:r>
      <w:r w:rsidR="00E27468" w:rsidRPr="00785281">
        <w:rPr>
          <w:sz w:val="24"/>
          <w:szCs w:val="24"/>
        </w:rPr>
        <w:t>).</w:t>
      </w:r>
    </w:p>
    <w:p w:rsidR="00E27468" w:rsidRPr="00785281" w:rsidRDefault="00E27468" w:rsidP="00E27468">
      <w:pPr>
        <w:spacing w:line="360" w:lineRule="auto"/>
        <w:ind w:firstLine="709"/>
        <w:jc w:val="both"/>
        <w:rPr>
          <w:sz w:val="24"/>
          <w:szCs w:val="24"/>
        </w:rPr>
      </w:pPr>
      <w:r w:rsidRPr="00785281">
        <w:rPr>
          <w:sz w:val="24"/>
          <w:szCs w:val="24"/>
        </w:rPr>
        <w:t xml:space="preserve">В границах водоохранных зон допускаются проектирование, размещение, строительство, реконструкция, ввод в эксплуатацию, эксплуатация хозяйственных и иных </w:t>
      </w:r>
      <w:r w:rsidRPr="00785281">
        <w:rPr>
          <w:sz w:val="24"/>
          <w:szCs w:val="24"/>
        </w:rPr>
        <w:lastRenderedPageBreak/>
        <w:t>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E27468" w:rsidRPr="00785281" w:rsidRDefault="00E27468" w:rsidP="00E27468">
      <w:pPr>
        <w:spacing w:line="360" w:lineRule="auto"/>
        <w:ind w:firstLine="709"/>
        <w:jc w:val="both"/>
        <w:rPr>
          <w:sz w:val="24"/>
          <w:szCs w:val="24"/>
        </w:rPr>
      </w:pPr>
      <w:r w:rsidRPr="00785281">
        <w:rPr>
          <w:sz w:val="24"/>
          <w:szCs w:val="24"/>
        </w:rPr>
        <w:t>В пределах защитных прибрежных полос дополнительно к ограничениям, перечисленным выше, запрещается:</w:t>
      </w:r>
    </w:p>
    <w:p w:rsidR="00E27468" w:rsidRPr="00785281" w:rsidRDefault="00E27468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785281">
        <w:rPr>
          <w:sz w:val="24"/>
          <w:szCs w:val="24"/>
        </w:rPr>
        <w:t>1) распашка земель;</w:t>
      </w:r>
    </w:p>
    <w:p w:rsidR="00E27468" w:rsidRPr="00785281" w:rsidRDefault="00E27468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785281">
        <w:rPr>
          <w:sz w:val="24"/>
          <w:szCs w:val="24"/>
        </w:rPr>
        <w:t>2) размещение отвалов размываемых грунтов;</w:t>
      </w:r>
    </w:p>
    <w:p w:rsidR="00E27468" w:rsidRPr="00785281" w:rsidRDefault="00E27468" w:rsidP="00E2746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785281">
        <w:rPr>
          <w:sz w:val="24"/>
          <w:szCs w:val="24"/>
        </w:rPr>
        <w:t>3) выпас сельскохозяйственных животных и организация для них летних лагерей, ванн.</w:t>
      </w:r>
    </w:p>
    <w:p w:rsidR="00E27468" w:rsidRPr="00785281" w:rsidRDefault="00E27468" w:rsidP="00E27468">
      <w:pPr>
        <w:pStyle w:val="Main"/>
        <w:rPr>
          <w:rFonts w:cs="Times New Roman"/>
          <w:szCs w:val="24"/>
        </w:rPr>
      </w:pPr>
      <w:r w:rsidRPr="00785281">
        <w:rPr>
          <w:rFonts w:cs="Times New Roman"/>
          <w:szCs w:val="24"/>
        </w:rPr>
        <w:t>В соответствии с требованиями Земельного кодекса РФ существует право ограниченного пользования чужим земельным участком (сервитут) в части обеспечения свободного доступа к прибрежной защитной полосе.</w:t>
      </w:r>
    </w:p>
    <w:p w:rsidR="00E27468" w:rsidRDefault="00E27468" w:rsidP="00E27468">
      <w:pPr>
        <w:tabs>
          <w:tab w:val="left" w:pos="710"/>
        </w:tabs>
        <w:spacing w:line="360" w:lineRule="auto"/>
        <w:ind w:firstLine="709"/>
        <w:jc w:val="both"/>
        <w:rPr>
          <w:sz w:val="24"/>
          <w:szCs w:val="24"/>
        </w:rPr>
      </w:pPr>
      <w:r w:rsidRPr="00785281">
        <w:rPr>
          <w:sz w:val="24"/>
          <w:szCs w:val="24"/>
        </w:rPr>
        <w:t>В соотве</w:t>
      </w:r>
      <w:r>
        <w:rPr>
          <w:sz w:val="24"/>
          <w:szCs w:val="24"/>
        </w:rPr>
        <w:t xml:space="preserve">тствии с Земельным кодексом РФ </w:t>
      </w:r>
      <w:r w:rsidRPr="00785281">
        <w:rPr>
          <w:sz w:val="24"/>
          <w:szCs w:val="24"/>
        </w:rPr>
        <w:t>об оборото</w:t>
      </w:r>
      <w:r>
        <w:rPr>
          <w:sz w:val="24"/>
          <w:szCs w:val="24"/>
        </w:rPr>
        <w:t xml:space="preserve"> </w:t>
      </w:r>
      <w:r w:rsidRPr="00785281">
        <w:rPr>
          <w:sz w:val="24"/>
          <w:szCs w:val="24"/>
        </w:rPr>
        <w:t>способности земельных участков запрещается приватизация земельных участков в пределах береговой полосы, установленной в соответствии с Водным кодексом РФ.</w:t>
      </w:r>
    </w:p>
    <w:p w:rsidR="00077A8A" w:rsidRPr="005C2047" w:rsidRDefault="00077A8A" w:rsidP="00077A8A">
      <w:pPr>
        <w:pStyle w:val="1"/>
      </w:pPr>
      <w:bookmarkStart w:id="10" w:name="_Toc443729275"/>
      <w:r w:rsidRPr="00077A8A">
        <w:t>Система образования</w:t>
      </w:r>
      <w:bookmarkEnd w:id="10"/>
    </w:p>
    <w:p w:rsidR="00077A8A" w:rsidRDefault="00077A8A" w:rsidP="00FE6C99">
      <w:pPr>
        <w:spacing w:line="360" w:lineRule="auto"/>
        <w:ind w:right="567" w:firstLine="709"/>
        <w:jc w:val="both"/>
        <w:rPr>
          <w:color w:val="000000"/>
          <w:sz w:val="26"/>
          <w:szCs w:val="26"/>
        </w:rPr>
      </w:pPr>
      <w:r w:rsidRPr="00FE6C99">
        <w:rPr>
          <w:color w:val="000000"/>
          <w:sz w:val="26"/>
          <w:szCs w:val="26"/>
        </w:rPr>
        <w:t>Средние учебные заведения Износковского района приведены в таблице:</w:t>
      </w:r>
    </w:p>
    <w:p w:rsidR="005A29DC" w:rsidRPr="007D3BDE" w:rsidRDefault="005A29DC" w:rsidP="005A29DC">
      <w:pPr>
        <w:spacing w:line="360" w:lineRule="auto"/>
        <w:ind w:right="-1" w:firstLine="709"/>
        <w:jc w:val="right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20</w:t>
      </w:r>
    </w:p>
    <w:tbl>
      <w:tblPr>
        <w:tblStyle w:val="a9"/>
        <w:tblW w:w="0" w:type="auto"/>
        <w:tblInd w:w="534" w:type="dxa"/>
        <w:tblLook w:val="01E0" w:firstRow="1" w:lastRow="1" w:firstColumn="1" w:lastColumn="1" w:noHBand="0" w:noVBand="0"/>
      </w:tblPr>
      <w:tblGrid>
        <w:gridCol w:w="559"/>
        <w:gridCol w:w="3500"/>
        <w:gridCol w:w="2291"/>
        <w:gridCol w:w="2033"/>
      </w:tblGrid>
      <w:tr w:rsidR="00FE6C99" w:rsidRPr="00DB3572" w:rsidTr="00FE6C99">
        <w:tc>
          <w:tcPr>
            <w:tcW w:w="559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500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Наименование учебного заведения</w:t>
            </w:r>
          </w:p>
        </w:tc>
        <w:tc>
          <w:tcPr>
            <w:tcW w:w="2291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Местонахождение</w:t>
            </w:r>
          </w:p>
        </w:tc>
        <w:tc>
          <w:tcPr>
            <w:tcW w:w="2033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Количество мест/учащихся</w:t>
            </w:r>
          </w:p>
        </w:tc>
      </w:tr>
      <w:tr w:rsidR="00FE6C99" w:rsidRPr="00DB3572" w:rsidTr="00FE6C99">
        <w:tc>
          <w:tcPr>
            <w:tcW w:w="559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500" w:type="dxa"/>
          </w:tcPr>
          <w:p w:rsidR="00FE6C99" w:rsidRPr="00FE6C99" w:rsidRDefault="00FE6C99" w:rsidP="00FE6C99">
            <w:pPr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Школа среднего полного образования</w:t>
            </w:r>
          </w:p>
        </w:tc>
        <w:tc>
          <w:tcPr>
            <w:tcW w:w="2291" w:type="dxa"/>
          </w:tcPr>
          <w:p w:rsidR="00FE6C99" w:rsidRPr="00FE6C99" w:rsidRDefault="00FE6C99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д</w:t>
            </w:r>
            <w:r w:rsidR="005C73A1">
              <w:rPr>
                <w:color w:val="000000"/>
                <w:sz w:val="20"/>
                <w:szCs w:val="20"/>
              </w:rPr>
              <w:t>ер</w:t>
            </w:r>
            <w:r w:rsidRPr="00FE6C99">
              <w:rPr>
                <w:color w:val="000000"/>
                <w:sz w:val="20"/>
                <w:szCs w:val="20"/>
              </w:rPr>
              <w:t>. Хвощи</w:t>
            </w:r>
          </w:p>
        </w:tc>
        <w:tc>
          <w:tcPr>
            <w:tcW w:w="2033" w:type="dxa"/>
          </w:tcPr>
          <w:p w:rsidR="00FE6C99" w:rsidRPr="00FE6C99" w:rsidRDefault="00FE6C99" w:rsidP="00667FE9">
            <w:pPr>
              <w:jc w:val="center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250/41</w:t>
            </w:r>
          </w:p>
        </w:tc>
      </w:tr>
      <w:tr w:rsidR="00FE6C99" w:rsidRPr="00DB3572" w:rsidTr="00FE6C99">
        <w:tc>
          <w:tcPr>
            <w:tcW w:w="559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500" w:type="dxa"/>
          </w:tcPr>
          <w:p w:rsidR="00FE6C99" w:rsidRPr="00FE6C99" w:rsidRDefault="00FE6C99" w:rsidP="00FE6C99">
            <w:pPr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Школа среднего полного образования</w:t>
            </w:r>
          </w:p>
        </w:tc>
        <w:tc>
          <w:tcPr>
            <w:tcW w:w="2291" w:type="dxa"/>
          </w:tcPr>
          <w:p w:rsidR="00FE6C99" w:rsidRPr="00FE6C99" w:rsidRDefault="00FE6C99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2033" w:type="dxa"/>
          </w:tcPr>
          <w:p w:rsidR="00FE6C99" w:rsidRPr="00FE6C99" w:rsidRDefault="00FE6C99" w:rsidP="00667FE9">
            <w:pPr>
              <w:jc w:val="center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320/233</w:t>
            </w:r>
          </w:p>
        </w:tc>
      </w:tr>
      <w:tr w:rsidR="00FE6C99" w:rsidRPr="00DB3572" w:rsidTr="00FE6C99">
        <w:tc>
          <w:tcPr>
            <w:tcW w:w="559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500" w:type="dxa"/>
          </w:tcPr>
          <w:p w:rsidR="00FE6C99" w:rsidRPr="00FE6C99" w:rsidRDefault="00FE6C99" w:rsidP="00FE6C99">
            <w:pPr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Школа основного общего образования</w:t>
            </w:r>
          </w:p>
        </w:tc>
        <w:tc>
          <w:tcPr>
            <w:tcW w:w="2291" w:type="dxa"/>
          </w:tcPr>
          <w:p w:rsidR="00FE6C99" w:rsidRPr="00FE6C99" w:rsidRDefault="00FE6C99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с. Извольск</w:t>
            </w:r>
          </w:p>
        </w:tc>
        <w:tc>
          <w:tcPr>
            <w:tcW w:w="2033" w:type="dxa"/>
          </w:tcPr>
          <w:p w:rsidR="00FE6C99" w:rsidRPr="00FE6C99" w:rsidRDefault="00FE6C99" w:rsidP="00667FE9">
            <w:pPr>
              <w:jc w:val="center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40/33</w:t>
            </w:r>
          </w:p>
        </w:tc>
      </w:tr>
      <w:tr w:rsidR="00FE6C99" w:rsidRPr="00DB3572" w:rsidTr="00FE6C99">
        <w:tc>
          <w:tcPr>
            <w:tcW w:w="559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3500" w:type="dxa"/>
          </w:tcPr>
          <w:p w:rsidR="00FE6C99" w:rsidRPr="00FE6C99" w:rsidRDefault="00FE6C99" w:rsidP="00FE6C99">
            <w:pPr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Школа основного общего образования</w:t>
            </w:r>
          </w:p>
        </w:tc>
        <w:tc>
          <w:tcPr>
            <w:tcW w:w="2291" w:type="dxa"/>
          </w:tcPr>
          <w:p w:rsidR="00FE6C99" w:rsidRPr="00FE6C99" w:rsidRDefault="00FE6C99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д</w:t>
            </w:r>
            <w:r w:rsidR="005C73A1">
              <w:rPr>
                <w:color w:val="000000"/>
                <w:sz w:val="20"/>
                <w:szCs w:val="20"/>
              </w:rPr>
              <w:t>ер</w:t>
            </w:r>
            <w:r w:rsidRPr="00FE6C99">
              <w:rPr>
                <w:color w:val="000000"/>
                <w:sz w:val="20"/>
                <w:szCs w:val="20"/>
              </w:rPr>
              <w:t>. Кошняки</w:t>
            </w:r>
          </w:p>
        </w:tc>
        <w:tc>
          <w:tcPr>
            <w:tcW w:w="2033" w:type="dxa"/>
          </w:tcPr>
          <w:p w:rsidR="00FE6C99" w:rsidRPr="00FE6C99" w:rsidRDefault="00FE6C99" w:rsidP="00667FE9">
            <w:pPr>
              <w:jc w:val="center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125/13</w:t>
            </w:r>
          </w:p>
        </w:tc>
      </w:tr>
      <w:tr w:rsidR="00FE6C99" w:rsidRPr="00DB3572" w:rsidTr="00FE6C99">
        <w:tc>
          <w:tcPr>
            <w:tcW w:w="559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500" w:type="dxa"/>
          </w:tcPr>
          <w:p w:rsidR="00FE6C99" w:rsidRPr="00FE6C99" w:rsidRDefault="00FE6C99" w:rsidP="00FE6C99">
            <w:pPr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Школа среднего полного образования</w:t>
            </w:r>
          </w:p>
        </w:tc>
        <w:tc>
          <w:tcPr>
            <w:tcW w:w="2291" w:type="dxa"/>
          </w:tcPr>
          <w:p w:rsidR="00FE6C99" w:rsidRPr="00FE6C99" w:rsidRDefault="00FE6C99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п</w:t>
            </w:r>
            <w:r w:rsidR="005C73A1">
              <w:rPr>
                <w:color w:val="000000"/>
                <w:sz w:val="20"/>
                <w:szCs w:val="20"/>
              </w:rPr>
              <w:t>ос</w:t>
            </w:r>
            <w:r w:rsidRPr="00FE6C99">
              <w:rPr>
                <w:color w:val="000000"/>
                <w:sz w:val="20"/>
                <w:szCs w:val="20"/>
              </w:rPr>
              <w:t>. Мятлево</w:t>
            </w:r>
          </w:p>
        </w:tc>
        <w:tc>
          <w:tcPr>
            <w:tcW w:w="2033" w:type="dxa"/>
          </w:tcPr>
          <w:p w:rsidR="00FE6C99" w:rsidRPr="00FE6C99" w:rsidRDefault="00FE6C99" w:rsidP="00667FE9">
            <w:pPr>
              <w:jc w:val="center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300/196</w:t>
            </w:r>
          </w:p>
        </w:tc>
      </w:tr>
      <w:tr w:rsidR="00FE6C99" w:rsidRPr="00DB3572" w:rsidTr="00FE6C99">
        <w:tc>
          <w:tcPr>
            <w:tcW w:w="559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3500" w:type="dxa"/>
          </w:tcPr>
          <w:p w:rsidR="00FE6C99" w:rsidRPr="00FE6C99" w:rsidRDefault="00FE6C99" w:rsidP="00FE6C99">
            <w:pPr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Школа основного общего образования</w:t>
            </w:r>
          </w:p>
        </w:tc>
        <w:tc>
          <w:tcPr>
            <w:tcW w:w="2291" w:type="dxa"/>
          </w:tcPr>
          <w:p w:rsidR="00FE6C99" w:rsidRPr="00FE6C99" w:rsidRDefault="00FE6C99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д</w:t>
            </w:r>
            <w:r w:rsidR="005C73A1">
              <w:rPr>
                <w:color w:val="000000"/>
                <w:sz w:val="20"/>
                <w:szCs w:val="20"/>
              </w:rPr>
              <w:t>ер</w:t>
            </w:r>
            <w:r w:rsidRPr="00FE6C99">
              <w:rPr>
                <w:color w:val="000000"/>
                <w:sz w:val="20"/>
                <w:szCs w:val="20"/>
              </w:rPr>
              <w:t>. Ивановское</w:t>
            </w:r>
          </w:p>
        </w:tc>
        <w:tc>
          <w:tcPr>
            <w:tcW w:w="2033" w:type="dxa"/>
          </w:tcPr>
          <w:p w:rsidR="00FE6C99" w:rsidRPr="00FE6C99" w:rsidRDefault="00FE6C99" w:rsidP="00667FE9">
            <w:pPr>
              <w:jc w:val="center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60/50</w:t>
            </w:r>
          </w:p>
        </w:tc>
      </w:tr>
      <w:tr w:rsidR="00FE6C99" w:rsidRPr="00DB3572" w:rsidTr="00FE6C99">
        <w:tc>
          <w:tcPr>
            <w:tcW w:w="559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3500" w:type="dxa"/>
          </w:tcPr>
          <w:p w:rsidR="00FE6C99" w:rsidRPr="00FE6C99" w:rsidRDefault="00FE6C99" w:rsidP="00FE6C99">
            <w:pPr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Школа основного общего образования</w:t>
            </w:r>
          </w:p>
        </w:tc>
        <w:tc>
          <w:tcPr>
            <w:tcW w:w="2291" w:type="dxa"/>
          </w:tcPr>
          <w:p w:rsidR="00FE6C99" w:rsidRPr="00FE6C99" w:rsidRDefault="00FE6C99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д</w:t>
            </w:r>
            <w:r w:rsidR="005C73A1">
              <w:rPr>
                <w:color w:val="000000"/>
                <w:sz w:val="20"/>
                <w:szCs w:val="20"/>
              </w:rPr>
              <w:t>ер</w:t>
            </w:r>
            <w:r w:rsidRPr="00FE6C99">
              <w:rPr>
                <w:color w:val="000000"/>
                <w:sz w:val="20"/>
                <w:szCs w:val="20"/>
              </w:rPr>
              <w:t>. Ореховня</w:t>
            </w:r>
          </w:p>
        </w:tc>
        <w:tc>
          <w:tcPr>
            <w:tcW w:w="2033" w:type="dxa"/>
          </w:tcPr>
          <w:p w:rsidR="00FE6C99" w:rsidRPr="00FE6C99" w:rsidRDefault="00FE6C99" w:rsidP="00667FE9">
            <w:pPr>
              <w:jc w:val="center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150/8</w:t>
            </w:r>
          </w:p>
        </w:tc>
      </w:tr>
      <w:tr w:rsidR="00FE6C99" w:rsidRPr="00DB3572" w:rsidTr="00FE6C99">
        <w:tc>
          <w:tcPr>
            <w:tcW w:w="559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3500" w:type="dxa"/>
          </w:tcPr>
          <w:p w:rsidR="00FE6C99" w:rsidRPr="00FE6C99" w:rsidRDefault="00FE6C99" w:rsidP="00FE6C99">
            <w:pPr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Школа среднего полного образования</w:t>
            </w:r>
          </w:p>
        </w:tc>
        <w:tc>
          <w:tcPr>
            <w:tcW w:w="2291" w:type="dxa"/>
          </w:tcPr>
          <w:p w:rsidR="00FE6C99" w:rsidRPr="00FE6C99" w:rsidRDefault="00FE6C99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с. Шанский Завод</w:t>
            </w:r>
          </w:p>
        </w:tc>
        <w:tc>
          <w:tcPr>
            <w:tcW w:w="2033" w:type="dxa"/>
          </w:tcPr>
          <w:p w:rsidR="00FE6C99" w:rsidRPr="00FE6C99" w:rsidRDefault="00FE6C99" w:rsidP="00667FE9">
            <w:pPr>
              <w:jc w:val="center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150/55</w:t>
            </w:r>
          </w:p>
        </w:tc>
      </w:tr>
      <w:tr w:rsidR="00FE6C99" w:rsidRPr="00DB3572" w:rsidTr="00FE6C99">
        <w:tc>
          <w:tcPr>
            <w:tcW w:w="559" w:type="dxa"/>
            <w:vAlign w:val="center"/>
          </w:tcPr>
          <w:p w:rsidR="00FE6C99" w:rsidRPr="005C73A1" w:rsidRDefault="00FE6C99" w:rsidP="00FE6C9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3500" w:type="dxa"/>
          </w:tcPr>
          <w:p w:rsidR="00FE6C99" w:rsidRPr="00FE6C99" w:rsidRDefault="00FE6C99" w:rsidP="00FE6C99">
            <w:pPr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Школа основного общего образования</w:t>
            </w:r>
          </w:p>
        </w:tc>
        <w:tc>
          <w:tcPr>
            <w:tcW w:w="2291" w:type="dxa"/>
          </w:tcPr>
          <w:p w:rsidR="00FE6C99" w:rsidRPr="00FE6C99" w:rsidRDefault="00FE6C99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д</w:t>
            </w:r>
            <w:r w:rsidR="005C73A1">
              <w:rPr>
                <w:color w:val="000000"/>
                <w:sz w:val="20"/>
                <w:szCs w:val="20"/>
              </w:rPr>
              <w:t>ер</w:t>
            </w:r>
            <w:r w:rsidRPr="00FE6C99">
              <w:rPr>
                <w:color w:val="000000"/>
                <w:sz w:val="20"/>
                <w:szCs w:val="20"/>
              </w:rPr>
              <w:t>. Курганы</w:t>
            </w:r>
          </w:p>
        </w:tc>
        <w:tc>
          <w:tcPr>
            <w:tcW w:w="2033" w:type="dxa"/>
          </w:tcPr>
          <w:p w:rsidR="00FE6C99" w:rsidRPr="00FE6C99" w:rsidRDefault="00FE6C99" w:rsidP="00667FE9">
            <w:pPr>
              <w:jc w:val="center"/>
              <w:rPr>
                <w:color w:val="000000"/>
                <w:sz w:val="20"/>
                <w:szCs w:val="20"/>
              </w:rPr>
            </w:pPr>
            <w:r w:rsidRPr="00FE6C99">
              <w:rPr>
                <w:color w:val="000000"/>
                <w:sz w:val="20"/>
                <w:szCs w:val="20"/>
              </w:rPr>
              <w:t>50/21</w:t>
            </w:r>
          </w:p>
        </w:tc>
      </w:tr>
    </w:tbl>
    <w:p w:rsidR="00077A8A" w:rsidRPr="00FE6C99" w:rsidRDefault="00077A8A" w:rsidP="00077A8A">
      <w:pPr>
        <w:pStyle w:val="a0"/>
        <w:rPr>
          <w:lang w:val="en-US"/>
        </w:rPr>
      </w:pPr>
    </w:p>
    <w:p w:rsidR="00402BD8" w:rsidRDefault="00402BD8" w:rsidP="00402BD8">
      <w:pPr>
        <w:pStyle w:val="1"/>
        <w:rPr>
          <w:lang w:val="en-US"/>
        </w:rPr>
      </w:pPr>
      <w:bookmarkStart w:id="11" w:name="_Toc443729276"/>
      <w:r w:rsidRPr="00956BEE">
        <w:t>Жилищный фонд</w:t>
      </w:r>
      <w:bookmarkEnd w:id="11"/>
    </w:p>
    <w:p w:rsidR="00402BD8" w:rsidRPr="00402BD8" w:rsidRDefault="00402BD8" w:rsidP="00402BD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402BD8">
        <w:rPr>
          <w:color w:val="000000"/>
          <w:sz w:val="26"/>
          <w:szCs w:val="26"/>
        </w:rPr>
        <w:t>Современное состояние жилищного фонда и сферы социальных услуг в целом можно считать удовлетворительным</w:t>
      </w:r>
      <w:r w:rsidRPr="00402BD8">
        <w:rPr>
          <w:b/>
          <w:color w:val="000000"/>
          <w:sz w:val="26"/>
          <w:szCs w:val="26"/>
        </w:rPr>
        <w:t xml:space="preserve">. </w:t>
      </w:r>
      <w:r w:rsidRPr="00402BD8">
        <w:rPr>
          <w:color w:val="000000"/>
          <w:sz w:val="26"/>
          <w:szCs w:val="26"/>
        </w:rPr>
        <w:t>Инвестиционный климат в последние годы улучшился. Однако имеется большое количество ветхого и аварийного жилья, требуется переучет жилищного фонда с целью снятия с учета брошенного жилья.</w:t>
      </w:r>
    </w:p>
    <w:p w:rsidR="00402BD8" w:rsidRPr="00402BD8" w:rsidRDefault="00402BD8" w:rsidP="00402BD8">
      <w:pPr>
        <w:spacing w:line="360" w:lineRule="auto"/>
        <w:ind w:firstLine="567"/>
        <w:jc w:val="both"/>
        <w:rPr>
          <w:b/>
          <w:color w:val="000000"/>
          <w:sz w:val="26"/>
          <w:szCs w:val="26"/>
        </w:rPr>
      </w:pPr>
      <w:r w:rsidRPr="00402BD8">
        <w:rPr>
          <w:color w:val="000000"/>
          <w:sz w:val="26"/>
          <w:szCs w:val="26"/>
        </w:rPr>
        <w:lastRenderedPageBreak/>
        <w:t>Темпы нового жилищного строительства низки, строительство ведется преимущественно индивидуальными застройщиками. Такая ситуация не позволяет рассчитывать на закрепление в районе молодых специалистов и мигрантов из других регионов.</w:t>
      </w:r>
    </w:p>
    <w:p w:rsidR="00402BD8" w:rsidRPr="00402BD8" w:rsidRDefault="00402BD8" w:rsidP="00402BD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402BD8">
        <w:rPr>
          <w:color w:val="000000"/>
          <w:sz w:val="26"/>
          <w:szCs w:val="26"/>
        </w:rPr>
        <w:t xml:space="preserve">Прогноз жилищного строительства разработан с учетом повышения темпов роста экономики района, увеличения доходов населения, его численности, бюджета и инвестиций в жилищное строительство. </w:t>
      </w:r>
    </w:p>
    <w:p w:rsidR="00402BD8" w:rsidRPr="00402BD8" w:rsidRDefault="00402BD8" w:rsidP="00402BD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402BD8">
        <w:rPr>
          <w:color w:val="000000"/>
          <w:sz w:val="26"/>
          <w:szCs w:val="26"/>
        </w:rPr>
        <w:t>При определении объемов нового жилищного строительства учитывается необходимость качественного улучшения жилищного фонда как за счет ликвидации ветхого и аварийного жилищного фонда (4,9 тыс. м</w:t>
      </w:r>
      <w:r w:rsidRPr="00402BD8">
        <w:rPr>
          <w:color w:val="000000"/>
          <w:sz w:val="26"/>
          <w:szCs w:val="26"/>
          <w:vertAlign w:val="superscript"/>
        </w:rPr>
        <w:t xml:space="preserve">2 </w:t>
      </w:r>
      <w:r w:rsidRPr="00402BD8">
        <w:rPr>
          <w:color w:val="000000"/>
          <w:sz w:val="26"/>
          <w:szCs w:val="26"/>
        </w:rPr>
        <w:t xml:space="preserve"> или 3,7 %), так и за счет строительства нового жилья. </w:t>
      </w:r>
    </w:p>
    <w:p w:rsidR="00402BD8" w:rsidRPr="00402BD8" w:rsidRDefault="00402BD8" w:rsidP="00402BD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402BD8">
        <w:rPr>
          <w:color w:val="000000"/>
          <w:sz w:val="26"/>
          <w:szCs w:val="26"/>
        </w:rPr>
        <w:t>Жилищное строительство может быть осуществлено:</w:t>
      </w:r>
    </w:p>
    <w:p w:rsidR="00402BD8" w:rsidRPr="00402BD8" w:rsidRDefault="00402BD8" w:rsidP="00402BD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402BD8">
        <w:rPr>
          <w:color w:val="000000"/>
          <w:sz w:val="26"/>
          <w:szCs w:val="26"/>
        </w:rPr>
        <w:t>-из федерального и областного бюджета для определенных социальных групп населения;</w:t>
      </w:r>
    </w:p>
    <w:p w:rsidR="00402BD8" w:rsidRPr="00402BD8" w:rsidRDefault="00402BD8" w:rsidP="00402BD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402BD8">
        <w:rPr>
          <w:color w:val="000000"/>
          <w:sz w:val="26"/>
          <w:szCs w:val="26"/>
        </w:rPr>
        <w:t>-за счет ипотечного строительства;</w:t>
      </w:r>
    </w:p>
    <w:p w:rsidR="00402BD8" w:rsidRPr="00402BD8" w:rsidRDefault="00402BD8" w:rsidP="00402BD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402BD8">
        <w:rPr>
          <w:color w:val="000000"/>
          <w:sz w:val="26"/>
          <w:szCs w:val="26"/>
        </w:rPr>
        <w:t>-за счет личных сбережений населения.</w:t>
      </w:r>
    </w:p>
    <w:p w:rsidR="00402BD8" w:rsidRPr="00402BD8" w:rsidRDefault="00402BD8" w:rsidP="00402BD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402BD8">
        <w:rPr>
          <w:color w:val="000000"/>
          <w:sz w:val="26"/>
          <w:szCs w:val="26"/>
        </w:rPr>
        <w:t xml:space="preserve">Жилищный фонд Износковского района на 1.01.2006 года составляет </w:t>
      </w:r>
    </w:p>
    <w:p w:rsidR="00402BD8" w:rsidRDefault="00402BD8" w:rsidP="00402BD8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402BD8">
        <w:rPr>
          <w:color w:val="000000"/>
          <w:sz w:val="26"/>
          <w:szCs w:val="26"/>
        </w:rPr>
        <w:t>529,7 тыс. м</w:t>
      </w:r>
      <w:r w:rsidRPr="00402BD8">
        <w:rPr>
          <w:color w:val="000000"/>
          <w:sz w:val="26"/>
          <w:szCs w:val="26"/>
          <w:vertAlign w:val="superscript"/>
        </w:rPr>
        <w:t>2</w:t>
      </w:r>
      <w:r w:rsidRPr="00402BD8">
        <w:rPr>
          <w:color w:val="000000"/>
          <w:sz w:val="26"/>
          <w:szCs w:val="26"/>
        </w:rPr>
        <w:t xml:space="preserve"> общей площади, из них в п</w:t>
      </w:r>
      <w:r>
        <w:rPr>
          <w:color w:val="000000"/>
          <w:sz w:val="26"/>
          <w:szCs w:val="26"/>
        </w:rPr>
        <w:t>ос</w:t>
      </w:r>
      <w:r w:rsidRPr="00402BD8">
        <w:rPr>
          <w:color w:val="000000"/>
          <w:sz w:val="26"/>
          <w:szCs w:val="26"/>
        </w:rPr>
        <w:t>.</w:t>
      </w:r>
      <w:r w:rsidR="00273F1B">
        <w:rPr>
          <w:color w:val="000000"/>
          <w:sz w:val="26"/>
          <w:szCs w:val="26"/>
        </w:rPr>
        <w:t xml:space="preserve"> </w:t>
      </w:r>
      <w:r w:rsidRPr="00402BD8">
        <w:rPr>
          <w:color w:val="000000"/>
          <w:sz w:val="26"/>
          <w:szCs w:val="26"/>
        </w:rPr>
        <w:t>Мятлево 40,7 тыс.м</w:t>
      </w:r>
      <w:r w:rsidRPr="00402BD8">
        <w:rPr>
          <w:color w:val="000000"/>
          <w:sz w:val="26"/>
          <w:szCs w:val="26"/>
          <w:vertAlign w:val="superscript"/>
        </w:rPr>
        <w:t>2</w:t>
      </w:r>
      <w:r w:rsidRPr="00402BD8">
        <w:rPr>
          <w:color w:val="000000"/>
          <w:sz w:val="26"/>
          <w:szCs w:val="26"/>
        </w:rPr>
        <w:t>.</w:t>
      </w:r>
    </w:p>
    <w:p w:rsidR="005A29DC" w:rsidRDefault="005A29DC" w:rsidP="005A29DC">
      <w:pPr>
        <w:spacing w:line="360" w:lineRule="auto"/>
        <w:ind w:firstLine="567"/>
        <w:jc w:val="right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21</w:t>
      </w:r>
    </w:p>
    <w:tbl>
      <w:tblPr>
        <w:tblStyle w:val="a9"/>
        <w:tblW w:w="0" w:type="auto"/>
        <w:tblInd w:w="675" w:type="dxa"/>
        <w:tblLook w:val="01E0" w:firstRow="1" w:lastRow="1" w:firstColumn="1" w:lastColumn="1" w:noHBand="0" w:noVBand="0"/>
      </w:tblPr>
      <w:tblGrid>
        <w:gridCol w:w="617"/>
        <w:gridCol w:w="2686"/>
        <w:gridCol w:w="1411"/>
        <w:gridCol w:w="1621"/>
        <w:gridCol w:w="2263"/>
      </w:tblGrid>
      <w:tr w:rsidR="005A76C7" w:rsidRPr="00DB3572" w:rsidTr="005A76C7">
        <w:tc>
          <w:tcPr>
            <w:tcW w:w="594" w:type="dxa"/>
            <w:vAlign w:val="center"/>
          </w:tcPr>
          <w:p w:rsidR="005A76C7" w:rsidRPr="005C73A1" w:rsidRDefault="005A76C7" w:rsidP="005A76C7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№ п/п</w:t>
            </w:r>
          </w:p>
        </w:tc>
        <w:tc>
          <w:tcPr>
            <w:tcW w:w="2686" w:type="dxa"/>
            <w:vAlign w:val="center"/>
          </w:tcPr>
          <w:p w:rsidR="005A76C7" w:rsidRPr="005C73A1" w:rsidRDefault="005A76C7" w:rsidP="005A76C7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Населённые места</w:t>
            </w:r>
          </w:p>
        </w:tc>
        <w:tc>
          <w:tcPr>
            <w:tcW w:w="1390" w:type="dxa"/>
            <w:vAlign w:val="center"/>
          </w:tcPr>
          <w:p w:rsidR="005A76C7" w:rsidRPr="005C73A1" w:rsidRDefault="005A76C7" w:rsidP="005A76C7">
            <w:pPr>
              <w:jc w:val="center"/>
              <w:rPr>
                <w:b/>
                <w:color w:val="000000"/>
                <w:vertAlign w:val="superscript"/>
              </w:rPr>
            </w:pPr>
            <w:r w:rsidRPr="005C73A1">
              <w:rPr>
                <w:b/>
                <w:color w:val="000000"/>
              </w:rPr>
              <w:t>Общая площадь, тыс. м</w:t>
            </w:r>
            <w:r w:rsidRPr="005C73A1"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1550" w:type="dxa"/>
            <w:vAlign w:val="center"/>
          </w:tcPr>
          <w:p w:rsidR="005A76C7" w:rsidRPr="005C73A1" w:rsidRDefault="005A76C7" w:rsidP="005A76C7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Население, тыс. чел</w:t>
            </w:r>
          </w:p>
        </w:tc>
        <w:tc>
          <w:tcPr>
            <w:tcW w:w="2163" w:type="dxa"/>
            <w:vAlign w:val="center"/>
          </w:tcPr>
          <w:p w:rsidR="005A76C7" w:rsidRPr="005C73A1" w:rsidRDefault="005A76C7" w:rsidP="005A76C7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Обеспеченность м</w:t>
            </w:r>
            <w:r w:rsidRPr="005C73A1">
              <w:rPr>
                <w:b/>
                <w:color w:val="000000"/>
                <w:vertAlign w:val="superscript"/>
              </w:rPr>
              <w:t>2</w:t>
            </w:r>
            <w:r w:rsidRPr="005C73A1">
              <w:rPr>
                <w:b/>
                <w:color w:val="000000"/>
              </w:rPr>
              <w:t xml:space="preserve"> /житель</w:t>
            </w:r>
          </w:p>
        </w:tc>
      </w:tr>
      <w:tr w:rsidR="005A76C7" w:rsidRPr="00DB3572" w:rsidTr="005A76C7">
        <w:tc>
          <w:tcPr>
            <w:tcW w:w="594" w:type="dxa"/>
            <w:vAlign w:val="center"/>
          </w:tcPr>
          <w:p w:rsidR="005A76C7" w:rsidRPr="005C73A1" w:rsidRDefault="005A76C7" w:rsidP="005A76C7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1</w:t>
            </w:r>
          </w:p>
        </w:tc>
        <w:tc>
          <w:tcPr>
            <w:tcW w:w="2686" w:type="dxa"/>
          </w:tcPr>
          <w:p w:rsidR="005A76C7" w:rsidRPr="00DB3572" w:rsidRDefault="005A76C7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п</w:t>
            </w:r>
            <w:r>
              <w:rPr>
                <w:color w:val="000000"/>
              </w:rPr>
              <w:t>ос</w:t>
            </w:r>
            <w:r w:rsidRPr="00DB3572">
              <w:rPr>
                <w:color w:val="000000"/>
              </w:rPr>
              <w:t>. Мятлево</w:t>
            </w:r>
          </w:p>
        </w:tc>
        <w:tc>
          <w:tcPr>
            <w:tcW w:w="1390" w:type="dxa"/>
          </w:tcPr>
          <w:p w:rsidR="005A76C7" w:rsidRPr="00DB3572" w:rsidRDefault="005A76C7" w:rsidP="005A76C7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40,7</w:t>
            </w:r>
          </w:p>
        </w:tc>
        <w:tc>
          <w:tcPr>
            <w:tcW w:w="1550" w:type="dxa"/>
          </w:tcPr>
          <w:p w:rsidR="005A76C7" w:rsidRPr="00DB3572" w:rsidRDefault="005A76C7" w:rsidP="005A76C7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1,5</w:t>
            </w:r>
          </w:p>
        </w:tc>
        <w:tc>
          <w:tcPr>
            <w:tcW w:w="2163" w:type="dxa"/>
          </w:tcPr>
          <w:p w:rsidR="005A76C7" w:rsidRPr="00DB3572" w:rsidRDefault="005A76C7" w:rsidP="005A76C7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27,13</w:t>
            </w:r>
          </w:p>
        </w:tc>
      </w:tr>
      <w:tr w:rsidR="005A76C7" w:rsidRPr="00DB3572" w:rsidTr="005A76C7">
        <w:tc>
          <w:tcPr>
            <w:tcW w:w="594" w:type="dxa"/>
            <w:vAlign w:val="center"/>
          </w:tcPr>
          <w:p w:rsidR="005A76C7" w:rsidRPr="005C73A1" w:rsidRDefault="005A76C7" w:rsidP="005A76C7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2</w:t>
            </w:r>
          </w:p>
        </w:tc>
        <w:tc>
          <w:tcPr>
            <w:tcW w:w="2686" w:type="dxa"/>
          </w:tcPr>
          <w:p w:rsidR="005A76C7" w:rsidRPr="00DB3572" w:rsidRDefault="005A76C7" w:rsidP="00667F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DB3572">
              <w:rPr>
                <w:color w:val="000000"/>
              </w:rPr>
              <w:t>ельская местность</w:t>
            </w:r>
          </w:p>
        </w:tc>
        <w:tc>
          <w:tcPr>
            <w:tcW w:w="1390" w:type="dxa"/>
          </w:tcPr>
          <w:p w:rsidR="005A76C7" w:rsidRPr="00DB3572" w:rsidRDefault="005A76C7" w:rsidP="005A76C7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179</w:t>
            </w:r>
          </w:p>
        </w:tc>
        <w:tc>
          <w:tcPr>
            <w:tcW w:w="1550" w:type="dxa"/>
          </w:tcPr>
          <w:p w:rsidR="005A76C7" w:rsidRPr="00DB3572" w:rsidRDefault="005A76C7" w:rsidP="005A76C7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5,45</w:t>
            </w:r>
          </w:p>
        </w:tc>
        <w:tc>
          <w:tcPr>
            <w:tcW w:w="2163" w:type="dxa"/>
          </w:tcPr>
          <w:p w:rsidR="005A76C7" w:rsidRPr="00DB3572" w:rsidRDefault="005A76C7" w:rsidP="005A76C7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32,84</w:t>
            </w:r>
          </w:p>
        </w:tc>
      </w:tr>
      <w:tr w:rsidR="005A76C7" w:rsidRPr="00DB3572" w:rsidTr="005A76C7">
        <w:tc>
          <w:tcPr>
            <w:tcW w:w="594" w:type="dxa"/>
          </w:tcPr>
          <w:p w:rsidR="005A76C7" w:rsidRPr="00DB3572" w:rsidRDefault="005A76C7" w:rsidP="00667FE9">
            <w:pPr>
              <w:jc w:val="both"/>
              <w:rPr>
                <w:color w:val="000000"/>
              </w:rPr>
            </w:pPr>
          </w:p>
        </w:tc>
        <w:tc>
          <w:tcPr>
            <w:tcW w:w="2686" w:type="dxa"/>
          </w:tcPr>
          <w:p w:rsidR="005A76C7" w:rsidRPr="005C73A1" w:rsidRDefault="005A76C7" w:rsidP="00667FE9">
            <w:pPr>
              <w:jc w:val="both"/>
              <w:rPr>
                <w:i/>
                <w:color w:val="000000"/>
              </w:rPr>
            </w:pPr>
            <w:r w:rsidRPr="005C73A1">
              <w:rPr>
                <w:i/>
                <w:color w:val="000000"/>
              </w:rPr>
              <w:t>Всего по району</w:t>
            </w:r>
          </w:p>
        </w:tc>
        <w:tc>
          <w:tcPr>
            <w:tcW w:w="1390" w:type="dxa"/>
          </w:tcPr>
          <w:p w:rsidR="005A76C7" w:rsidRPr="005C73A1" w:rsidRDefault="005A76C7" w:rsidP="005A76C7">
            <w:pPr>
              <w:jc w:val="center"/>
              <w:rPr>
                <w:i/>
                <w:color w:val="000000"/>
              </w:rPr>
            </w:pPr>
            <w:r w:rsidRPr="005C73A1">
              <w:rPr>
                <w:i/>
                <w:color w:val="000000"/>
              </w:rPr>
              <w:t>219,7</w:t>
            </w:r>
          </w:p>
        </w:tc>
        <w:tc>
          <w:tcPr>
            <w:tcW w:w="1550" w:type="dxa"/>
          </w:tcPr>
          <w:p w:rsidR="005A76C7" w:rsidRPr="005C73A1" w:rsidRDefault="005A76C7" w:rsidP="005A76C7">
            <w:pPr>
              <w:jc w:val="center"/>
              <w:rPr>
                <w:i/>
                <w:color w:val="000000"/>
              </w:rPr>
            </w:pPr>
            <w:r w:rsidRPr="005C73A1">
              <w:rPr>
                <w:i/>
                <w:color w:val="000000"/>
              </w:rPr>
              <w:t>6,95</w:t>
            </w:r>
          </w:p>
        </w:tc>
        <w:tc>
          <w:tcPr>
            <w:tcW w:w="2163" w:type="dxa"/>
          </w:tcPr>
          <w:p w:rsidR="005A76C7" w:rsidRPr="005C73A1" w:rsidRDefault="005A76C7" w:rsidP="005A76C7">
            <w:pPr>
              <w:jc w:val="center"/>
              <w:rPr>
                <w:i/>
                <w:color w:val="000000"/>
              </w:rPr>
            </w:pPr>
            <w:r w:rsidRPr="005C73A1">
              <w:rPr>
                <w:i/>
                <w:color w:val="000000"/>
              </w:rPr>
              <w:t>59,97</w:t>
            </w:r>
          </w:p>
        </w:tc>
      </w:tr>
    </w:tbl>
    <w:p w:rsidR="009E3BBE" w:rsidRPr="009E3BBE" w:rsidRDefault="009E3BBE" w:rsidP="009E3BBE">
      <w:pPr>
        <w:spacing w:line="360" w:lineRule="auto"/>
        <w:jc w:val="center"/>
        <w:rPr>
          <w:b/>
          <w:i/>
          <w:color w:val="000000"/>
          <w:sz w:val="26"/>
          <w:szCs w:val="26"/>
        </w:rPr>
      </w:pPr>
      <w:r w:rsidRPr="009E3BBE">
        <w:rPr>
          <w:b/>
          <w:i/>
          <w:color w:val="000000"/>
          <w:sz w:val="26"/>
          <w:szCs w:val="26"/>
        </w:rPr>
        <w:t>1.Количество существующего жилищного фонда</w:t>
      </w:r>
    </w:p>
    <w:p w:rsidR="009E3BBE" w:rsidRDefault="009E3BBE" w:rsidP="009E3BBE">
      <w:pPr>
        <w:spacing w:line="360" w:lineRule="auto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Площадь жилищного фонда по поселениям</w:t>
      </w:r>
    </w:p>
    <w:p w:rsidR="005A29DC" w:rsidRPr="00A802E7" w:rsidRDefault="005A29DC" w:rsidP="005A29DC">
      <w:pPr>
        <w:spacing w:line="360" w:lineRule="auto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22</w:t>
      </w:r>
    </w:p>
    <w:tbl>
      <w:tblPr>
        <w:tblStyle w:val="a9"/>
        <w:tblW w:w="0" w:type="auto"/>
        <w:tblInd w:w="675" w:type="dxa"/>
        <w:tblLook w:val="01E0" w:firstRow="1" w:lastRow="1" w:firstColumn="1" w:lastColumn="1" w:noHBand="0" w:noVBand="0"/>
      </w:tblPr>
      <w:tblGrid>
        <w:gridCol w:w="632"/>
        <w:gridCol w:w="3197"/>
        <w:gridCol w:w="1070"/>
        <w:gridCol w:w="2340"/>
        <w:gridCol w:w="1322"/>
      </w:tblGrid>
      <w:tr w:rsidR="009E3BBE" w:rsidRPr="00DB3572" w:rsidTr="009E3BBE">
        <w:tc>
          <w:tcPr>
            <w:tcW w:w="632" w:type="dxa"/>
            <w:vMerge w:val="restart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№ п/п</w:t>
            </w:r>
          </w:p>
        </w:tc>
        <w:tc>
          <w:tcPr>
            <w:tcW w:w="3197" w:type="dxa"/>
            <w:vMerge w:val="restart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Наименование поселений</w:t>
            </w:r>
          </w:p>
        </w:tc>
        <w:tc>
          <w:tcPr>
            <w:tcW w:w="4554" w:type="dxa"/>
            <w:gridSpan w:val="3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  <w:vertAlign w:val="superscript"/>
              </w:rPr>
            </w:pPr>
            <w:r w:rsidRPr="005C73A1">
              <w:rPr>
                <w:b/>
                <w:color w:val="000000"/>
              </w:rPr>
              <w:t>Площадь жилищного фонда по состоянию на 1.01.2006 г., тыс. м</w:t>
            </w:r>
            <w:r w:rsidRPr="005C73A1">
              <w:rPr>
                <w:b/>
                <w:color w:val="000000"/>
                <w:vertAlign w:val="superscript"/>
              </w:rPr>
              <w:t>2</w:t>
            </w:r>
          </w:p>
        </w:tc>
      </w:tr>
      <w:tr w:rsidR="009E3BBE" w:rsidRPr="00DB3572" w:rsidTr="009E3BBE">
        <w:tc>
          <w:tcPr>
            <w:tcW w:w="632" w:type="dxa"/>
            <w:vMerge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197" w:type="dxa"/>
            <w:vMerge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070" w:type="dxa"/>
            <w:vMerge w:val="restart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Всего</w:t>
            </w:r>
          </w:p>
        </w:tc>
        <w:tc>
          <w:tcPr>
            <w:tcW w:w="3484" w:type="dxa"/>
            <w:gridSpan w:val="2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В том числе</w:t>
            </w:r>
          </w:p>
        </w:tc>
      </w:tr>
      <w:tr w:rsidR="009E3BBE" w:rsidRPr="00DB3572" w:rsidTr="009E3BBE">
        <w:tc>
          <w:tcPr>
            <w:tcW w:w="632" w:type="dxa"/>
            <w:vMerge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197" w:type="dxa"/>
            <w:vMerge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070" w:type="dxa"/>
            <w:vMerge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16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муниципальный</w:t>
            </w:r>
          </w:p>
        </w:tc>
        <w:tc>
          <w:tcPr>
            <w:tcW w:w="132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частный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1</w:t>
            </w:r>
          </w:p>
        </w:tc>
        <w:tc>
          <w:tcPr>
            <w:tcW w:w="3197" w:type="dxa"/>
          </w:tcPr>
          <w:p w:rsidR="009E3BBE" w:rsidRDefault="009E3BBE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Сельское поселение</w:t>
            </w:r>
          </w:p>
          <w:p w:rsidR="009E3BBE" w:rsidRPr="00DB3572" w:rsidRDefault="009E3BBE" w:rsidP="009E3B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«Деревня Хвощи»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20,28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1,33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18,95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2</w:t>
            </w:r>
          </w:p>
        </w:tc>
        <w:tc>
          <w:tcPr>
            <w:tcW w:w="3197" w:type="dxa"/>
          </w:tcPr>
          <w:p w:rsidR="009E3BBE" w:rsidRDefault="009E3BBE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Сельское поселение</w:t>
            </w:r>
          </w:p>
          <w:p w:rsidR="009E3BBE" w:rsidRPr="00DB3572" w:rsidRDefault="009E3BBE" w:rsidP="009E3B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«Деревня</w:t>
            </w:r>
            <w:r w:rsidRPr="00DB3572">
              <w:rPr>
                <w:color w:val="000000"/>
              </w:rPr>
              <w:t xml:space="preserve"> Алексеевка</w:t>
            </w:r>
            <w:r>
              <w:rPr>
                <w:color w:val="000000"/>
              </w:rPr>
              <w:t>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21,49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-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19,62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lastRenderedPageBreak/>
              <w:t>3</w:t>
            </w:r>
          </w:p>
        </w:tc>
        <w:tc>
          <w:tcPr>
            <w:tcW w:w="3197" w:type="dxa"/>
          </w:tcPr>
          <w:p w:rsidR="009E3BBE" w:rsidRDefault="009E3BBE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Сельское поселение</w:t>
            </w:r>
          </w:p>
          <w:p w:rsidR="009E3BBE" w:rsidRPr="00DB3572" w:rsidRDefault="009E3BBE" w:rsidP="009E3B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«Село</w:t>
            </w:r>
            <w:r w:rsidRPr="00DB3572">
              <w:rPr>
                <w:color w:val="000000"/>
              </w:rPr>
              <w:t xml:space="preserve"> Износки</w:t>
            </w:r>
            <w:r>
              <w:rPr>
                <w:color w:val="000000"/>
              </w:rPr>
              <w:t>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50,63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6,54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42,6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4</w:t>
            </w:r>
          </w:p>
        </w:tc>
        <w:tc>
          <w:tcPr>
            <w:tcW w:w="3197" w:type="dxa"/>
          </w:tcPr>
          <w:p w:rsidR="009E3BBE" w:rsidRDefault="009E3BBE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Сельское поселение</w:t>
            </w:r>
          </w:p>
          <w:p w:rsidR="009E3BBE" w:rsidRPr="00DB3572" w:rsidRDefault="009E3BBE" w:rsidP="009E3B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«Село</w:t>
            </w:r>
            <w:r w:rsidRPr="00DB3572">
              <w:rPr>
                <w:color w:val="000000"/>
              </w:rPr>
              <w:t xml:space="preserve"> Извольск</w:t>
            </w:r>
            <w:r>
              <w:rPr>
                <w:color w:val="000000"/>
              </w:rPr>
              <w:t>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6,28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-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6,04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5</w:t>
            </w:r>
          </w:p>
        </w:tc>
        <w:tc>
          <w:tcPr>
            <w:tcW w:w="3197" w:type="dxa"/>
          </w:tcPr>
          <w:p w:rsidR="009E3BBE" w:rsidRDefault="009E3BBE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Сельское поселение</w:t>
            </w:r>
          </w:p>
          <w:p w:rsidR="009E3BBE" w:rsidRPr="00DB3572" w:rsidRDefault="009E3BBE" w:rsidP="009E3B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«Село</w:t>
            </w:r>
            <w:r w:rsidRPr="00DB3572">
              <w:rPr>
                <w:color w:val="000000"/>
              </w:rPr>
              <w:t xml:space="preserve"> Льнозавод</w:t>
            </w:r>
            <w:r>
              <w:rPr>
                <w:color w:val="000000"/>
              </w:rPr>
              <w:t>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7,7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0,8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6,9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6</w:t>
            </w:r>
          </w:p>
        </w:tc>
        <w:tc>
          <w:tcPr>
            <w:tcW w:w="3197" w:type="dxa"/>
          </w:tcPr>
          <w:p w:rsidR="009E3BBE" w:rsidRPr="00DB3572" w:rsidRDefault="009E3BBE" w:rsidP="009E3BBE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Городское поселение,</w:t>
            </w:r>
            <w:r>
              <w:rPr>
                <w:color w:val="000000"/>
              </w:rPr>
              <w:t xml:space="preserve"> «Посёлок </w:t>
            </w:r>
            <w:r w:rsidRPr="00DB3572">
              <w:rPr>
                <w:color w:val="000000"/>
              </w:rPr>
              <w:t>Мятлево</w:t>
            </w:r>
            <w:r>
              <w:rPr>
                <w:color w:val="000000"/>
              </w:rPr>
              <w:t>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40,7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8,9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31,8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7</w:t>
            </w:r>
          </w:p>
        </w:tc>
        <w:tc>
          <w:tcPr>
            <w:tcW w:w="3197" w:type="dxa"/>
          </w:tcPr>
          <w:p w:rsidR="009E3BBE" w:rsidRDefault="009E3BBE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Сельское поселение</w:t>
            </w:r>
          </w:p>
          <w:p w:rsidR="009E3BBE" w:rsidRPr="00DB3572" w:rsidRDefault="009E3BBE" w:rsidP="00667F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«Деревня</w:t>
            </w:r>
            <w:r w:rsidRPr="00DB3572">
              <w:rPr>
                <w:color w:val="000000"/>
              </w:rPr>
              <w:t xml:space="preserve"> Фотьяново</w:t>
            </w:r>
            <w:r>
              <w:rPr>
                <w:color w:val="000000"/>
              </w:rPr>
              <w:t>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16,29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-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16,29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8</w:t>
            </w:r>
          </w:p>
        </w:tc>
        <w:tc>
          <w:tcPr>
            <w:tcW w:w="3197" w:type="dxa"/>
          </w:tcPr>
          <w:p w:rsidR="009E3BBE" w:rsidRDefault="009E3BBE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Сельское поселение</w:t>
            </w:r>
          </w:p>
          <w:p w:rsidR="009E3BBE" w:rsidRPr="00DB3572" w:rsidRDefault="009E3BBE" w:rsidP="00667F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«Село</w:t>
            </w:r>
            <w:r w:rsidRPr="00DB3572">
              <w:rPr>
                <w:color w:val="000000"/>
              </w:rPr>
              <w:t xml:space="preserve"> Шанский завод</w:t>
            </w:r>
            <w:r>
              <w:rPr>
                <w:color w:val="000000"/>
              </w:rPr>
              <w:t>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23,9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0,4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23,3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9</w:t>
            </w:r>
          </w:p>
        </w:tc>
        <w:tc>
          <w:tcPr>
            <w:tcW w:w="3197" w:type="dxa"/>
          </w:tcPr>
          <w:p w:rsidR="009E3BBE" w:rsidRDefault="009E3BBE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Сельское поселение</w:t>
            </w:r>
          </w:p>
          <w:p w:rsidR="009E3BBE" w:rsidRPr="00DB3572" w:rsidRDefault="009E3BBE" w:rsidP="009E3BB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«Деревня</w:t>
            </w:r>
            <w:r w:rsidRPr="00DB3572">
              <w:rPr>
                <w:color w:val="000000"/>
              </w:rPr>
              <w:t xml:space="preserve"> Ивановское</w:t>
            </w:r>
            <w:r>
              <w:rPr>
                <w:color w:val="000000"/>
              </w:rPr>
              <w:t>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17,44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3,4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14,04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10</w:t>
            </w:r>
          </w:p>
        </w:tc>
        <w:tc>
          <w:tcPr>
            <w:tcW w:w="3197" w:type="dxa"/>
          </w:tcPr>
          <w:p w:rsidR="009E3BBE" w:rsidRDefault="009E3BBE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Сельское поселение</w:t>
            </w:r>
          </w:p>
          <w:p w:rsidR="009E3BBE" w:rsidRPr="00DB3572" w:rsidRDefault="009E3BBE" w:rsidP="00667F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«Деревня</w:t>
            </w:r>
            <w:r w:rsidRPr="00DB3572">
              <w:rPr>
                <w:color w:val="000000"/>
              </w:rPr>
              <w:t xml:space="preserve"> Михали</w:t>
            </w:r>
            <w:r>
              <w:rPr>
                <w:color w:val="000000"/>
              </w:rPr>
              <w:t>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9,32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0,63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8,69</w:t>
            </w:r>
          </w:p>
        </w:tc>
      </w:tr>
      <w:tr w:rsidR="009E3BBE" w:rsidRPr="00DB3572" w:rsidTr="009E3BBE">
        <w:tc>
          <w:tcPr>
            <w:tcW w:w="632" w:type="dxa"/>
            <w:vAlign w:val="center"/>
          </w:tcPr>
          <w:p w:rsidR="009E3BBE" w:rsidRPr="005C73A1" w:rsidRDefault="009E3BBE" w:rsidP="009E3BBE">
            <w:pPr>
              <w:jc w:val="center"/>
              <w:rPr>
                <w:b/>
                <w:color w:val="000000"/>
              </w:rPr>
            </w:pPr>
            <w:r w:rsidRPr="005C73A1">
              <w:rPr>
                <w:b/>
                <w:color w:val="000000"/>
              </w:rPr>
              <w:t>11</w:t>
            </w:r>
          </w:p>
        </w:tc>
        <w:tc>
          <w:tcPr>
            <w:tcW w:w="3197" w:type="dxa"/>
          </w:tcPr>
          <w:p w:rsidR="009E3BBE" w:rsidRDefault="009E3BBE" w:rsidP="00667FE9">
            <w:pPr>
              <w:jc w:val="both"/>
              <w:rPr>
                <w:color w:val="000000"/>
              </w:rPr>
            </w:pPr>
            <w:r w:rsidRPr="00DB3572">
              <w:rPr>
                <w:color w:val="000000"/>
              </w:rPr>
              <w:t>Сельское поселение</w:t>
            </w:r>
          </w:p>
          <w:p w:rsidR="009E3BBE" w:rsidRPr="00DB3572" w:rsidRDefault="009E3BBE" w:rsidP="00667F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«Деревня</w:t>
            </w:r>
            <w:r w:rsidRPr="00DB3572">
              <w:rPr>
                <w:color w:val="000000"/>
              </w:rPr>
              <w:t xml:space="preserve"> Ореховня</w:t>
            </w:r>
            <w:r>
              <w:rPr>
                <w:color w:val="000000"/>
              </w:rPr>
              <w:t>»</w:t>
            </w:r>
          </w:p>
        </w:tc>
        <w:tc>
          <w:tcPr>
            <w:tcW w:w="1070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5,67</w:t>
            </w:r>
          </w:p>
        </w:tc>
        <w:tc>
          <w:tcPr>
            <w:tcW w:w="216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0,4</w:t>
            </w:r>
          </w:p>
        </w:tc>
        <w:tc>
          <w:tcPr>
            <w:tcW w:w="1322" w:type="dxa"/>
            <w:vAlign w:val="center"/>
          </w:tcPr>
          <w:p w:rsidR="009E3BBE" w:rsidRPr="00DB3572" w:rsidRDefault="009E3BBE" w:rsidP="009E3BBE">
            <w:pPr>
              <w:jc w:val="center"/>
              <w:rPr>
                <w:color w:val="000000"/>
              </w:rPr>
            </w:pPr>
            <w:r w:rsidRPr="00DB3572">
              <w:rPr>
                <w:color w:val="000000"/>
              </w:rPr>
              <w:t>4,62</w:t>
            </w:r>
          </w:p>
        </w:tc>
      </w:tr>
      <w:tr w:rsidR="009E3BBE" w:rsidRPr="00DB3572" w:rsidTr="009E3BBE">
        <w:tc>
          <w:tcPr>
            <w:tcW w:w="632" w:type="dxa"/>
          </w:tcPr>
          <w:p w:rsidR="009E3BBE" w:rsidRPr="00DB3572" w:rsidRDefault="009E3BBE" w:rsidP="00667FE9">
            <w:pPr>
              <w:jc w:val="both"/>
              <w:rPr>
                <w:color w:val="000000"/>
              </w:rPr>
            </w:pPr>
          </w:p>
        </w:tc>
        <w:tc>
          <w:tcPr>
            <w:tcW w:w="3197" w:type="dxa"/>
          </w:tcPr>
          <w:p w:rsidR="009E3BBE" w:rsidRPr="005C73A1" w:rsidRDefault="009E3BBE" w:rsidP="00667FE9">
            <w:pPr>
              <w:jc w:val="both"/>
              <w:rPr>
                <w:i/>
                <w:color w:val="000000"/>
              </w:rPr>
            </w:pPr>
            <w:r w:rsidRPr="005C73A1">
              <w:rPr>
                <w:i/>
                <w:color w:val="000000"/>
              </w:rPr>
              <w:t>Итого:</w:t>
            </w:r>
          </w:p>
        </w:tc>
        <w:tc>
          <w:tcPr>
            <w:tcW w:w="1070" w:type="dxa"/>
            <w:vAlign w:val="center"/>
          </w:tcPr>
          <w:p w:rsidR="009E3BBE" w:rsidRPr="005C73A1" w:rsidRDefault="009E3BBE" w:rsidP="009E3BBE">
            <w:pPr>
              <w:jc w:val="center"/>
              <w:rPr>
                <w:i/>
                <w:color w:val="000000"/>
              </w:rPr>
            </w:pPr>
            <w:r w:rsidRPr="005C73A1">
              <w:rPr>
                <w:i/>
                <w:color w:val="000000"/>
              </w:rPr>
              <w:t>219,7</w:t>
            </w:r>
          </w:p>
        </w:tc>
        <w:tc>
          <w:tcPr>
            <w:tcW w:w="2162" w:type="dxa"/>
            <w:vAlign w:val="center"/>
          </w:tcPr>
          <w:p w:rsidR="009E3BBE" w:rsidRPr="005C73A1" w:rsidRDefault="009E3BBE" w:rsidP="009E3BBE">
            <w:pPr>
              <w:jc w:val="center"/>
              <w:rPr>
                <w:i/>
                <w:color w:val="000000"/>
              </w:rPr>
            </w:pPr>
            <w:r w:rsidRPr="005C73A1">
              <w:rPr>
                <w:i/>
                <w:color w:val="000000"/>
              </w:rPr>
              <w:t>22,4</w:t>
            </w:r>
          </w:p>
        </w:tc>
        <w:tc>
          <w:tcPr>
            <w:tcW w:w="1322" w:type="dxa"/>
            <w:vAlign w:val="center"/>
          </w:tcPr>
          <w:p w:rsidR="009E3BBE" w:rsidRPr="005C73A1" w:rsidRDefault="009E3BBE" w:rsidP="009E3BBE">
            <w:pPr>
              <w:jc w:val="center"/>
              <w:rPr>
                <w:i/>
                <w:color w:val="000000"/>
              </w:rPr>
            </w:pPr>
            <w:r w:rsidRPr="005C73A1">
              <w:rPr>
                <w:i/>
                <w:color w:val="000000"/>
              </w:rPr>
              <w:t>192,85</w:t>
            </w:r>
          </w:p>
        </w:tc>
      </w:tr>
    </w:tbl>
    <w:p w:rsidR="00C32017" w:rsidRPr="00C32017" w:rsidRDefault="00C32017" w:rsidP="00C32017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C32017">
        <w:rPr>
          <w:color w:val="000000"/>
          <w:sz w:val="26"/>
          <w:szCs w:val="26"/>
        </w:rPr>
        <w:t>Современная обеспеченность жильем в среднем на одного жителя по району составляет 59,97 м</w:t>
      </w:r>
      <w:r w:rsidRPr="00C32017">
        <w:rPr>
          <w:color w:val="000000"/>
          <w:sz w:val="26"/>
          <w:szCs w:val="26"/>
          <w:vertAlign w:val="superscript"/>
        </w:rPr>
        <w:t>2</w:t>
      </w:r>
      <w:r w:rsidRPr="00C32017">
        <w:rPr>
          <w:color w:val="000000"/>
          <w:sz w:val="26"/>
          <w:szCs w:val="26"/>
        </w:rPr>
        <w:t>/жителя.</w:t>
      </w:r>
    </w:p>
    <w:p w:rsidR="00C32017" w:rsidRDefault="00C32017" w:rsidP="00C32017">
      <w:pPr>
        <w:spacing w:line="360" w:lineRule="auto"/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Распределение жилищного фонда по материалу стен, времени постройки и проценту износа:</w:t>
      </w:r>
    </w:p>
    <w:p w:rsidR="005A29DC" w:rsidRPr="00A802E7" w:rsidRDefault="005A29DC" w:rsidP="005A29DC">
      <w:pPr>
        <w:tabs>
          <w:tab w:val="left" w:pos="9355"/>
        </w:tabs>
        <w:spacing w:line="360" w:lineRule="auto"/>
        <w:ind w:left="1134" w:right="-1" w:firstLine="567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23</w:t>
      </w:r>
    </w:p>
    <w:tbl>
      <w:tblPr>
        <w:tblStyle w:val="a9"/>
        <w:tblW w:w="0" w:type="auto"/>
        <w:tblInd w:w="2093" w:type="dxa"/>
        <w:tblLook w:val="01E0" w:firstRow="1" w:lastRow="1" w:firstColumn="1" w:lastColumn="1" w:noHBand="0" w:noVBand="0"/>
      </w:tblPr>
      <w:tblGrid>
        <w:gridCol w:w="647"/>
        <w:gridCol w:w="2438"/>
        <w:gridCol w:w="1270"/>
        <w:gridCol w:w="1667"/>
      </w:tblGrid>
      <w:tr w:rsidR="002D66D3" w:rsidRPr="00DB3572" w:rsidTr="002D66D3">
        <w:tc>
          <w:tcPr>
            <w:tcW w:w="647" w:type="dxa"/>
            <w:vAlign w:val="center"/>
          </w:tcPr>
          <w:p w:rsidR="002D66D3" w:rsidRPr="005C73A1" w:rsidRDefault="002D66D3" w:rsidP="00C3201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438" w:type="dxa"/>
            <w:vAlign w:val="center"/>
          </w:tcPr>
          <w:p w:rsidR="002D66D3" w:rsidRPr="005C73A1" w:rsidRDefault="002D66D3" w:rsidP="00C3201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270" w:type="dxa"/>
            <w:vAlign w:val="center"/>
          </w:tcPr>
          <w:p w:rsidR="002D66D3" w:rsidRPr="005C73A1" w:rsidRDefault="002D66D3" w:rsidP="00C3201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Число жилых домов, единиц</w:t>
            </w:r>
          </w:p>
        </w:tc>
        <w:tc>
          <w:tcPr>
            <w:tcW w:w="1667" w:type="dxa"/>
            <w:vAlign w:val="center"/>
          </w:tcPr>
          <w:p w:rsidR="002D66D3" w:rsidRPr="005C73A1" w:rsidRDefault="002D66D3" w:rsidP="00C32017">
            <w:pPr>
              <w:jc w:val="center"/>
              <w:rPr>
                <w:b/>
                <w:color w:val="000000"/>
                <w:sz w:val="20"/>
                <w:szCs w:val="20"/>
                <w:vertAlign w:val="superscript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Общая площадь жилых помещений, тыс.м</w:t>
            </w:r>
            <w:r w:rsidRPr="005C73A1">
              <w:rPr>
                <w:b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2D66D3" w:rsidRPr="00DB3572" w:rsidTr="002D66D3">
        <w:trPr>
          <w:trHeight w:val="208"/>
        </w:trPr>
        <w:tc>
          <w:tcPr>
            <w:tcW w:w="647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b/>
                <w:color w:val="000000"/>
                <w:sz w:val="20"/>
                <w:szCs w:val="20"/>
              </w:rPr>
              <w:t>По материалу стен:</w:t>
            </w:r>
          </w:p>
        </w:tc>
        <w:tc>
          <w:tcPr>
            <w:tcW w:w="1270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2D66D3" w:rsidRPr="00DB3572" w:rsidTr="002D66D3">
        <w:trPr>
          <w:trHeight w:val="253"/>
        </w:trPr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каменные, кирпичные</w:t>
            </w:r>
          </w:p>
        </w:tc>
        <w:tc>
          <w:tcPr>
            <w:tcW w:w="1270" w:type="dxa"/>
          </w:tcPr>
          <w:p w:rsidR="002D66D3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1667" w:type="dxa"/>
          </w:tcPr>
          <w:p w:rsidR="002D66D3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15,889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Панельные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9,394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Блочные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1,912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Смешанные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2,111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Деревянные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3839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186,7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3,6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b/>
                <w:color w:val="000000"/>
                <w:sz w:val="20"/>
                <w:szCs w:val="20"/>
              </w:rPr>
              <w:t>По годам возведения</w:t>
            </w:r>
            <w:r w:rsidRPr="00C32017"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до 1920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-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1920-1945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8,9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1946-1970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2196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110,2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1971-1995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84,65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После 1995 г.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15,91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C32017">
              <w:rPr>
                <w:b/>
                <w:color w:val="000000"/>
                <w:sz w:val="20"/>
                <w:szCs w:val="20"/>
              </w:rPr>
              <w:t>По проценту износа: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От 0 до 30%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683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31,5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От 31 до 65%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2480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137,5</w:t>
            </w:r>
          </w:p>
        </w:tc>
      </w:tr>
      <w:tr w:rsidR="002D66D3" w:rsidRPr="00DB3572" w:rsidTr="002D66D3">
        <w:tc>
          <w:tcPr>
            <w:tcW w:w="647" w:type="dxa"/>
          </w:tcPr>
          <w:p w:rsidR="002D66D3" w:rsidRPr="005C73A1" w:rsidRDefault="002D66D3" w:rsidP="005C73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438" w:type="dxa"/>
          </w:tcPr>
          <w:p w:rsidR="002D66D3" w:rsidRPr="00C32017" w:rsidRDefault="002D66D3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Свыше 65%</w:t>
            </w:r>
          </w:p>
        </w:tc>
        <w:tc>
          <w:tcPr>
            <w:tcW w:w="1270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920</w:t>
            </w:r>
          </w:p>
        </w:tc>
        <w:tc>
          <w:tcPr>
            <w:tcW w:w="1667" w:type="dxa"/>
          </w:tcPr>
          <w:p w:rsidR="002D66D3" w:rsidRPr="00C32017" w:rsidRDefault="002D66D3" w:rsidP="002D66D3">
            <w:pPr>
              <w:jc w:val="center"/>
              <w:rPr>
                <w:color w:val="000000"/>
                <w:sz w:val="20"/>
                <w:szCs w:val="20"/>
              </w:rPr>
            </w:pPr>
            <w:r w:rsidRPr="00C32017">
              <w:rPr>
                <w:color w:val="000000"/>
                <w:sz w:val="20"/>
                <w:szCs w:val="20"/>
              </w:rPr>
              <w:t>50,8</w:t>
            </w:r>
          </w:p>
        </w:tc>
      </w:tr>
    </w:tbl>
    <w:p w:rsidR="00C32017" w:rsidRDefault="00C32017" w:rsidP="00C32017">
      <w:pPr>
        <w:spacing w:line="360" w:lineRule="auto"/>
        <w:ind w:left="1134" w:right="567" w:firstLine="567"/>
        <w:jc w:val="center"/>
        <w:rPr>
          <w:i/>
          <w:color w:val="000000"/>
          <w:sz w:val="26"/>
          <w:szCs w:val="26"/>
        </w:rPr>
      </w:pPr>
    </w:p>
    <w:p w:rsidR="005A29DC" w:rsidRDefault="005A29DC" w:rsidP="00C32017">
      <w:pPr>
        <w:spacing w:line="360" w:lineRule="auto"/>
        <w:ind w:left="1134" w:right="567" w:firstLine="567"/>
        <w:jc w:val="center"/>
        <w:rPr>
          <w:i/>
          <w:color w:val="000000"/>
          <w:sz w:val="26"/>
          <w:szCs w:val="26"/>
        </w:rPr>
      </w:pPr>
    </w:p>
    <w:p w:rsidR="006106DF" w:rsidRPr="00ED3BBD" w:rsidRDefault="006106DF" w:rsidP="00D93569">
      <w:pPr>
        <w:pStyle w:val="a8"/>
        <w:numPr>
          <w:ilvl w:val="0"/>
          <w:numId w:val="6"/>
        </w:numPr>
        <w:ind w:right="567"/>
        <w:jc w:val="center"/>
        <w:rPr>
          <w:b/>
          <w:i/>
          <w:color w:val="000000"/>
          <w:sz w:val="26"/>
          <w:szCs w:val="26"/>
        </w:rPr>
      </w:pPr>
      <w:r w:rsidRPr="00ED3BBD">
        <w:rPr>
          <w:b/>
          <w:i/>
          <w:color w:val="000000"/>
          <w:sz w:val="26"/>
          <w:szCs w:val="26"/>
        </w:rPr>
        <w:lastRenderedPageBreak/>
        <w:t>Убыль жилищного фонда</w:t>
      </w:r>
    </w:p>
    <w:p w:rsidR="00ED3BBD" w:rsidRPr="00ED3BBD" w:rsidRDefault="005A29DC" w:rsidP="005A29DC">
      <w:pPr>
        <w:pStyle w:val="a8"/>
        <w:ind w:left="1392" w:right="-1"/>
        <w:jc w:val="right"/>
        <w:rPr>
          <w:b/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24</w:t>
      </w:r>
    </w:p>
    <w:tbl>
      <w:tblPr>
        <w:tblStyle w:val="a9"/>
        <w:tblW w:w="0" w:type="auto"/>
        <w:tblInd w:w="959" w:type="dxa"/>
        <w:tblLook w:val="01E0" w:firstRow="1" w:lastRow="1" w:firstColumn="1" w:lastColumn="1" w:noHBand="0" w:noVBand="0"/>
      </w:tblPr>
      <w:tblGrid>
        <w:gridCol w:w="699"/>
        <w:gridCol w:w="3050"/>
        <w:gridCol w:w="1799"/>
        <w:gridCol w:w="1415"/>
        <w:gridCol w:w="1420"/>
      </w:tblGrid>
      <w:tr w:rsidR="00ED3BBD" w:rsidRPr="00DB3572" w:rsidTr="00ED3BBD">
        <w:tc>
          <w:tcPr>
            <w:tcW w:w="699" w:type="dxa"/>
            <w:vMerge w:val="restart"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050" w:type="dxa"/>
            <w:vMerge w:val="restart"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799" w:type="dxa"/>
            <w:vMerge w:val="restart"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Весь жилищный фонд</w:t>
            </w:r>
          </w:p>
        </w:tc>
        <w:tc>
          <w:tcPr>
            <w:tcW w:w="2835" w:type="dxa"/>
            <w:gridSpan w:val="2"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 том числе:</w:t>
            </w:r>
          </w:p>
        </w:tc>
      </w:tr>
      <w:tr w:rsidR="00ED3BBD" w:rsidRPr="00DB3572" w:rsidTr="00ED3BBD">
        <w:tc>
          <w:tcPr>
            <w:tcW w:w="699" w:type="dxa"/>
            <w:vMerge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050" w:type="dxa"/>
            <w:vMerge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799" w:type="dxa"/>
            <w:vMerge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5" w:type="dxa"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ветхий</w:t>
            </w:r>
          </w:p>
        </w:tc>
        <w:tc>
          <w:tcPr>
            <w:tcW w:w="1420" w:type="dxa"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аварийный</w:t>
            </w:r>
          </w:p>
        </w:tc>
      </w:tr>
      <w:tr w:rsidR="00ED3BBD" w:rsidRPr="00DB3572" w:rsidTr="00ED3BBD">
        <w:tc>
          <w:tcPr>
            <w:tcW w:w="699" w:type="dxa"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050" w:type="dxa"/>
          </w:tcPr>
          <w:p w:rsidR="00ED3BBD" w:rsidRPr="00ED3BBD" w:rsidRDefault="00ED3BBD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Общая площадь жилых помещений, тыс. м</w:t>
            </w:r>
            <w:r w:rsidRPr="00ED3BBD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ED3BBD">
              <w:rPr>
                <w:color w:val="000000"/>
                <w:sz w:val="20"/>
                <w:szCs w:val="20"/>
              </w:rPr>
              <w:t>,</w:t>
            </w:r>
          </w:p>
          <w:p w:rsidR="00ED3BBD" w:rsidRPr="00ED3BBD" w:rsidRDefault="00ED3BBD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Из них в жилых домах (индивидуально-определенных зданий)</w:t>
            </w:r>
          </w:p>
        </w:tc>
        <w:tc>
          <w:tcPr>
            <w:tcW w:w="1799" w:type="dxa"/>
            <w:vAlign w:val="center"/>
          </w:tcPr>
          <w:p w:rsidR="00ED3BBD" w:rsidRPr="00ED3BBD" w:rsidRDefault="00ED3BBD" w:rsidP="00ED3BBD">
            <w:pPr>
              <w:jc w:val="center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219,6</w:t>
            </w:r>
          </w:p>
        </w:tc>
        <w:tc>
          <w:tcPr>
            <w:tcW w:w="1415" w:type="dxa"/>
            <w:vAlign w:val="center"/>
          </w:tcPr>
          <w:p w:rsidR="00ED3BBD" w:rsidRPr="00ED3BBD" w:rsidRDefault="00ED3BBD" w:rsidP="00ED3BBD">
            <w:pPr>
              <w:jc w:val="center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20" w:type="dxa"/>
            <w:vAlign w:val="center"/>
          </w:tcPr>
          <w:p w:rsidR="00ED3BBD" w:rsidRPr="00ED3BBD" w:rsidRDefault="00ED3BBD" w:rsidP="00ED3BBD">
            <w:pPr>
              <w:jc w:val="center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-</w:t>
            </w:r>
          </w:p>
        </w:tc>
      </w:tr>
      <w:tr w:rsidR="00ED3BBD" w:rsidRPr="00DB3572" w:rsidTr="00ED3BBD">
        <w:tc>
          <w:tcPr>
            <w:tcW w:w="699" w:type="dxa"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050" w:type="dxa"/>
          </w:tcPr>
          <w:p w:rsidR="00ED3BBD" w:rsidRPr="00ED3BBD" w:rsidRDefault="00ED3BBD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Число жилых домов, единиц</w:t>
            </w:r>
          </w:p>
        </w:tc>
        <w:tc>
          <w:tcPr>
            <w:tcW w:w="1799" w:type="dxa"/>
            <w:vAlign w:val="center"/>
          </w:tcPr>
          <w:p w:rsidR="00ED3BBD" w:rsidRPr="00ED3BBD" w:rsidRDefault="00ED3BBD" w:rsidP="00ED3BBD">
            <w:pPr>
              <w:jc w:val="center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4083</w:t>
            </w:r>
          </w:p>
        </w:tc>
        <w:tc>
          <w:tcPr>
            <w:tcW w:w="1415" w:type="dxa"/>
            <w:vAlign w:val="center"/>
          </w:tcPr>
          <w:p w:rsidR="00ED3BBD" w:rsidRPr="00ED3BBD" w:rsidRDefault="00ED3BBD" w:rsidP="00ED3BBD">
            <w:pPr>
              <w:jc w:val="center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420" w:type="dxa"/>
            <w:vAlign w:val="center"/>
          </w:tcPr>
          <w:p w:rsidR="00ED3BBD" w:rsidRPr="00ED3BBD" w:rsidRDefault="00ED3BBD" w:rsidP="00ED3BBD">
            <w:pPr>
              <w:jc w:val="center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80</w:t>
            </w:r>
          </w:p>
        </w:tc>
      </w:tr>
      <w:tr w:rsidR="00ED3BBD" w:rsidRPr="00DB3572" w:rsidTr="00ED3BBD">
        <w:tc>
          <w:tcPr>
            <w:tcW w:w="699" w:type="dxa"/>
            <w:vAlign w:val="center"/>
          </w:tcPr>
          <w:p w:rsidR="00ED3BBD" w:rsidRPr="005C73A1" w:rsidRDefault="00ED3BBD" w:rsidP="00ED3BB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050" w:type="dxa"/>
          </w:tcPr>
          <w:p w:rsidR="00ED3BBD" w:rsidRPr="00ED3BBD" w:rsidRDefault="00ED3BBD" w:rsidP="00667FE9">
            <w:pPr>
              <w:jc w:val="both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Число многоквартирных жилых домов, единиц</w:t>
            </w:r>
          </w:p>
        </w:tc>
        <w:tc>
          <w:tcPr>
            <w:tcW w:w="1799" w:type="dxa"/>
            <w:vAlign w:val="center"/>
          </w:tcPr>
          <w:p w:rsidR="00ED3BBD" w:rsidRPr="00ED3BBD" w:rsidRDefault="00ED3BBD" w:rsidP="00ED3BBD">
            <w:pPr>
              <w:jc w:val="center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1415" w:type="dxa"/>
            <w:vAlign w:val="center"/>
          </w:tcPr>
          <w:p w:rsidR="00ED3BBD" w:rsidRPr="00ED3BBD" w:rsidRDefault="00ED3BBD" w:rsidP="00ED3BBD">
            <w:pPr>
              <w:jc w:val="center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20" w:type="dxa"/>
            <w:vAlign w:val="center"/>
          </w:tcPr>
          <w:p w:rsidR="00ED3BBD" w:rsidRPr="00ED3BBD" w:rsidRDefault="00ED3BBD" w:rsidP="00ED3BBD">
            <w:pPr>
              <w:jc w:val="center"/>
              <w:rPr>
                <w:color w:val="000000"/>
                <w:sz w:val="20"/>
                <w:szCs w:val="20"/>
              </w:rPr>
            </w:pPr>
            <w:r w:rsidRPr="00ED3BBD">
              <w:rPr>
                <w:color w:val="000000"/>
                <w:sz w:val="20"/>
                <w:szCs w:val="20"/>
              </w:rPr>
              <w:t>9</w:t>
            </w:r>
          </w:p>
        </w:tc>
      </w:tr>
    </w:tbl>
    <w:p w:rsidR="002D66D3" w:rsidRPr="00C32017" w:rsidRDefault="002D66D3" w:rsidP="00C32017">
      <w:pPr>
        <w:spacing w:line="360" w:lineRule="auto"/>
        <w:ind w:left="1134" w:right="567" w:firstLine="567"/>
        <w:jc w:val="center"/>
        <w:rPr>
          <w:i/>
          <w:color w:val="000000"/>
          <w:sz w:val="26"/>
          <w:szCs w:val="26"/>
        </w:rPr>
      </w:pPr>
    </w:p>
    <w:p w:rsidR="00532D44" w:rsidRPr="00A802E7" w:rsidRDefault="00532D44" w:rsidP="00532D44">
      <w:pPr>
        <w:ind w:firstLine="708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Жилищный фонд по формам собственности и целям использования</w:t>
      </w:r>
    </w:p>
    <w:p w:rsidR="00532D44" w:rsidRDefault="005A29DC" w:rsidP="005A29DC">
      <w:pPr>
        <w:ind w:firstLine="708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25</w:t>
      </w:r>
    </w:p>
    <w:tbl>
      <w:tblPr>
        <w:tblStyle w:val="a9"/>
        <w:tblW w:w="0" w:type="auto"/>
        <w:tblInd w:w="959" w:type="dxa"/>
        <w:tblLook w:val="01E0" w:firstRow="1" w:lastRow="1" w:firstColumn="1" w:lastColumn="1" w:noHBand="0" w:noVBand="0"/>
      </w:tblPr>
      <w:tblGrid>
        <w:gridCol w:w="3366"/>
        <w:gridCol w:w="1571"/>
        <w:gridCol w:w="2055"/>
        <w:gridCol w:w="1391"/>
      </w:tblGrid>
      <w:tr w:rsidR="00532D44" w:rsidRPr="00DB3572" w:rsidTr="00D2031A">
        <w:tc>
          <w:tcPr>
            <w:tcW w:w="3366" w:type="dxa"/>
            <w:vMerge w:val="restart"/>
            <w:vAlign w:val="center"/>
          </w:tcPr>
          <w:p w:rsidR="00532D44" w:rsidRPr="00532D44" w:rsidRDefault="00532D44" w:rsidP="00532D4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32D44">
              <w:rPr>
                <w:b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571" w:type="dxa"/>
            <w:vMerge w:val="restart"/>
            <w:vAlign w:val="center"/>
          </w:tcPr>
          <w:p w:rsidR="00532D44" w:rsidRPr="00532D44" w:rsidRDefault="00532D44" w:rsidP="00532D44">
            <w:pPr>
              <w:jc w:val="center"/>
              <w:rPr>
                <w:b/>
                <w:color w:val="000000"/>
                <w:sz w:val="20"/>
                <w:szCs w:val="20"/>
                <w:vertAlign w:val="superscript"/>
              </w:rPr>
            </w:pPr>
            <w:r w:rsidRPr="00532D44">
              <w:rPr>
                <w:b/>
                <w:color w:val="000000"/>
                <w:sz w:val="20"/>
                <w:szCs w:val="20"/>
              </w:rPr>
              <w:t>Общая площадь жилых помещений –всего, тыс.м</w:t>
            </w:r>
            <w:r w:rsidRPr="00532D44">
              <w:rPr>
                <w:b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446" w:type="dxa"/>
            <w:gridSpan w:val="2"/>
            <w:vAlign w:val="center"/>
          </w:tcPr>
          <w:p w:rsidR="00532D44" w:rsidRPr="00532D44" w:rsidRDefault="00532D44" w:rsidP="00532D4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32D44">
              <w:rPr>
                <w:b/>
                <w:color w:val="000000"/>
                <w:sz w:val="20"/>
                <w:szCs w:val="20"/>
              </w:rPr>
              <w:t>В том числе</w:t>
            </w:r>
          </w:p>
        </w:tc>
      </w:tr>
      <w:tr w:rsidR="00532D44" w:rsidRPr="00DB3572" w:rsidTr="00D2031A">
        <w:tc>
          <w:tcPr>
            <w:tcW w:w="3366" w:type="dxa"/>
            <w:vMerge/>
          </w:tcPr>
          <w:p w:rsidR="00532D44" w:rsidRPr="00532D44" w:rsidRDefault="00532D44" w:rsidP="00667FE9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71" w:type="dxa"/>
            <w:vMerge/>
          </w:tcPr>
          <w:p w:rsidR="00532D44" w:rsidRPr="00532D44" w:rsidRDefault="00532D44" w:rsidP="00667FE9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  <w:vAlign w:val="center"/>
          </w:tcPr>
          <w:p w:rsidR="00532D44" w:rsidRPr="00532D44" w:rsidRDefault="00532D44" w:rsidP="00532D4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32D44">
              <w:rPr>
                <w:b/>
                <w:color w:val="000000"/>
                <w:sz w:val="20"/>
                <w:szCs w:val="20"/>
              </w:rPr>
              <w:t>В жилых домах (индивидуально-определенных зданий)</w:t>
            </w:r>
          </w:p>
        </w:tc>
        <w:tc>
          <w:tcPr>
            <w:tcW w:w="1391" w:type="dxa"/>
            <w:vAlign w:val="center"/>
          </w:tcPr>
          <w:p w:rsidR="00532D44" w:rsidRPr="00532D44" w:rsidRDefault="00532D44" w:rsidP="00532D4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32D44">
              <w:rPr>
                <w:b/>
                <w:color w:val="000000"/>
                <w:sz w:val="20"/>
                <w:szCs w:val="20"/>
              </w:rPr>
              <w:t>В многоквар-</w:t>
            </w:r>
          </w:p>
          <w:p w:rsidR="00532D44" w:rsidRPr="00532D44" w:rsidRDefault="00532D44" w:rsidP="00532D4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32D44">
              <w:rPr>
                <w:b/>
                <w:color w:val="000000"/>
                <w:sz w:val="20"/>
                <w:szCs w:val="20"/>
              </w:rPr>
              <w:t>тирных жилых домах</w:t>
            </w:r>
          </w:p>
        </w:tc>
      </w:tr>
      <w:tr w:rsidR="00532D44" w:rsidRPr="00DB3572" w:rsidTr="00D2031A">
        <w:tc>
          <w:tcPr>
            <w:tcW w:w="3366" w:type="dxa"/>
          </w:tcPr>
          <w:p w:rsidR="00532D44" w:rsidRPr="00532D44" w:rsidRDefault="00532D44" w:rsidP="00532D44">
            <w:pPr>
              <w:rPr>
                <w:i/>
                <w:color w:val="000000"/>
                <w:sz w:val="20"/>
                <w:szCs w:val="20"/>
              </w:rPr>
            </w:pPr>
            <w:r w:rsidRPr="00532D44">
              <w:rPr>
                <w:i/>
                <w:color w:val="000000"/>
                <w:sz w:val="20"/>
                <w:szCs w:val="20"/>
              </w:rPr>
              <w:t>Жилищный фонд пос. Мятлево – всего</w:t>
            </w:r>
          </w:p>
        </w:tc>
        <w:tc>
          <w:tcPr>
            <w:tcW w:w="1571" w:type="dxa"/>
            <w:vAlign w:val="center"/>
          </w:tcPr>
          <w:p w:rsidR="00532D44" w:rsidRPr="00532D44" w:rsidRDefault="00532D44" w:rsidP="00532D44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532D44">
              <w:rPr>
                <w:i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2055" w:type="dxa"/>
            <w:vAlign w:val="center"/>
          </w:tcPr>
          <w:p w:rsidR="00532D44" w:rsidRPr="00532D44" w:rsidRDefault="00532D44" w:rsidP="00532D44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532D44">
              <w:rPr>
                <w:i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1391" w:type="dxa"/>
            <w:vAlign w:val="center"/>
          </w:tcPr>
          <w:p w:rsidR="00532D44" w:rsidRPr="00532D44" w:rsidRDefault="00532D44" w:rsidP="00532D44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532D44">
              <w:rPr>
                <w:i/>
                <w:color w:val="000000"/>
                <w:sz w:val="20"/>
                <w:szCs w:val="20"/>
              </w:rPr>
              <w:t>11,4</w:t>
            </w:r>
          </w:p>
        </w:tc>
      </w:tr>
      <w:tr w:rsidR="00532D44" w:rsidRPr="00DB3572" w:rsidTr="00D2031A">
        <w:tc>
          <w:tcPr>
            <w:tcW w:w="3366" w:type="dxa"/>
          </w:tcPr>
          <w:p w:rsidR="00532D44" w:rsidRPr="00532D44" w:rsidRDefault="00532D44" w:rsidP="00532D44">
            <w:pPr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В том числе в собственности:</w:t>
            </w:r>
          </w:p>
          <w:p w:rsidR="00532D44" w:rsidRPr="00532D44" w:rsidRDefault="00532D44" w:rsidP="00532D44">
            <w:pPr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частной</w:t>
            </w:r>
          </w:p>
        </w:tc>
        <w:tc>
          <w:tcPr>
            <w:tcW w:w="157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31,8</w:t>
            </w:r>
          </w:p>
        </w:tc>
        <w:tc>
          <w:tcPr>
            <w:tcW w:w="2055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31,8</w:t>
            </w:r>
          </w:p>
        </w:tc>
        <w:tc>
          <w:tcPr>
            <w:tcW w:w="139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-</w:t>
            </w:r>
          </w:p>
        </w:tc>
      </w:tr>
      <w:tr w:rsidR="00532D44" w:rsidRPr="00DB3572" w:rsidTr="00D2031A">
        <w:tc>
          <w:tcPr>
            <w:tcW w:w="3366" w:type="dxa"/>
          </w:tcPr>
          <w:p w:rsidR="00532D44" w:rsidRPr="00532D44" w:rsidRDefault="00532D44" w:rsidP="00532D44">
            <w:pPr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Из нее:</w:t>
            </w:r>
          </w:p>
          <w:p w:rsidR="00532D44" w:rsidRPr="00532D44" w:rsidRDefault="00532D44" w:rsidP="00532D44">
            <w:pPr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граждан</w:t>
            </w:r>
          </w:p>
        </w:tc>
        <w:tc>
          <w:tcPr>
            <w:tcW w:w="157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2055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-</w:t>
            </w:r>
          </w:p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32D44" w:rsidRPr="00DB3572" w:rsidTr="00D2031A">
        <w:tc>
          <w:tcPr>
            <w:tcW w:w="3366" w:type="dxa"/>
          </w:tcPr>
          <w:p w:rsidR="00532D44" w:rsidRPr="00532D44" w:rsidRDefault="00532D44" w:rsidP="00532D44">
            <w:pPr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юридических лиц</w:t>
            </w:r>
          </w:p>
        </w:tc>
        <w:tc>
          <w:tcPr>
            <w:tcW w:w="157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2055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-</w:t>
            </w:r>
          </w:p>
        </w:tc>
      </w:tr>
      <w:tr w:rsidR="00532D44" w:rsidRPr="00DB3572" w:rsidTr="00D2031A">
        <w:tc>
          <w:tcPr>
            <w:tcW w:w="3366" w:type="dxa"/>
          </w:tcPr>
          <w:p w:rsidR="00532D44" w:rsidRPr="00532D44" w:rsidRDefault="00532D44" w:rsidP="00532D44">
            <w:pPr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государственной</w:t>
            </w:r>
          </w:p>
        </w:tc>
        <w:tc>
          <w:tcPr>
            <w:tcW w:w="157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8,9</w:t>
            </w:r>
          </w:p>
        </w:tc>
        <w:tc>
          <w:tcPr>
            <w:tcW w:w="2055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-</w:t>
            </w:r>
          </w:p>
        </w:tc>
      </w:tr>
      <w:tr w:rsidR="00532D44" w:rsidRPr="00DB3572" w:rsidTr="00D2031A">
        <w:tc>
          <w:tcPr>
            <w:tcW w:w="3366" w:type="dxa"/>
          </w:tcPr>
          <w:p w:rsidR="00532D44" w:rsidRPr="00532D44" w:rsidRDefault="00532D44" w:rsidP="00532D44">
            <w:pPr>
              <w:rPr>
                <w:i/>
                <w:color w:val="000000"/>
                <w:sz w:val="20"/>
                <w:szCs w:val="20"/>
              </w:rPr>
            </w:pPr>
            <w:r w:rsidRPr="00532D44">
              <w:rPr>
                <w:i/>
                <w:color w:val="000000"/>
                <w:sz w:val="20"/>
                <w:szCs w:val="20"/>
              </w:rPr>
              <w:t>Жилищный фонд сельских поселений, всего</w:t>
            </w:r>
          </w:p>
        </w:tc>
        <w:tc>
          <w:tcPr>
            <w:tcW w:w="1571" w:type="dxa"/>
            <w:vAlign w:val="center"/>
          </w:tcPr>
          <w:p w:rsidR="00532D44" w:rsidRPr="00532D44" w:rsidRDefault="00532D44" w:rsidP="00532D44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532D44">
              <w:rPr>
                <w:i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055" w:type="dxa"/>
            <w:vAlign w:val="center"/>
          </w:tcPr>
          <w:p w:rsidR="00532D44" w:rsidRPr="00532D44" w:rsidRDefault="00532D44" w:rsidP="00532D44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532D44">
              <w:rPr>
                <w:i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391" w:type="dxa"/>
            <w:vAlign w:val="center"/>
          </w:tcPr>
          <w:p w:rsidR="00532D44" w:rsidRPr="00532D44" w:rsidRDefault="00532D44" w:rsidP="00532D44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532D44">
              <w:rPr>
                <w:i/>
                <w:color w:val="000000"/>
                <w:sz w:val="20"/>
                <w:szCs w:val="20"/>
              </w:rPr>
              <w:t>16,2</w:t>
            </w:r>
          </w:p>
        </w:tc>
      </w:tr>
      <w:tr w:rsidR="00532D44" w:rsidRPr="00DB3572" w:rsidTr="00D2031A">
        <w:tc>
          <w:tcPr>
            <w:tcW w:w="3366" w:type="dxa"/>
          </w:tcPr>
          <w:p w:rsidR="00532D44" w:rsidRPr="00532D44" w:rsidRDefault="00532D44" w:rsidP="00532D44">
            <w:pPr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В том числе в собственности:</w:t>
            </w:r>
          </w:p>
          <w:p w:rsidR="00532D44" w:rsidRPr="00532D44" w:rsidRDefault="00532D44" w:rsidP="00532D44">
            <w:pPr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частной</w:t>
            </w:r>
          </w:p>
        </w:tc>
        <w:tc>
          <w:tcPr>
            <w:tcW w:w="157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161,05</w:t>
            </w:r>
          </w:p>
        </w:tc>
        <w:tc>
          <w:tcPr>
            <w:tcW w:w="2055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161,05</w:t>
            </w:r>
          </w:p>
        </w:tc>
        <w:tc>
          <w:tcPr>
            <w:tcW w:w="139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12,2</w:t>
            </w:r>
          </w:p>
        </w:tc>
      </w:tr>
      <w:tr w:rsidR="00532D44" w:rsidRPr="00DB3572" w:rsidTr="00D2031A">
        <w:tc>
          <w:tcPr>
            <w:tcW w:w="3366" w:type="dxa"/>
          </w:tcPr>
          <w:p w:rsidR="00532D44" w:rsidRPr="00532D44" w:rsidRDefault="00532D44" w:rsidP="00532D44">
            <w:pPr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муниципальной</w:t>
            </w:r>
          </w:p>
        </w:tc>
        <w:tc>
          <w:tcPr>
            <w:tcW w:w="157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17,95</w:t>
            </w:r>
          </w:p>
        </w:tc>
        <w:tc>
          <w:tcPr>
            <w:tcW w:w="2055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391" w:type="dxa"/>
            <w:vAlign w:val="center"/>
          </w:tcPr>
          <w:p w:rsidR="00532D44" w:rsidRPr="00532D44" w:rsidRDefault="00532D44" w:rsidP="00532D44">
            <w:pPr>
              <w:jc w:val="center"/>
              <w:rPr>
                <w:color w:val="000000"/>
                <w:sz w:val="20"/>
                <w:szCs w:val="20"/>
              </w:rPr>
            </w:pPr>
            <w:r w:rsidRPr="00532D44">
              <w:rPr>
                <w:color w:val="000000"/>
                <w:sz w:val="20"/>
                <w:szCs w:val="20"/>
              </w:rPr>
              <w:t>4,0</w:t>
            </w:r>
          </w:p>
        </w:tc>
      </w:tr>
    </w:tbl>
    <w:p w:rsidR="00532D44" w:rsidRPr="00532D44" w:rsidRDefault="00532D44" w:rsidP="00532D44">
      <w:pPr>
        <w:ind w:firstLine="708"/>
        <w:jc w:val="center"/>
        <w:rPr>
          <w:i/>
          <w:color w:val="000000"/>
          <w:sz w:val="26"/>
          <w:szCs w:val="26"/>
        </w:rPr>
      </w:pPr>
    </w:p>
    <w:p w:rsidR="00D2031A" w:rsidRDefault="00D2031A" w:rsidP="00D2031A">
      <w:pPr>
        <w:spacing w:line="360" w:lineRule="auto"/>
        <w:ind w:left="1134" w:right="567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Характеристика жилищного фонда по уровню инженерного благоустройства (тыс. м</w:t>
      </w:r>
      <w:r w:rsidRPr="00A802E7">
        <w:rPr>
          <w:i/>
          <w:color w:val="000000"/>
          <w:sz w:val="26"/>
          <w:szCs w:val="26"/>
          <w:u w:val="single"/>
          <w:vertAlign w:val="superscript"/>
        </w:rPr>
        <w:t>2</w:t>
      </w:r>
      <w:r w:rsidRPr="00A802E7">
        <w:rPr>
          <w:i/>
          <w:color w:val="000000"/>
          <w:sz w:val="26"/>
          <w:szCs w:val="26"/>
          <w:u w:val="single"/>
        </w:rPr>
        <w:t>)</w:t>
      </w:r>
    </w:p>
    <w:p w:rsidR="005A29DC" w:rsidRPr="00A802E7" w:rsidRDefault="005A29DC" w:rsidP="005A29DC">
      <w:pPr>
        <w:spacing w:line="360" w:lineRule="auto"/>
        <w:ind w:left="1134" w:right="-1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26</w:t>
      </w:r>
    </w:p>
    <w:tbl>
      <w:tblPr>
        <w:tblStyle w:val="a9"/>
        <w:tblW w:w="0" w:type="auto"/>
        <w:tblInd w:w="959" w:type="dxa"/>
        <w:tblLook w:val="01E0" w:firstRow="1" w:lastRow="1" w:firstColumn="1" w:lastColumn="1" w:noHBand="0" w:noVBand="0"/>
      </w:tblPr>
      <w:tblGrid>
        <w:gridCol w:w="1375"/>
        <w:gridCol w:w="524"/>
        <w:gridCol w:w="494"/>
        <w:gridCol w:w="742"/>
        <w:gridCol w:w="742"/>
        <w:gridCol w:w="862"/>
        <w:gridCol w:w="532"/>
        <w:gridCol w:w="605"/>
        <w:gridCol w:w="605"/>
        <w:gridCol w:w="865"/>
        <w:gridCol w:w="582"/>
        <w:gridCol w:w="485"/>
      </w:tblGrid>
      <w:tr w:rsidR="00D2031A" w:rsidRPr="00DB3572" w:rsidTr="00D2031A">
        <w:tc>
          <w:tcPr>
            <w:tcW w:w="1345" w:type="dxa"/>
            <w:vMerge w:val="restart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Наименование</w:t>
            </w:r>
          </w:p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показателей</w:t>
            </w:r>
          </w:p>
        </w:tc>
        <w:tc>
          <w:tcPr>
            <w:tcW w:w="524" w:type="dxa"/>
            <w:vMerge w:val="restart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514" w:type="dxa"/>
            <w:gridSpan w:val="10"/>
            <w:vAlign w:val="center"/>
          </w:tcPr>
          <w:p w:rsidR="00D2031A" w:rsidRPr="005C73A1" w:rsidRDefault="00D2031A" w:rsidP="00D203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 том числе оборудованная</w:t>
            </w:r>
          </w:p>
        </w:tc>
      </w:tr>
      <w:tr w:rsidR="00D2031A" w:rsidRPr="00DB3572" w:rsidTr="00D2031A">
        <w:trPr>
          <w:cantSplit/>
          <w:trHeight w:val="3419"/>
        </w:trPr>
        <w:tc>
          <w:tcPr>
            <w:tcW w:w="1345" w:type="dxa"/>
            <w:vMerge/>
            <w:vAlign w:val="center"/>
          </w:tcPr>
          <w:p w:rsidR="00D2031A" w:rsidRPr="005C73A1" w:rsidRDefault="00D2031A" w:rsidP="00D2031A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24" w:type="dxa"/>
            <w:vMerge/>
            <w:vAlign w:val="center"/>
          </w:tcPr>
          <w:p w:rsidR="00D2031A" w:rsidRPr="005C73A1" w:rsidRDefault="00D2031A" w:rsidP="00D2031A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94" w:type="dxa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Водопроводом</w:t>
            </w:r>
          </w:p>
        </w:tc>
        <w:tc>
          <w:tcPr>
            <w:tcW w:w="742" w:type="dxa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 том числе</w:t>
            </w:r>
          </w:p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централизованным</w:t>
            </w:r>
          </w:p>
        </w:tc>
        <w:tc>
          <w:tcPr>
            <w:tcW w:w="742" w:type="dxa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Водоотведением</w:t>
            </w:r>
          </w:p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(канализацией)</w:t>
            </w:r>
          </w:p>
        </w:tc>
        <w:tc>
          <w:tcPr>
            <w:tcW w:w="862" w:type="dxa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 том числе</w:t>
            </w:r>
          </w:p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централизованным</w:t>
            </w:r>
          </w:p>
        </w:tc>
        <w:tc>
          <w:tcPr>
            <w:tcW w:w="532" w:type="dxa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Отоплением</w:t>
            </w:r>
          </w:p>
        </w:tc>
        <w:tc>
          <w:tcPr>
            <w:tcW w:w="605" w:type="dxa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 том числе централизованным</w:t>
            </w:r>
          </w:p>
        </w:tc>
        <w:tc>
          <w:tcPr>
            <w:tcW w:w="605" w:type="dxa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Горячим водоснабжением</w:t>
            </w:r>
          </w:p>
        </w:tc>
        <w:tc>
          <w:tcPr>
            <w:tcW w:w="865" w:type="dxa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 том числе централизованным,</w:t>
            </w:r>
          </w:p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ваннами</w:t>
            </w:r>
          </w:p>
        </w:tc>
        <w:tc>
          <w:tcPr>
            <w:tcW w:w="582" w:type="dxa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Газом сетевым/сжиженным</w:t>
            </w:r>
          </w:p>
        </w:tc>
        <w:tc>
          <w:tcPr>
            <w:tcW w:w="485" w:type="dxa"/>
            <w:textDirection w:val="btLr"/>
            <w:vAlign w:val="center"/>
          </w:tcPr>
          <w:p w:rsidR="00D2031A" w:rsidRPr="005C73A1" w:rsidRDefault="00D2031A" w:rsidP="00D2031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Напольными эл. плитами</w:t>
            </w:r>
          </w:p>
        </w:tc>
      </w:tr>
      <w:tr w:rsidR="00D2031A" w:rsidRPr="00DB3572" w:rsidTr="00D2031A">
        <w:trPr>
          <w:cantSplit/>
          <w:trHeight w:val="1134"/>
        </w:trPr>
        <w:tc>
          <w:tcPr>
            <w:tcW w:w="1345" w:type="dxa"/>
          </w:tcPr>
          <w:p w:rsidR="00D2031A" w:rsidRPr="005C73A1" w:rsidRDefault="00D2031A" w:rsidP="00667FE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lastRenderedPageBreak/>
              <w:t>Общая площадь жилых помещений (сельские поселения)</w:t>
            </w:r>
          </w:p>
        </w:tc>
        <w:tc>
          <w:tcPr>
            <w:tcW w:w="524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219,6</w:t>
            </w:r>
          </w:p>
        </w:tc>
        <w:tc>
          <w:tcPr>
            <w:tcW w:w="494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42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42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62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13,6</w:t>
            </w:r>
          </w:p>
        </w:tc>
        <w:tc>
          <w:tcPr>
            <w:tcW w:w="532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178,9</w:t>
            </w:r>
          </w:p>
        </w:tc>
        <w:tc>
          <w:tcPr>
            <w:tcW w:w="605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5,3</w:t>
            </w:r>
          </w:p>
        </w:tc>
        <w:tc>
          <w:tcPr>
            <w:tcW w:w="605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14,5</w:t>
            </w:r>
          </w:p>
        </w:tc>
        <w:tc>
          <w:tcPr>
            <w:tcW w:w="865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2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30,0/148,9</w:t>
            </w:r>
          </w:p>
        </w:tc>
        <w:tc>
          <w:tcPr>
            <w:tcW w:w="485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-</w:t>
            </w:r>
          </w:p>
        </w:tc>
      </w:tr>
      <w:tr w:rsidR="00D2031A" w:rsidRPr="003B2471" w:rsidTr="00D2031A">
        <w:trPr>
          <w:cantSplit/>
          <w:trHeight w:val="1134"/>
        </w:trPr>
        <w:tc>
          <w:tcPr>
            <w:tcW w:w="1345" w:type="dxa"/>
          </w:tcPr>
          <w:p w:rsidR="00D2031A" w:rsidRPr="005C73A1" w:rsidRDefault="00D2031A" w:rsidP="00667FE9">
            <w:pPr>
              <w:rPr>
                <w:b/>
                <w:color w:val="000000"/>
                <w:sz w:val="20"/>
                <w:szCs w:val="20"/>
              </w:rPr>
            </w:pPr>
          </w:p>
          <w:p w:rsidR="00D2031A" w:rsidRPr="005C73A1" w:rsidRDefault="00D2031A" w:rsidP="00D203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пос.Мятлево</w:t>
            </w:r>
          </w:p>
          <w:p w:rsidR="00D2031A" w:rsidRPr="005C73A1" w:rsidRDefault="00D2031A" w:rsidP="00D2031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3A1">
              <w:rPr>
                <w:b/>
                <w:color w:val="000000"/>
                <w:sz w:val="20"/>
                <w:szCs w:val="20"/>
              </w:rPr>
              <w:t>(городское поселение)</w:t>
            </w:r>
          </w:p>
        </w:tc>
        <w:tc>
          <w:tcPr>
            <w:tcW w:w="524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40,7</w:t>
            </w:r>
          </w:p>
        </w:tc>
        <w:tc>
          <w:tcPr>
            <w:tcW w:w="494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742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4,9</w:t>
            </w:r>
          </w:p>
        </w:tc>
        <w:tc>
          <w:tcPr>
            <w:tcW w:w="742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862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32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40,7</w:t>
            </w:r>
          </w:p>
        </w:tc>
        <w:tc>
          <w:tcPr>
            <w:tcW w:w="605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05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865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582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12,2/28,5</w:t>
            </w:r>
          </w:p>
        </w:tc>
        <w:tc>
          <w:tcPr>
            <w:tcW w:w="485" w:type="dxa"/>
            <w:textDirection w:val="btLr"/>
            <w:vAlign w:val="center"/>
          </w:tcPr>
          <w:p w:rsidR="00D2031A" w:rsidRPr="00D2031A" w:rsidRDefault="00D2031A" w:rsidP="00D203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D2031A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402BD8" w:rsidRPr="00402BD8" w:rsidRDefault="00402BD8" w:rsidP="00402BD8">
      <w:pPr>
        <w:pStyle w:val="a0"/>
      </w:pPr>
    </w:p>
    <w:p w:rsidR="00FE0405" w:rsidRPr="00FE0405" w:rsidRDefault="00FE0405" w:rsidP="00FE0405">
      <w:pPr>
        <w:tabs>
          <w:tab w:val="left" w:pos="4305"/>
        </w:tabs>
        <w:spacing w:line="360" w:lineRule="auto"/>
        <w:ind w:right="-1" w:firstLine="567"/>
        <w:rPr>
          <w:sz w:val="26"/>
          <w:szCs w:val="26"/>
        </w:rPr>
      </w:pPr>
      <w:r w:rsidRPr="00FE0405">
        <w:rPr>
          <w:sz w:val="26"/>
          <w:szCs w:val="26"/>
        </w:rPr>
        <w:t>Для дальнейшего развития уровня жизни населения Износковского района необходимо выполнить:</w:t>
      </w:r>
    </w:p>
    <w:p w:rsidR="00FE0405" w:rsidRPr="00FE0405" w:rsidRDefault="00FE0405" w:rsidP="004A4531">
      <w:pPr>
        <w:pStyle w:val="ConsNormal"/>
        <w:numPr>
          <w:ilvl w:val="0"/>
          <w:numId w:val="7"/>
        </w:numPr>
        <w:tabs>
          <w:tab w:val="clear" w:pos="1110"/>
          <w:tab w:val="num" w:pos="284"/>
          <w:tab w:val="left" w:pos="1440"/>
        </w:tabs>
        <w:spacing w:line="360" w:lineRule="auto"/>
        <w:ind w:left="0" w:right="-1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0405">
        <w:rPr>
          <w:rFonts w:ascii="Times New Roman" w:hAnsi="Times New Roman" w:cs="Times New Roman"/>
          <w:sz w:val="26"/>
          <w:szCs w:val="26"/>
        </w:rPr>
        <w:t>Строительство жилого микрорайона в селе Износки с индивидуальными малоэтажными жилыми домами усадебного типа;</w:t>
      </w:r>
    </w:p>
    <w:p w:rsidR="00FE0405" w:rsidRPr="00FE0405" w:rsidRDefault="00FE0405" w:rsidP="004A4531">
      <w:pPr>
        <w:pStyle w:val="ConsNormal"/>
        <w:numPr>
          <w:ilvl w:val="0"/>
          <w:numId w:val="7"/>
        </w:numPr>
        <w:tabs>
          <w:tab w:val="clear" w:pos="1110"/>
          <w:tab w:val="num" w:pos="284"/>
        </w:tabs>
        <w:spacing w:line="360" w:lineRule="auto"/>
        <w:ind w:left="0" w:right="-1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0405">
        <w:rPr>
          <w:rFonts w:ascii="Times New Roman" w:hAnsi="Times New Roman" w:cs="Times New Roman"/>
          <w:sz w:val="26"/>
          <w:szCs w:val="26"/>
        </w:rPr>
        <w:t>Строительство жилого микрорайона  малоэтажной застройки усадебного типа в поселке Мятлево;</w:t>
      </w:r>
    </w:p>
    <w:p w:rsidR="00FE0405" w:rsidRPr="00FE0405" w:rsidRDefault="00FE0405" w:rsidP="004A4531">
      <w:pPr>
        <w:pStyle w:val="ConsNormal"/>
        <w:numPr>
          <w:ilvl w:val="0"/>
          <w:numId w:val="7"/>
        </w:numPr>
        <w:tabs>
          <w:tab w:val="clear" w:pos="1110"/>
          <w:tab w:val="num" w:pos="284"/>
        </w:tabs>
        <w:spacing w:line="360" w:lineRule="auto"/>
        <w:ind w:left="0" w:right="-1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0405">
        <w:rPr>
          <w:rFonts w:ascii="Times New Roman" w:hAnsi="Times New Roman" w:cs="Times New Roman"/>
          <w:sz w:val="26"/>
          <w:szCs w:val="26"/>
        </w:rPr>
        <w:t>Строительство жилого микрорайона и туристического комплекса в районе деревень Городенки, Гамзюки, Самсонцево;</w:t>
      </w:r>
    </w:p>
    <w:p w:rsidR="00FE0405" w:rsidRPr="00FE0405" w:rsidRDefault="00FE0405" w:rsidP="004A4531">
      <w:pPr>
        <w:pStyle w:val="ConsNormal"/>
        <w:numPr>
          <w:ilvl w:val="0"/>
          <w:numId w:val="7"/>
        </w:numPr>
        <w:tabs>
          <w:tab w:val="clear" w:pos="1110"/>
          <w:tab w:val="num" w:pos="284"/>
          <w:tab w:val="left" w:pos="1440"/>
        </w:tabs>
        <w:spacing w:line="360" w:lineRule="auto"/>
        <w:ind w:left="0" w:right="-1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0405">
        <w:rPr>
          <w:rFonts w:ascii="Times New Roman" w:hAnsi="Times New Roman" w:cs="Times New Roman"/>
          <w:sz w:val="26"/>
          <w:szCs w:val="26"/>
        </w:rPr>
        <w:t>Возрождение деревень по программе ГК «Андреевский флаг»:</w:t>
      </w:r>
    </w:p>
    <w:p w:rsidR="00FE0405" w:rsidRPr="00FE0405" w:rsidRDefault="00FE0405" w:rsidP="00FE0405">
      <w:pPr>
        <w:pStyle w:val="ConsNormal"/>
        <w:tabs>
          <w:tab w:val="left" w:pos="3555"/>
        </w:tabs>
        <w:spacing w:line="360" w:lineRule="auto"/>
        <w:ind w:left="709" w:right="-1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0405">
        <w:rPr>
          <w:rFonts w:ascii="Times New Roman" w:hAnsi="Times New Roman" w:cs="Times New Roman"/>
          <w:sz w:val="26"/>
          <w:szCs w:val="26"/>
        </w:rPr>
        <w:t>-100 домовладений в деревне Лысково,</w:t>
      </w:r>
    </w:p>
    <w:p w:rsidR="00FE0405" w:rsidRPr="00FE0405" w:rsidRDefault="00FE0405" w:rsidP="00FE0405">
      <w:pPr>
        <w:pStyle w:val="ConsNormal"/>
        <w:tabs>
          <w:tab w:val="left" w:pos="3555"/>
        </w:tabs>
        <w:spacing w:line="360" w:lineRule="auto"/>
        <w:ind w:left="709" w:right="-1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0405">
        <w:rPr>
          <w:rFonts w:ascii="Times New Roman" w:hAnsi="Times New Roman" w:cs="Times New Roman"/>
          <w:sz w:val="26"/>
          <w:szCs w:val="26"/>
        </w:rPr>
        <w:t>- база отдыха усадебного типа в ур. Юрманово;</w:t>
      </w:r>
    </w:p>
    <w:p w:rsidR="00FE0405" w:rsidRDefault="004A4531" w:rsidP="004A4531">
      <w:pPr>
        <w:pStyle w:val="ConsNormal"/>
        <w:tabs>
          <w:tab w:val="left" w:pos="426"/>
          <w:tab w:val="left" w:pos="3555"/>
        </w:tabs>
        <w:spacing w:line="360" w:lineRule="auto"/>
        <w:ind w:right="-1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5. </w:t>
      </w:r>
      <w:r w:rsidR="00FE0405" w:rsidRPr="00FE0405">
        <w:rPr>
          <w:rFonts w:ascii="Times New Roman" w:hAnsi="Times New Roman" w:cs="Times New Roman"/>
          <w:sz w:val="26"/>
          <w:szCs w:val="26"/>
        </w:rPr>
        <w:t>Комплексное освоение в целях жилищного строительства земельных участков площадью: в с. Износки -32,6 га и 33,8 га, в дер. Фотьяново – 12,5 га и 21           га, в  пос. Мятлево – 59 га, в дер. Самсонцево – 15 га, в дер. Булатово – 12 га, в            дер. Ворсобино – 13 га, с. Льнозавод – 4 га, дер. Лысково – 15 га.</w:t>
      </w:r>
    </w:p>
    <w:p w:rsidR="00D206CA" w:rsidRPr="00693746" w:rsidRDefault="00D206CA" w:rsidP="00D93569">
      <w:pPr>
        <w:pStyle w:val="a8"/>
        <w:numPr>
          <w:ilvl w:val="0"/>
          <w:numId w:val="8"/>
        </w:numPr>
        <w:suppressAutoHyphens w:val="0"/>
        <w:spacing w:line="360" w:lineRule="auto"/>
        <w:ind w:left="425" w:hanging="357"/>
        <w:jc w:val="center"/>
        <w:rPr>
          <w:b/>
          <w:i/>
          <w:color w:val="000000"/>
          <w:sz w:val="26"/>
          <w:szCs w:val="26"/>
        </w:rPr>
      </w:pPr>
      <w:r w:rsidRPr="00693746">
        <w:rPr>
          <w:b/>
          <w:i/>
          <w:color w:val="000000"/>
          <w:sz w:val="26"/>
          <w:szCs w:val="26"/>
        </w:rPr>
        <w:t>Учреждения обслуживающей сферы</w:t>
      </w:r>
    </w:p>
    <w:p w:rsidR="00693746" w:rsidRDefault="00693746" w:rsidP="00693746">
      <w:pPr>
        <w:pStyle w:val="a8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693746">
        <w:rPr>
          <w:color w:val="000000"/>
          <w:sz w:val="26"/>
          <w:szCs w:val="26"/>
        </w:rPr>
        <w:t>Система культурно – бытового обслуживания района в настоящее время находится в стадии формирования как структурно, так и по номенклатуре, количеству и техническому состоянию объектов.</w:t>
      </w:r>
    </w:p>
    <w:p w:rsidR="005A29DC" w:rsidRPr="00693746" w:rsidRDefault="005A29DC" w:rsidP="005A29DC">
      <w:pPr>
        <w:pStyle w:val="a8"/>
        <w:spacing w:line="360" w:lineRule="auto"/>
        <w:ind w:left="0" w:right="-1" w:firstLine="567"/>
        <w:jc w:val="right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27</w:t>
      </w:r>
    </w:p>
    <w:tbl>
      <w:tblPr>
        <w:tblStyle w:val="a9"/>
        <w:tblW w:w="0" w:type="auto"/>
        <w:tblInd w:w="108" w:type="dxa"/>
        <w:tblLook w:val="01E0" w:firstRow="1" w:lastRow="1" w:firstColumn="1" w:lastColumn="1" w:noHBand="0" w:noVBand="0"/>
      </w:tblPr>
      <w:tblGrid>
        <w:gridCol w:w="617"/>
        <w:gridCol w:w="2090"/>
        <w:gridCol w:w="1545"/>
        <w:gridCol w:w="1816"/>
        <w:gridCol w:w="1271"/>
        <w:gridCol w:w="2017"/>
      </w:tblGrid>
      <w:tr w:rsidR="005F6FCF" w:rsidRPr="00815D49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Наименование населё</w:t>
            </w:r>
            <w:r w:rsidRPr="005F6FCF">
              <w:rPr>
                <w:b/>
                <w:color w:val="000000"/>
                <w:sz w:val="20"/>
                <w:szCs w:val="20"/>
              </w:rPr>
              <w:t>нного пункта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Дома культуры, кол. мест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Библиотеки, кол. мест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Школы, кол. мест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Почтовые отделения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tabs>
                <w:tab w:val="right" w:pos="2574"/>
              </w:tabs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Хвощи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Алексеевка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с. Извольск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Кошняки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п</w:t>
            </w:r>
            <w:r w:rsidR="00CE4A38">
              <w:rPr>
                <w:color w:val="000000"/>
                <w:sz w:val="20"/>
                <w:szCs w:val="20"/>
              </w:rPr>
              <w:t>ос</w:t>
            </w:r>
            <w:r w:rsidRPr="005F6FCF">
              <w:rPr>
                <w:color w:val="000000"/>
                <w:sz w:val="20"/>
                <w:szCs w:val="20"/>
              </w:rPr>
              <w:t>. Мятлево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Пушкино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Ивановское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Ореховня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Дороховая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30-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5F6FCF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F6FCF">
              <w:rPr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Савино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312058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с. Шанский завод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312058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Курганы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312058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Михали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312058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Луткино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  <w:tr w:rsidR="005F6FCF" w:rsidRPr="006C56AB" w:rsidTr="005F6FCF">
        <w:tc>
          <w:tcPr>
            <w:tcW w:w="617" w:type="dxa"/>
            <w:vAlign w:val="center"/>
          </w:tcPr>
          <w:p w:rsidR="005F6FCF" w:rsidRPr="00312058" w:rsidRDefault="005F6FCF" w:rsidP="005F6FC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2090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д</w:t>
            </w:r>
            <w:r w:rsidR="00CE4A38">
              <w:rPr>
                <w:color w:val="000000"/>
                <w:sz w:val="20"/>
                <w:szCs w:val="20"/>
              </w:rPr>
              <w:t>ер</w:t>
            </w:r>
            <w:r w:rsidRPr="005F6FCF">
              <w:rPr>
                <w:color w:val="000000"/>
                <w:sz w:val="20"/>
                <w:szCs w:val="20"/>
              </w:rPr>
              <w:t>. Фокино</w:t>
            </w:r>
          </w:p>
        </w:tc>
        <w:tc>
          <w:tcPr>
            <w:tcW w:w="1545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16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1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017" w:type="dxa"/>
            <w:vAlign w:val="center"/>
          </w:tcPr>
          <w:p w:rsidR="005F6FCF" w:rsidRPr="005F6FCF" w:rsidRDefault="005F6FCF" w:rsidP="005F6FCF">
            <w:pPr>
              <w:jc w:val="center"/>
              <w:rPr>
                <w:color w:val="000000"/>
                <w:sz w:val="20"/>
                <w:szCs w:val="20"/>
              </w:rPr>
            </w:pPr>
            <w:r w:rsidRPr="005F6FCF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D206CA" w:rsidRDefault="005A29DC" w:rsidP="005A29DC">
      <w:pPr>
        <w:pStyle w:val="a8"/>
        <w:suppressAutoHyphens w:val="0"/>
        <w:spacing w:line="360" w:lineRule="auto"/>
        <w:ind w:left="426"/>
        <w:jc w:val="right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28</w:t>
      </w:r>
    </w:p>
    <w:tbl>
      <w:tblPr>
        <w:tblStyle w:val="a9"/>
        <w:tblW w:w="0" w:type="auto"/>
        <w:tblInd w:w="108" w:type="dxa"/>
        <w:tblLook w:val="01E0" w:firstRow="1" w:lastRow="1" w:firstColumn="1" w:lastColumn="1" w:noHBand="0" w:noVBand="0"/>
      </w:tblPr>
      <w:tblGrid>
        <w:gridCol w:w="550"/>
        <w:gridCol w:w="2259"/>
        <w:gridCol w:w="1298"/>
        <w:gridCol w:w="1446"/>
        <w:gridCol w:w="1548"/>
        <w:gridCol w:w="2255"/>
      </w:tblGrid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ФАП, кол. Мест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Больница, кол. Мест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Соц. учреждения,</w:t>
            </w:r>
          </w:p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кол. мест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Магазины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Извольск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с. Шанский Завод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3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Ивановское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2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Ореховня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Луткино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Кошняки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с. Хвощи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2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Лысково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Алексеевка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2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Курганы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2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ос</w:t>
            </w:r>
            <w:r w:rsidRPr="00CE4A38">
              <w:rPr>
                <w:color w:val="000000"/>
                <w:sz w:val="20"/>
                <w:szCs w:val="20"/>
              </w:rPr>
              <w:t>. Мятлево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17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18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Юдинка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2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Фотьяново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с. Льнозавод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1</w:t>
            </w:r>
          </w:p>
        </w:tc>
      </w:tr>
      <w:tr w:rsidR="00CE4A38" w:rsidRPr="006C56AB" w:rsidTr="00CE4A38">
        <w:tc>
          <w:tcPr>
            <w:tcW w:w="550" w:type="dxa"/>
            <w:vAlign w:val="center"/>
          </w:tcPr>
          <w:p w:rsidR="00CE4A38" w:rsidRPr="00CE4A38" w:rsidRDefault="00CE4A38" w:rsidP="00CE4A3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E4A38"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59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ер</w:t>
            </w:r>
            <w:r w:rsidRPr="00CE4A38">
              <w:rPr>
                <w:color w:val="000000"/>
                <w:sz w:val="20"/>
                <w:szCs w:val="20"/>
              </w:rPr>
              <w:t>. Савино</w:t>
            </w:r>
          </w:p>
        </w:tc>
        <w:tc>
          <w:tcPr>
            <w:tcW w:w="129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46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48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55" w:type="dxa"/>
            <w:vAlign w:val="center"/>
          </w:tcPr>
          <w:p w:rsidR="00CE4A38" w:rsidRPr="00CE4A38" w:rsidRDefault="00CE4A38" w:rsidP="00CE4A38">
            <w:pPr>
              <w:jc w:val="center"/>
              <w:rPr>
                <w:color w:val="000000"/>
                <w:sz w:val="20"/>
                <w:szCs w:val="20"/>
              </w:rPr>
            </w:pPr>
            <w:r w:rsidRPr="00CE4A38"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25216F" w:rsidRPr="0025216F" w:rsidRDefault="0025216F" w:rsidP="0025216F">
      <w:pPr>
        <w:spacing w:line="360" w:lineRule="auto"/>
        <w:jc w:val="center"/>
        <w:rPr>
          <w:i/>
          <w:color w:val="000000"/>
          <w:sz w:val="26"/>
          <w:szCs w:val="26"/>
        </w:rPr>
      </w:pPr>
      <w:r w:rsidRPr="0025216F">
        <w:rPr>
          <w:i/>
          <w:color w:val="000000"/>
          <w:sz w:val="26"/>
          <w:szCs w:val="26"/>
        </w:rPr>
        <w:t>Обеспеченность объектами обслуживания</w:t>
      </w:r>
    </w:p>
    <w:p w:rsidR="0025216F" w:rsidRPr="0025216F" w:rsidRDefault="0025216F" w:rsidP="0025216F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25216F">
        <w:rPr>
          <w:color w:val="000000"/>
          <w:sz w:val="26"/>
          <w:szCs w:val="26"/>
        </w:rPr>
        <w:t>Система культурно-бытового обслуживания района в настоящее время находится в стадии формирования как структурно, так и по номенклатуре, количеству и техническому состоянию объектов. В сельской местности малая людность поселений не позволяет сформировать полноценные центры обслуживания, а в ряде населенных пунктов учреждения культурно-бытового обслуживания отсутствуют.</w:t>
      </w:r>
    </w:p>
    <w:p w:rsidR="0025216F" w:rsidRPr="0025216F" w:rsidRDefault="0025216F" w:rsidP="0025216F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25216F">
        <w:rPr>
          <w:color w:val="000000"/>
          <w:sz w:val="26"/>
          <w:szCs w:val="26"/>
        </w:rPr>
        <w:t>Территориальная неоднородность расселения, малая численность большинства сельских поселений, недостаточность финансирования, ведомственная разобщенность ряда учреждений обслуживания являются основными причинами недостатков организации системы. В большинстве сельских населенных мест, особенно с небольшой численностью населения, практически полностью отсутствуют даже объекты первичного обслуживания – детские сады, школы, объекты торговли, общественного питания, бытового обслуживания, а также фельдшерско-акушерские пункты.</w:t>
      </w:r>
    </w:p>
    <w:p w:rsidR="0025216F" w:rsidRPr="0025216F" w:rsidRDefault="0025216F" w:rsidP="0025216F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25216F">
        <w:rPr>
          <w:color w:val="000000"/>
          <w:sz w:val="26"/>
          <w:szCs w:val="26"/>
        </w:rPr>
        <w:t xml:space="preserve">С учетом положения поселений в районной системе расселения, их величины, производственно-административного, исторического и культурного значения, </w:t>
      </w:r>
      <w:r w:rsidRPr="0025216F">
        <w:rPr>
          <w:color w:val="000000"/>
          <w:sz w:val="26"/>
          <w:szCs w:val="26"/>
        </w:rPr>
        <w:lastRenderedPageBreak/>
        <w:t>транспортных связей и перспектив развития  на территории Износковского района определились центры культурно-бытового обслуживания и зоны их влияния.</w:t>
      </w:r>
    </w:p>
    <w:p w:rsidR="0025216F" w:rsidRPr="0025216F" w:rsidRDefault="0025216F" w:rsidP="0025216F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25216F">
        <w:rPr>
          <w:color w:val="000000"/>
          <w:sz w:val="26"/>
          <w:szCs w:val="26"/>
        </w:rPr>
        <w:t>Центры обслуживания предназначены для обслуживания как собственного населения поселков, так и тяготеющего населения.</w:t>
      </w:r>
    </w:p>
    <w:p w:rsidR="0025216F" w:rsidRDefault="0025216F" w:rsidP="0025216F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25216F">
        <w:rPr>
          <w:color w:val="000000"/>
          <w:sz w:val="26"/>
          <w:szCs w:val="26"/>
        </w:rPr>
        <w:t>Административный центр района – село Износки является одновременно центром обслуживания 3, 2 и 1 ступеней.</w:t>
      </w:r>
    </w:p>
    <w:p w:rsidR="005A29DC" w:rsidRDefault="005A29DC" w:rsidP="005A29DC">
      <w:pPr>
        <w:spacing w:line="360" w:lineRule="auto"/>
        <w:ind w:right="-1" w:firstLine="567"/>
        <w:jc w:val="right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29</w:t>
      </w:r>
    </w:p>
    <w:tbl>
      <w:tblPr>
        <w:tblStyle w:val="a9"/>
        <w:tblW w:w="0" w:type="auto"/>
        <w:tblInd w:w="675" w:type="dxa"/>
        <w:tblLook w:val="01E0" w:firstRow="1" w:lastRow="1" w:firstColumn="1" w:lastColumn="1" w:noHBand="0" w:noVBand="0"/>
      </w:tblPr>
      <w:tblGrid>
        <w:gridCol w:w="2979"/>
        <w:gridCol w:w="2658"/>
        <w:gridCol w:w="2746"/>
      </w:tblGrid>
      <w:tr w:rsidR="0025216F" w:rsidRPr="006C56AB" w:rsidTr="0025216F">
        <w:tc>
          <w:tcPr>
            <w:tcW w:w="2979" w:type="dxa"/>
            <w:vAlign w:val="center"/>
          </w:tcPr>
          <w:p w:rsidR="0025216F" w:rsidRPr="0025216F" w:rsidRDefault="0025216F" w:rsidP="002521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5216F">
              <w:rPr>
                <w:b/>
                <w:color w:val="000000"/>
                <w:sz w:val="20"/>
                <w:szCs w:val="20"/>
              </w:rPr>
              <w:t>Типы центров культурно-бытового обслуживания</w:t>
            </w:r>
          </w:p>
        </w:tc>
        <w:tc>
          <w:tcPr>
            <w:tcW w:w="2658" w:type="dxa"/>
            <w:vAlign w:val="center"/>
          </w:tcPr>
          <w:p w:rsidR="0025216F" w:rsidRPr="0025216F" w:rsidRDefault="0025216F" w:rsidP="002521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5216F">
              <w:rPr>
                <w:b/>
                <w:color w:val="000000"/>
                <w:sz w:val="20"/>
                <w:szCs w:val="20"/>
              </w:rPr>
              <w:t>Зоны влияния (в минутах транспортной и пешеходной доступности)</w:t>
            </w:r>
          </w:p>
        </w:tc>
        <w:tc>
          <w:tcPr>
            <w:tcW w:w="2746" w:type="dxa"/>
            <w:vAlign w:val="center"/>
          </w:tcPr>
          <w:p w:rsidR="0025216F" w:rsidRPr="0025216F" w:rsidRDefault="0025216F" w:rsidP="002521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5216F">
              <w:rPr>
                <w:b/>
                <w:color w:val="000000"/>
                <w:sz w:val="20"/>
                <w:szCs w:val="20"/>
              </w:rPr>
              <w:t>Местоположение центров</w:t>
            </w:r>
          </w:p>
        </w:tc>
      </w:tr>
      <w:tr w:rsidR="0025216F" w:rsidRPr="006C56AB" w:rsidTr="0025216F">
        <w:tc>
          <w:tcPr>
            <w:tcW w:w="2979" w:type="dxa"/>
          </w:tcPr>
          <w:p w:rsidR="0025216F" w:rsidRPr="0025216F" w:rsidRDefault="0025216F" w:rsidP="0025216F">
            <w:pPr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1. Центр обслуживания 3 ступени с размещением комплекса учреждений предприятий и сооружений повседневного, периодического и эпизодического пользования</w:t>
            </w:r>
          </w:p>
        </w:tc>
        <w:tc>
          <w:tcPr>
            <w:tcW w:w="2658" w:type="dxa"/>
            <w:vAlign w:val="center"/>
          </w:tcPr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До 90 МТД</w:t>
            </w:r>
          </w:p>
        </w:tc>
        <w:tc>
          <w:tcPr>
            <w:tcW w:w="2746" w:type="dxa"/>
            <w:vAlign w:val="center"/>
          </w:tcPr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с. Износки</w:t>
            </w:r>
          </w:p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ос</w:t>
            </w:r>
            <w:r w:rsidRPr="0025216F">
              <w:rPr>
                <w:color w:val="000000"/>
                <w:sz w:val="20"/>
                <w:szCs w:val="20"/>
              </w:rPr>
              <w:t>. Мятлево</w:t>
            </w:r>
          </w:p>
        </w:tc>
      </w:tr>
      <w:tr w:rsidR="0025216F" w:rsidRPr="006C56AB" w:rsidTr="0025216F">
        <w:tc>
          <w:tcPr>
            <w:tcW w:w="2979" w:type="dxa"/>
          </w:tcPr>
          <w:p w:rsidR="0025216F" w:rsidRPr="0025216F" w:rsidRDefault="0025216F" w:rsidP="0025216F">
            <w:pPr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2. Центры обслуживания 2 ступени с размещением комплекса учреждений, предприятий и сооружений повседневного и периодического пользования</w:t>
            </w:r>
          </w:p>
        </w:tc>
        <w:tc>
          <w:tcPr>
            <w:tcW w:w="2658" w:type="dxa"/>
            <w:vAlign w:val="center"/>
          </w:tcPr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До 30 МТД</w:t>
            </w:r>
          </w:p>
        </w:tc>
        <w:tc>
          <w:tcPr>
            <w:tcW w:w="2746" w:type="dxa"/>
            <w:vAlign w:val="center"/>
          </w:tcPr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с. Износки, п</w:t>
            </w:r>
            <w:r>
              <w:rPr>
                <w:color w:val="000000"/>
                <w:sz w:val="20"/>
                <w:szCs w:val="20"/>
              </w:rPr>
              <w:t>ос</w:t>
            </w:r>
            <w:r w:rsidRPr="0025216F">
              <w:rPr>
                <w:color w:val="000000"/>
                <w:sz w:val="20"/>
                <w:szCs w:val="20"/>
              </w:rPr>
              <w:t>. Мятлево, административные центры сельских поселений</w:t>
            </w:r>
          </w:p>
        </w:tc>
      </w:tr>
      <w:tr w:rsidR="0025216F" w:rsidRPr="006C56AB" w:rsidTr="0025216F">
        <w:tc>
          <w:tcPr>
            <w:tcW w:w="2979" w:type="dxa"/>
          </w:tcPr>
          <w:p w:rsidR="0025216F" w:rsidRPr="0025216F" w:rsidRDefault="0025216F" w:rsidP="0025216F">
            <w:pPr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3. Центры обслуживания 1 ступени с размещением комплекса учреждений, предприятий и сооружений повседневного пользования</w:t>
            </w:r>
          </w:p>
        </w:tc>
        <w:tc>
          <w:tcPr>
            <w:tcW w:w="2658" w:type="dxa"/>
            <w:vAlign w:val="center"/>
          </w:tcPr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До 30 МТД</w:t>
            </w:r>
          </w:p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и 30 МПД</w:t>
            </w:r>
          </w:p>
        </w:tc>
        <w:tc>
          <w:tcPr>
            <w:tcW w:w="2746" w:type="dxa"/>
            <w:vAlign w:val="center"/>
          </w:tcPr>
          <w:p w:rsid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административные центры сельских поселений и городского поселения</w:t>
            </w:r>
          </w:p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(п</w:t>
            </w:r>
            <w:r>
              <w:rPr>
                <w:color w:val="000000"/>
                <w:sz w:val="20"/>
                <w:szCs w:val="20"/>
              </w:rPr>
              <w:t>ос</w:t>
            </w:r>
            <w:r w:rsidRPr="0025216F">
              <w:rPr>
                <w:color w:val="000000"/>
                <w:sz w:val="20"/>
                <w:szCs w:val="20"/>
              </w:rPr>
              <w:t>. Мятлево)</w:t>
            </w:r>
          </w:p>
        </w:tc>
      </w:tr>
      <w:tr w:rsidR="0025216F" w:rsidRPr="006C56AB" w:rsidTr="0025216F">
        <w:tc>
          <w:tcPr>
            <w:tcW w:w="2979" w:type="dxa"/>
          </w:tcPr>
          <w:p w:rsidR="0025216F" w:rsidRPr="0025216F" w:rsidRDefault="0025216F" w:rsidP="0025216F">
            <w:pPr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4. Подцентры обслуживания 1 ступени с размещением отдельных предприятий, учреждений и сооружений повседневного пользования</w:t>
            </w:r>
          </w:p>
        </w:tc>
        <w:tc>
          <w:tcPr>
            <w:tcW w:w="2658" w:type="dxa"/>
            <w:vAlign w:val="center"/>
          </w:tcPr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В пределах до 30 МПД</w:t>
            </w:r>
          </w:p>
        </w:tc>
        <w:tc>
          <w:tcPr>
            <w:tcW w:w="2746" w:type="dxa"/>
            <w:vAlign w:val="center"/>
          </w:tcPr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5216F" w:rsidRPr="0025216F" w:rsidRDefault="0025216F" w:rsidP="0025216F">
            <w:pPr>
              <w:jc w:val="center"/>
              <w:rPr>
                <w:color w:val="000000"/>
                <w:sz w:val="20"/>
                <w:szCs w:val="20"/>
              </w:rPr>
            </w:pPr>
            <w:r w:rsidRPr="0025216F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25216F" w:rsidRPr="0025216F" w:rsidRDefault="0025216F" w:rsidP="0025216F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</w:p>
    <w:p w:rsidR="00DE7399" w:rsidRPr="00DE7399" w:rsidRDefault="00DE7399" w:rsidP="00DE7399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DE7399">
        <w:rPr>
          <w:color w:val="000000"/>
          <w:sz w:val="26"/>
          <w:szCs w:val="26"/>
        </w:rPr>
        <w:t xml:space="preserve">Для сельских поселений, не входящих в зоны влияния центров и подцентров обслуживания 1 ступени (30 МТД и 30 МПД), необходимо </w:t>
      </w:r>
    </w:p>
    <w:p w:rsidR="00DE7399" w:rsidRPr="00DE7399" w:rsidRDefault="00DE7399" w:rsidP="00DE7399">
      <w:pPr>
        <w:tabs>
          <w:tab w:val="left" w:pos="9355"/>
        </w:tabs>
        <w:spacing w:line="360" w:lineRule="auto"/>
        <w:ind w:right="-1"/>
        <w:jc w:val="both"/>
        <w:rPr>
          <w:color w:val="000000"/>
          <w:sz w:val="26"/>
          <w:szCs w:val="26"/>
        </w:rPr>
      </w:pPr>
      <w:r w:rsidRPr="00DE7399">
        <w:rPr>
          <w:color w:val="000000"/>
          <w:sz w:val="26"/>
          <w:szCs w:val="26"/>
        </w:rPr>
        <w:t xml:space="preserve">предусмотреть передвижные формы обслуживания на базе автомобильного, гусеничного и гужевого транспорта или же подвоз населения к центрам обслуживания. Передвижные средства базируются в областном и районном административных центрах, а также в центральных усадьбах сельскохозяйственных предприятий при стационарных учреждениях и предприятиях соответствующего назначения. </w:t>
      </w:r>
    </w:p>
    <w:p w:rsidR="00DE7399" w:rsidRDefault="00DE7399" w:rsidP="00DE7399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DE7399">
        <w:rPr>
          <w:color w:val="000000"/>
          <w:sz w:val="26"/>
          <w:szCs w:val="26"/>
        </w:rPr>
        <w:t xml:space="preserve">Основными предприятиями непосредственного обслуживания являются магазины повседневного спроса, которые размещаются практически во всех центрах культурно-бытового обслуживания населения. Магазины представляют </w:t>
      </w:r>
      <w:r w:rsidRPr="00DE7399">
        <w:rPr>
          <w:color w:val="000000"/>
          <w:sz w:val="26"/>
          <w:szCs w:val="26"/>
        </w:rPr>
        <w:lastRenderedPageBreak/>
        <w:t>покупателю в едином зале ассортимент продовольственных и непродовольственных товаров первой необходимости. Учитывая специфику сельского расселения и удаленность поселений от районного центра, предприятия повседневного торгового обслуживания должны осуществлять также торговлю товарами сложного ассортимента по предварительным заказам населения и заявкам магазина в оптовом звене (на электро- и радиотовары, холодильники, стиральные машины, некоторые виды мебели).</w:t>
      </w:r>
    </w:p>
    <w:p w:rsidR="004D160F" w:rsidRDefault="004D160F" w:rsidP="004D160F">
      <w:pPr>
        <w:spacing w:line="360" w:lineRule="auto"/>
        <w:ind w:left="539"/>
        <w:jc w:val="center"/>
        <w:rPr>
          <w:i/>
          <w:sz w:val="26"/>
          <w:szCs w:val="26"/>
          <w:u w:val="single"/>
        </w:rPr>
      </w:pPr>
      <w:r w:rsidRPr="00A802E7">
        <w:rPr>
          <w:i/>
          <w:sz w:val="26"/>
          <w:szCs w:val="26"/>
          <w:u w:val="single"/>
        </w:rPr>
        <w:t>Обеспеченность основными учреждениями и предприятиями культурно-бытового обслуживания</w:t>
      </w:r>
    </w:p>
    <w:p w:rsidR="005A29DC" w:rsidRPr="00A802E7" w:rsidRDefault="005A29DC" w:rsidP="005A29DC">
      <w:pPr>
        <w:spacing w:line="360" w:lineRule="auto"/>
        <w:ind w:left="539"/>
        <w:jc w:val="right"/>
        <w:rPr>
          <w:i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30</w:t>
      </w:r>
    </w:p>
    <w:tbl>
      <w:tblPr>
        <w:tblStyle w:val="a9"/>
        <w:tblW w:w="990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68"/>
        <w:gridCol w:w="3402"/>
        <w:gridCol w:w="1250"/>
        <w:gridCol w:w="2213"/>
        <w:gridCol w:w="1389"/>
        <w:gridCol w:w="1078"/>
      </w:tblGrid>
      <w:tr w:rsidR="004D160F" w:rsidRPr="00DD5535" w:rsidTr="009A2AEA">
        <w:tc>
          <w:tcPr>
            <w:tcW w:w="568" w:type="dxa"/>
            <w:vMerge w:val="restart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402" w:type="dxa"/>
            <w:vMerge w:val="restart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Учреждения и предприятия</w:t>
            </w:r>
          </w:p>
        </w:tc>
        <w:tc>
          <w:tcPr>
            <w:tcW w:w="1250" w:type="dxa"/>
            <w:vMerge w:val="restart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4680" w:type="dxa"/>
            <w:gridSpan w:val="3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Сельская местность</w:t>
            </w:r>
          </w:p>
        </w:tc>
      </w:tr>
      <w:tr w:rsidR="004D160F" w:rsidRPr="00DD5535" w:rsidTr="009A2AEA">
        <w:tc>
          <w:tcPr>
            <w:tcW w:w="568" w:type="dxa"/>
            <w:vMerge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Городская местность</w:t>
            </w:r>
          </w:p>
        </w:tc>
      </w:tr>
      <w:tr w:rsidR="004D160F" w:rsidRPr="00DD5535" w:rsidTr="009A2AEA">
        <w:tc>
          <w:tcPr>
            <w:tcW w:w="568" w:type="dxa"/>
            <w:vMerge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Административный район</w:t>
            </w:r>
          </w:p>
        </w:tc>
      </w:tr>
      <w:tr w:rsidR="004D160F" w:rsidRPr="00DD5535" w:rsidTr="009A2AEA">
        <w:tc>
          <w:tcPr>
            <w:tcW w:w="568" w:type="dxa"/>
            <w:vMerge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02" w:type="dxa"/>
            <w:gridSpan w:val="2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Количество на 1000 жителей</w:t>
            </w:r>
          </w:p>
        </w:tc>
        <w:tc>
          <w:tcPr>
            <w:tcW w:w="1078" w:type="dxa"/>
            <w:vMerge w:val="restart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% обеспеченности</w:t>
            </w:r>
          </w:p>
        </w:tc>
      </w:tr>
      <w:tr w:rsidR="004D160F" w:rsidRPr="00DD5535" w:rsidTr="009A2AEA">
        <w:tc>
          <w:tcPr>
            <w:tcW w:w="568" w:type="dxa"/>
            <w:vMerge/>
          </w:tcPr>
          <w:p w:rsidR="004D160F" w:rsidRPr="00312058" w:rsidRDefault="004D160F" w:rsidP="00667F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4D160F" w:rsidRPr="00312058" w:rsidRDefault="004D160F" w:rsidP="00667F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vMerge/>
          </w:tcPr>
          <w:p w:rsidR="004D160F" w:rsidRPr="00312058" w:rsidRDefault="004D160F" w:rsidP="00667F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3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К исходному году</w:t>
            </w:r>
          </w:p>
        </w:tc>
        <w:tc>
          <w:tcPr>
            <w:tcW w:w="1389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По нормам СниП 2.07.01-89</w:t>
            </w:r>
          </w:p>
        </w:tc>
        <w:tc>
          <w:tcPr>
            <w:tcW w:w="1078" w:type="dxa"/>
            <w:vMerge/>
          </w:tcPr>
          <w:p w:rsidR="004D160F" w:rsidRPr="004D160F" w:rsidRDefault="004D160F" w:rsidP="00667FE9">
            <w:pPr>
              <w:jc w:val="both"/>
              <w:rPr>
                <w:sz w:val="20"/>
                <w:szCs w:val="20"/>
              </w:rPr>
            </w:pPr>
          </w:p>
        </w:tc>
      </w:tr>
      <w:tr w:rsidR="004D160F" w:rsidRPr="00E30099" w:rsidTr="009A2AEA">
        <w:tc>
          <w:tcPr>
            <w:tcW w:w="568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  <w:vAlign w:val="center"/>
          </w:tcPr>
          <w:p w:rsidR="004D160F" w:rsidRPr="004D160F" w:rsidRDefault="004D160F" w:rsidP="009A2AEA">
            <w:pPr>
              <w:rPr>
                <w:sz w:val="20"/>
                <w:szCs w:val="20"/>
              </w:rPr>
            </w:pPr>
            <w:r w:rsidRPr="004D160F">
              <w:rPr>
                <w:sz w:val="20"/>
                <w:szCs w:val="20"/>
              </w:rPr>
              <w:t>Библиотеки</w:t>
            </w:r>
          </w:p>
        </w:tc>
        <w:tc>
          <w:tcPr>
            <w:tcW w:w="1250" w:type="dxa"/>
            <w:vAlign w:val="center"/>
          </w:tcPr>
          <w:p w:rsidR="004D160F" w:rsidRPr="004D160F" w:rsidRDefault="009A2AEA" w:rsidP="009A2A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книг</w:t>
            </w:r>
          </w:p>
        </w:tc>
        <w:tc>
          <w:tcPr>
            <w:tcW w:w="2213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89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7,2</w:t>
            </w:r>
          </w:p>
        </w:tc>
        <w:tc>
          <w:tcPr>
            <w:tcW w:w="1078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236</w:t>
            </w:r>
          </w:p>
        </w:tc>
      </w:tr>
      <w:tr w:rsidR="004D160F" w:rsidRPr="00E30099" w:rsidTr="009A2AEA">
        <w:tc>
          <w:tcPr>
            <w:tcW w:w="568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402" w:type="dxa"/>
            <w:vAlign w:val="center"/>
          </w:tcPr>
          <w:p w:rsidR="004D160F" w:rsidRPr="004D160F" w:rsidRDefault="004D160F" w:rsidP="009A2AEA">
            <w:pPr>
              <w:rPr>
                <w:sz w:val="20"/>
                <w:szCs w:val="20"/>
              </w:rPr>
            </w:pPr>
            <w:r w:rsidRPr="004D160F">
              <w:rPr>
                <w:sz w:val="20"/>
                <w:szCs w:val="20"/>
              </w:rPr>
              <w:t>Общеобразовательные школы</w:t>
            </w:r>
          </w:p>
        </w:tc>
        <w:tc>
          <w:tcPr>
            <w:tcW w:w="1250" w:type="dxa"/>
            <w:vAlign w:val="center"/>
          </w:tcPr>
          <w:p w:rsidR="004D160F" w:rsidRPr="004D160F" w:rsidRDefault="009A2AEA" w:rsidP="009A2A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уч-ся</w:t>
            </w:r>
          </w:p>
        </w:tc>
        <w:tc>
          <w:tcPr>
            <w:tcW w:w="2213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1389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078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116,0</w:t>
            </w:r>
          </w:p>
        </w:tc>
      </w:tr>
      <w:tr w:rsidR="004D160F" w:rsidRPr="00E30099" w:rsidTr="009A2AEA">
        <w:tc>
          <w:tcPr>
            <w:tcW w:w="568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402" w:type="dxa"/>
            <w:vAlign w:val="center"/>
          </w:tcPr>
          <w:p w:rsidR="004D160F" w:rsidRPr="004D160F" w:rsidRDefault="004D160F" w:rsidP="009A2AEA">
            <w:pPr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Детские сады-ясли</w:t>
            </w:r>
          </w:p>
        </w:tc>
        <w:tc>
          <w:tcPr>
            <w:tcW w:w="1250" w:type="dxa"/>
            <w:vAlign w:val="center"/>
          </w:tcPr>
          <w:p w:rsidR="004D160F" w:rsidRPr="004D160F" w:rsidRDefault="009A2AEA" w:rsidP="009A2AE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</w:t>
            </w:r>
          </w:p>
        </w:tc>
        <w:tc>
          <w:tcPr>
            <w:tcW w:w="2213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389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78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75</w:t>
            </w:r>
          </w:p>
        </w:tc>
      </w:tr>
      <w:tr w:rsidR="004D160F" w:rsidRPr="00E30099" w:rsidTr="009A2AEA">
        <w:tc>
          <w:tcPr>
            <w:tcW w:w="568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402" w:type="dxa"/>
            <w:vAlign w:val="center"/>
          </w:tcPr>
          <w:p w:rsidR="004D160F" w:rsidRPr="004D160F" w:rsidRDefault="004D160F" w:rsidP="009A2AEA">
            <w:pPr>
              <w:rPr>
                <w:sz w:val="20"/>
                <w:szCs w:val="20"/>
              </w:rPr>
            </w:pPr>
            <w:r w:rsidRPr="004D160F">
              <w:rPr>
                <w:sz w:val="20"/>
                <w:szCs w:val="20"/>
              </w:rPr>
              <w:t>Магазины продовольственных и непродовольственных товаров</w:t>
            </w:r>
          </w:p>
        </w:tc>
        <w:tc>
          <w:tcPr>
            <w:tcW w:w="1250" w:type="dxa"/>
            <w:vAlign w:val="center"/>
          </w:tcPr>
          <w:p w:rsidR="004D160F" w:rsidRPr="004D160F" w:rsidRDefault="004D160F" w:rsidP="009A2AEA">
            <w:pPr>
              <w:jc w:val="center"/>
              <w:rPr>
                <w:sz w:val="20"/>
                <w:szCs w:val="20"/>
                <w:vertAlign w:val="superscript"/>
              </w:rPr>
            </w:pPr>
            <w:r w:rsidRPr="004D160F">
              <w:rPr>
                <w:sz w:val="20"/>
                <w:szCs w:val="20"/>
              </w:rPr>
              <w:t>м</w:t>
            </w:r>
            <w:r w:rsidR="009A2AEA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213" w:type="dxa"/>
            <w:vAlign w:val="center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1389" w:type="dxa"/>
            <w:vAlign w:val="center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78" w:type="dxa"/>
            <w:vAlign w:val="center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109</w:t>
            </w:r>
          </w:p>
        </w:tc>
      </w:tr>
      <w:tr w:rsidR="004D160F" w:rsidRPr="00E30099" w:rsidTr="009A2AEA">
        <w:tc>
          <w:tcPr>
            <w:tcW w:w="568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402" w:type="dxa"/>
            <w:vAlign w:val="center"/>
          </w:tcPr>
          <w:p w:rsidR="004D160F" w:rsidRPr="004D160F" w:rsidRDefault="004D160F" w:rsidP="009A2AEA">
            <w:pPr>
              <w:rPr>
                <w:sz w:val="20"/>
                <w:szCs w:val="20"/>
              </w:rPr>
            </w:pPr>
            <w:r w:rsidRPr="004D160F">
              <w:rPr>
                <w:sz w:val="20"/>
                <w:szCs w:val="20"/>
              </w:rPr>
              <w:t>Предприятия общественного питания</w:t>
            </w:r>
          </w:p>
        </w:tc>
        <w:tc>
          <w:tcPr>
            <w:tcW w:w="1250" w:type="dxa"/>
            <w:vAlign w:val="center"/>
          </w:tcPr>
          <w:p w:rsidR="004D160F" w:rsidRPr="004D160F" w:rsidRDefault="009A2AEA" w:rsidP="009A2A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</w:t>
            </w:r>
          </w:p>
        </w:tc>
        <w:tc>
          <w:tcPr>
            <w:tcW w:w="2213" w:type="dxa"/>
            <w:vAlign w:val="center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89" w:type="dxa"/>
            <w:vAlign w:val="center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078" w:type="dxa"/>
            <w:vAlign w:val="center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55</w:t>
            </w:r>
          </w:p>
        </w:tc>
      </w:tr>
      <w:tr w:rsidR="004D160F" w:rsidRPr="00E30099" w:rsidTr="009A2AEA">
        <w:tc>
          <w:tcPr>
            <w:tcW w:w="568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402" w:type="dxa"/>
            <w:vAlign w:val="center"/>
          </w:tcPr>
          <w:p w:rsidR="004D160F" w:rsidRPr="004D160F" w:rsidRDefault="004D160F" w:rsidP="009A2AEA">
            <w:pPr>
              <w:rPr>
                <w:sz w:val="20"/>
                <w:szCs w:val="20"/>
              </w:rPr>
            </w:pPr>
            <w:r w:rsidRPr="004D160F">
              <w:rPr>
                <w:sz w:val="20"/>
                <w:szCs w:val="20"/>
              </w:rPr>
              <w:t>Больницы:</w:t>
            </w:r>
          </w:p>
          <w:p w:rsidR="004D160F" w:rsidRPr="004D160F" w:rsidRDefault="009A2AEA" w:rsidP="009A2A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4D160F" w:rsidRPr="004D160F">
              <w:rPr>
                <w:sz w:val="20"/>
                <w:szCs w:val="20"/>
              </w:rPr>
              <w:t xml:space="preserve">айонные и </w:t>
            </w:r>
          </w:p>
          <w:p w:rsidR="004D160F" w:rsidRPr="004D160F" w:rsidRDefault="004D160F" w:rsidP="009A2AEA">
            <w:pPr>
              <w:rPr>
                <w:sz w:val="20"/>
                <w:szCs w:val="20"/>
              </w:rPr>
            </w:pPr>
            <w:r w:rsidRPr="004D160F">
              <w:rPr>
                <w:sz w:val="20"/>
                <w:szCs w:val="20"/>
              </w:rPr>
              <w:t>участковые</w:t>
            </w:r>
          </w:p>
        </w:tc>
        <w:tc>
          <w:tcPr>
            <w:tcW w:w="1250" w:type="dxa"/>
            <w:vAlign w:val="center"/>
          </w:tcPr>
          <w:p w:rsidR="004D160F" w:rsidRPr="004D160F" w:rsidRDefault="009A2AEA" w:rsidP="009A2A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койко-мест</w:t>
            </w:r>
          </w:p>
        </w:tc>
        <w:tc>
          <w:tcPr>
            <w:tcW w:w="2213" w:type="dxa"/>
            <w:vAlign w:val="center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389" w:type="dxa"/>
            <w:vAlign w:val="center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  <w:vAlign w:val="center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D160F" w:rsidRPr="00E30099" w:rsidTr="009A2AEA">
        <w:tc>
          <w:tcPr>
            <w:tcW w:w="568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402" w:type="dxa"/>
            <w:vAlign w:val="center"/>
          </w:tcPr>
          <w:p w:rsidR="004D160F" w:rsidRPr="004D160F" w:rsidRDefault="004D160F" w:rsidP="009A2AEA">
            <w:pPr>
              <w:rPr>
                <w:sz w:val="20"/>
                <w:szCs w:val="20"/>
              </w:rPr>
            </w:pPr>
            <w:r w:rsidRPr="004D160F">
              <w:rPr>
                <w:sz w:val="20"/>
                <w:szCs w:val="20"/>
              </w:rPr>
              <w:t>Поликлиники</w:t>
            </w:r>
          </w:p>
        </w:tc>
        <w:tc>
          <w:tcPr>
            <w:tcW w:w="1250" w:type="dxa"/>
            <w:vAlign w:val="center"/>
          </w:tcPr>
          <w:p w:rsidR="004D160F" w:rsidRPr="004D160F" w:rsidRDefault="004D160F" w:rsidP="009A2AEA">
            <w:pPr>
              <w:jc w:val="center"/>
              <w:rPr>
                <w:sz w:val="20"/>
                <w:szCs w:val="20"/>
              </w:rPr>
            </w:pPr>
            <w:r w:rsidRPr="004D160F">
              <w:rPr>
                <w:sz w:val="20"/>
                <w:szCs w:val="20"/>
              </w:rPr>
              <w:t>кол.</w:t>
            </w:r>
            <w:r w:rsidR="009A2AEA">
              <w:rPr>
                <w:sz w:val="20"/>
                <w:szCs w:val="20"/>
              </w:rPr>
              <w:t xml:space="preserve"> </w:t>
            </w:r>
            <w:r w:rsidRPr="004D160F">
              <w:rPr>
                <w:sz w:val="20"/>
                <w:szCs w:val="20"/>
              </w:rPr>
              <w:t>посещ</w:t>
            </w:r>
            <w:r w:rsidR="009A2AEA">
              <w:rPr>
                <w:sz w:val="20"/>
                <w:szCs w:val="20"/>
              </w:rPr>
              <w:t>.</w:t>
            </w:r>
          </w:p>
        </w:tc>
        <w:tc>
          <w:tcPr>
            <w:tcW w:w="2213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13 ФАП*</w:t>
            </w:r>
          </w:p>
        </w:tc>
        <w:tc>
          <w:tcPr>
            <w:tcW w:w="1389" w:type="dxa"/>
          </w:tcPr>
          <w:p w:rsidR="004D160F" w:rsidRPr="004D160F" w:rsidRDefault="004D160F" w:rsidP="00667FE9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</w:tcPr>
          <w:p w:rsidR="004D160F" w:rsidRPr="004D160F" w:rsidRDefault="004D160F" w:rsidP="00667FE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D160F" w:rsidRPr="00E30099" w:rsidTr="009A2AEA">
        <w:tc>
          <w:tcPr>
            <w:tcW w:w="568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402" w:type="dxa"/>
            <w:vAlign w:val="center"/>
          </w:tcPr>
          <w:p w:rsidR="004D160F" w:rsidRPr="004D160F" w:rsidRDefault="004D160F" w:rsidP="009A2AEA">
            <w:pPr>
              <w:rPr>
                <w:sz w:val="20"/>
                <w:szCs w:val="20"/>
              </w:rPr>
            </w:pPr>
            <w:r w:rsidRPr="004D160F">
              <w:rPr>
                <w:sz w:val="20"/>
                <w:szCs w:val="20"/>
              </w:rPr>
              <w:t>Дома культуры и клубы</w:t>
            </w:r>
          </w:p>
        </w:tc>
        <w:tc>
          <w:tcPr>
            <w:tcW w:w="1250" w:type="dxa"/>
            <w:vAlign w:val="center"/>
          </w:tcPr>
          <w:p w:rsidR="004D160F" w:rsidRPr="004D160F" w:rsidRDefault="009A2AEA" w:rsidP="009A2A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</w:t>
            </w:r>
          </w:p>
        </w:tc>
        <w:tc>
          <w:tcPr>
            <w:tcW w:w="2213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389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78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34,7</w:t>
            </w:r>
          </w:p>
        </w:tc>
      </w:tr>
      <w:tr w:rsidR="004D160F" w:rsidRPr="00E1757A" w:rsidTr="009A2AEA">
        <w:tc>
          <w:tcPr>
            <w:tcW w:w="568" w:type="dxa"/>
            <w:vAlign w:val="center"/>
          </w:tcPr>
          <w:p w:rsidR="004D160F" w:rsidRPr="00312058" w:rsidRDefault="004D160F" w:rsidP="009A2AEA">
            <w:pPr>
              <w:jc w:val="center"/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402" w:type="dxa"/>
            <w:vAlign w:val="center"/>
          </w:tcPr>
          <w:p w:rsidR="004D160F" w:rsidRPr="004D160F" w:rsidRDefault="004D160F" w:rsidP="009A2AEA">
            <w:pPr>
              <w:rPr>
                <w:sz w:val="20"/>
                <w:szCs w:val="20"/>
              </w:rPr>
            </w:pPr>
            <w:r w:rsidRPr="004D160F">
              <w:rPr>
                <w:sz w:val="20"/>
                <w:szCs w:val="20"/>
              </w:rPr>
              <w:t>Бани</w:t>
            </w:r>
          </w:p>
        </w:tc>
        <w:tc>
          <w:tcPr>
            <w:tcW w:w="1250" w:type="dxa"/>
            <w:vAlign w:val="center"/>
          </w:tcPr>
          <w:p w:rsidR="004D160F" w:rsidRPr="004D160F" w:rsidRDefault="009A2AEA" w:rsidP="009A2A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</w:t>
            </w:r>
          </w:p>
        </w:tc>
        <w:tc>
          <w:tcPr>
            <w:tcW w:w="2213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89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78" w:type="dxa"/>
          </w:tcPr>
          <w:p w:rsidR="004D160F" w:rsidRPr="004D160F" w:rsidRDefault="004D160F" w:rsidP="009A2AEA">
            <w:pPr>
              <w:jc w:val="center"/>
              <w:rPr>
                <w:color w:val="000000"/>
                <w:sz w:val="20"/>
                <w:szCs w:val="20"/>
              </w:rPr>
            </w:pPr>
            <w:r w:rsidRPr="004D160F">
              <w:rPr>
                <w:color w:val="000000"/>
                <w:sz w:val="20"/>
                <w:szCs w:val="20"/>
              </w:rPr>
              <w:t>157</w:t>
            </w:r>
          </w:p>
        </w:tc>
      </w:tr>
    </w:tbl>
    <w:p w:rsidR="009A2AEA" w:rsidRDefault="009A2AEA" w:rsidP="009A2AEA">
      <w:pPr>
        <w:spacing w:line="360" w:lineRule="auto"/>
        <w:ind w:right="567" w:firstLine="567"/>
        <w:rPr>
          <w:sz w:val="26"/>
          <w:szCs w:val="26"/>
        </w:rPr>
      </w:pPr>
      <w:r w:rsidRPr="009A2AEA">
        <w:rPr>
          <w:sz w:val="26"/>
          <w:szCs w:val="26"/>
        </w:rPr>
        <w:t>ФАП*</w:t>
      </w:r>
      <w:r>
        <w:rPr>
          <w:sz w:val="26"/>
          <w:szCs w:val="26"/>
        </w:rPr>
        <w:t xml:space="preserve"> – фельдшерско-акушерский пункт.</w:t>
      </w:r>
    </w:p>
    <w:p w:rsidR="000A0387" w:rsidRDefault="000A0387" w:rsidP="000A0387">
      <w:pPr>
        <w:pStyle w:val="1"/>
      </w:pPr>
      <w:bookmarkStart w:id="12" w:name="_Toc443729277"/>
      <w:r w:rsidRPr="008E09D5">
        <w:t>Рекреация и туризм</w:t>
      </w:r>
      <w:bookmarkEnd w:id="12"/>
    </w:p>
    <w:p w:rsidR="000A0387" w:rsidRPr="000A0387" w:rsidRDefault="000A0387" w:rsidP="00A802E7">
      <w:pPr>
        <w:spacing w:line="360" w:lineRule="auto"/>
        <w:ind w:right="-1"/>
        <w:jc w:val="center"/>
        <w:rPr>
          <w:b/>
          <w:i/>
          <w:color w:val="000000"/>
          <w:sz w:val="26"/>
          <w:szCs w:val="26"/>
        </w:rPr>
      </w:pPr>
      <w:r w:rsidRPr="000A0387">
        <w:rPr>
          <w:b/>
          <w:i/>
          <w:color w:val="000000"/>
          <w:sz w:val="26"/>
          <w:szCs w:val="26"/>
        </w:rPr>
        <w:t>1.Перечень объектов рекреации</w:t>
      </w:r>
    </w:p>
    <w:p w:rsidR="000A0387" w:rsidRPr="000A0387" w:rsidRDefault="000A0387" w:rsidP="000A0387">
      <w:pPr>
        <w:spacing w:line="360" w:lineRule="auto"/>
        <w:ind w:right="-1" w:firstLine="567"/>
        <w:jc w:val="both"/>
        <w:rPr>
          <w:sz w:val="26"/>
          <w:szCs w:val="26"/>
        </w:rPr>
      </w:pPr>
      <w:r w:rsidRPr="000A0387">
        <w:rPr>
          <w:sz w:val="26"/>
          <w:szCs w:val="26"/>
        </w:rPr>
        <w:t>Развитие рекреации и туризма в Износковском районе зависит от степени сохранения и экологизации природного комплекса и от сохранения культурного наследия района.</w:t>
      </w:r>
    </w:p>
    <w:p w:rsidR="000A0387" w:rsidRPr="000A0387" w:rsidRDefault="000A0387" w:rsidP="000A0387">
      <w:pPr>
        <w:tabs>
          <w:tab w:val="center" w:pos="5013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0A0387">
        <w:rPr>
          <w:sz w:val="26"/>
          <w:szCs w:val="26"/>
        </w:rPr>
        <w:t>Значительным направлением социальной политики района является развитие на его территории туристических баз отдыха и зон отдыха.</w:t>
      </w:r>
    </w:p>
    <w:p w:rsidR="000A0387" w:rsidRPr="000A0387" w:rsidRDefault="000A0387" w:rsidP="000A0387">
      <w:pPr>
        <w:tabs>
          <w:tab w:val="center" w:pos="5013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0A0387">
        <w:rPr>
          <w:sz w:val="26"/>
          <w:szCs w:val="26"/>
        </w:rPr>
        <w:t>В Износковском районе зонами туризма предполагаются:</w:t>
      </w:r>
    </w:p>
    <w:p w:rsidR="000A0387" w:rsidRPr="000A0387" w:rsidRDefault="000A0387" w:rsidP="000A0387">
      <w:pPr>
        <w:tabs>
          <w:tab w:val="center" w:pos="5013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0A0387">
        <w:rPr>
          <w:sz w:val="26"/>
          <w:szCs w:val="26"/>
        </w:rPr>
        <w:t>1. Село Извольск с выявленным объектом культурного наследия – церковь Николая Угодника 18в.;</w:t>
      </w:r>
    </w:p>
    <w:p w:rsidR="000A0387" w:rsidRPr="000A0387" w:rsidRDefault="000A0387" w:rsidP="000A0387">
      <w:pPr>
        <w:tabs>
          <w:tab w:val="center" w:pos="5013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0A0387">
        <w:rPr>
          <w:sz w:val="26"/>
          <w:szCs w:val="26"/>
        </w:rPr>
        <w:lastRenderedPageBreak/>
        <w:t>2. Деревня Дерново с объектом, обладающим признаком культурного наследия – церковь Покровская с пределами Николая Чудотворца и Александра Невского, 1893 г.</w:t>
      </w:r>
    </w:p>
    <w:p w:rsidR="000A0387" w:rsidRPr="000A0387" w:rsidRDefault="000A0387" w:rsidP="000A0387">
      <w:pPr>
        <w:tabs>
          <w:tab w:val="center" w:pos="5013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0A0387">
        <w:rPr>
          <w:sz w:val="26"/>
          <w:szCs w:val="26"/>
        </w:rPr>
        <w:t>Флагманом туризма являются Лесные угодья «Сафари Парк». Предлагаемые ими сегодня услуги по организации охоты, рыбалки, семейного отдыха пользуются огромным спросом.</w:t>
      </w:r>
    </w:p>
    <w:p w:rsidR="000A0387" w:rsidRPr="000A0387" w:rsidRDefault="000A0387" w:rsidP="000A0387">
      <w:pPr>
        <w:tabs>
          <w:tab w:val="center" w:pos="5013"/>
        </w:tabs>
        <w:spacing w:line="360" w:lineRule="auto"/>
        <w:ind w:right="-1" w:firstLine="567"/>
        <w:jc w:val="both"/>
        <w:rPr>
          <w:b/>
          <w:i/>
          <w:color w:val="000000"/>
          <w:sz w:val="26"/>
          <w:szCs w:val="26"/>
        </w:rPr>
      </w:pPr>
      <w:r w:rsidRPr="000A0387">
        <w:rPr>
          <w:sz w:val="26"/>
          <w:szCs w:val="26"/>
        </w:rPr>
        <w:t xml:space="preserve">Силами ЗАО «Семеновское Возрождение» построен гостиничный комплекс для организации охоты, проложено свыше 90 км лесных дорог, вдоль которых расположены откормочные площадки, активно ведутся сельскохозяйственные полевые работы. Завершено строительство конефермы, с тем, чтобы в 2007 году разместить в ней свыше 30 породистых лошадей. </w:t>
      </w:r>
    </w:p>
    <w:p w:rsidR="000A0387" w:rsidRDefault="000A0387" w:rsidP="000A0387">
      <w:pPr>
        <w:tabs>
          <w:tab w:val="center" w:pos="5013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0A0387">
        <w:rPr>
          <w:color w:val="000000"/>
          <w:sz w:val="26"/>
          <w:szCs w:val="26"/>
        </w:rPr>
        <w:t xml:space="preserve">В хозяйстве ООО </w:t>
      </w:r>
      <w:r>
        <w:rPr>
          <w:color w:val="000000"/>
          <w:sz w:val="26"/>
          <w:szCs w:val="26"/>
        </w:rPr>
        <w:t>«</w:t>
      </w:r>
      <w:r w:rsidRPr="000A0387">
        <w:rPr>
          <w:color w:val="000000"/>
          <w:sz w:val="26"/>
          <w:szCs w:val="26"/>
        </w:rPr>
        <w:t>Лесные Угодья» уже сейчас имеются гостевые дома и вольер с маралами.</w:t>
      </w:r>
    </w:p>
    <w:p w:rsidR="00C96CB7" w:rsidRPr="00C96CB7" w:rsidRDefault="00C96CB7" w:rsidP="00C96CB7">
      <w:pPr>
        <w:spacing w:line="360" w:lineRule="auto"/>
        <w:ind w:right="567"/>
        <w:jc w:val="center"/>
        <w:rPr>
          <w:b/>
          <w:i/>
          <w:color w:val="000000"/>
          <w:sz w:val="26"/>
          <w:szCs w:val="26"/>
        </w:rPr>
      </w:pPr>
      <w:r w:rsidRPr="00C96CB7">
        <w:rPr>
          <w:b/>
          <w:i/>
          <w:color w:val="000000"/>
          <w:sz w:val="26"/>
          <w:szCs w:val="26"/>
        </w:rPr>
        <w:t>2.Перечень туристических  маршрутов</w:t>
      </w:r>
    </w:p>
    <w:p w:rsidR="00C96CB7" w:rsidRPr="00C96CB7" w:rsidRDefault="00C96CB7" w:rsidP="00D93569">
      <w:pPr>
        <w:numPr>
          <w:ilvl w:val="0"/>
          <w:numId w:val="9"/>
        </w:numPr>
        <w:tabs>
          <w:tab w:val="clear" w:pos="2340"/>
          <w:tab w:val="num" w:pos="0"/>
          <w:tab w:val="num" w:pos="993"/>
        </w:tabs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C96CB7">
        <w:rPr>
          <w:color w:val="000000"/>
          <w:sz w:val="26"/>
          <w:szCs w:val="26"/>
        </w:rPr>
        <w:t>Комплекс с базой отдыха на территории сафари-парка ООО «МПП «СТАЙЕР» в д</w:t>
      </w:r>
      <w:r>
        <w:rPr>
          <w:color w:val="000000"/>
          <w:sz w:val="26"/>
          <w:szCs w:val="26"/>
        </w:rPr>
        <w:t>ер</w:t>
      </w:r>
      <w:r w:rsidRPr="00C96CB7">
        <w:rPr>
          <w:color w:val="000000"/>
          <w:sz w:val="26"/>
          <w:szCs w:val="26"/>
        </w:rPr>
        <w:t>. Гамзюки.</w:t>
      </w:r>
    </w:p>
    <w:p w:rsidR="00C96CB7" w:rsidRPr="00C96CB7" w:rsidRDefault="00C96CB7" w:rsidP="00C96CB7">
      <w:pPr>
        <w:tabs>
          <w:tab w:val="num" w:pos="0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C96CB7">
        <w:rPr>
          <w:color w:val="000000"/>
          <w:sz w:val="26"/>
          <w:szCs w:val="26"/>
        </w:rPr>
        <w:t>Вместимость комплекса – 76 чел., в перспективе развития – 156 чел.</w:t>
      </w:r>
    </w:p>
    <w:p w:rsidR="00C96CB7" w:rsidRPr="00C96CB7" w:rsidRDefault="00C96CB7" w:rsidP="00C96CB7">
      <w:pPr>
        <w:tabs>
          <w:tab w:val="num" w:pos="0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C96CB7">
        <w:rPr>
          <w:color w:val="000000"/>
          <w:sz w:val="26"/>
          <w:szCs w:val="26"/>
        </w:rPr>
        <w:t>Услуги: лыжные прогулки, катание на снегоходах и квадрациклах, пейнтбол, бильярд, волейбол, мини футбол, спортивные состязания.</w:t>
      </w:r>
    </w:p>
    <w:p w:rsidR="00C96CB7" w:rsidRPr="00C96CB7" w:rsidRDefault="00C96CB7" w:rsidP="00C96CB7">
      <w:pPr>
        <w:tabs>
          <w:tab w:val="num" w:pos="0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C96CB7">
        <w:rPr>
          <w:color w:val="000000"/>
          <w:sz w:val="26"/>
          <w:szCs w:val="26"/>
        </w:rPr>
        <w:t>Существующие маршруты: грибные и ягодные маршруты, экскурсии к могиле неизвестного солдата, экскурсии к святому источнику, летняя и зимняя рыбалка.</w:t>
      </w:r>
    </w:p>
    <w:p w:rsidR="00C96CB7" w:rsidRPr="00C96CB7" w:rsidRDefault="00C96CB7" w:rsidP="00D93569">
      <w:pPr>
        <w:numPr>
          <w:ilvl w:val="0"/>
          <w:numId w:val="9"/>
        </w:numPr>
        <w:tabs>
          <w:tab w:val="clear" w:pos="2340"/>
          <w:tab w:val="num" w:pos="0"/>
          <w:tab w:val="num" w:pos="993"/>
        </w:tabs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C96CB7">
        <w:rPr>
          <w:color w:val="000000"/>
          <w:sz w:val="26"/>
          <w:szCs w:val="26"/>
        </w:rPr>
        <w:t>Название – ООО «Лесные горки»</w:t>
      </w:r>
    </w:p>
    <w:p w:rsidR="00C96CB7" w:rsidRPr="00C96CB7" w:rsidRDefault="00C96CB7" w:rsidP="00C96CB7">
      <w:pPr>
        <w:tabs>
          <w:tab w:val="num" w:pos="0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C96CB7">
        <w:rPr>
          <w:color w:val="000000"/>
          <w:sz w:val="26"/>
          <w:szCs w:val="26"/>
        </w:rPr>
        <w:t>Место нахождения: Износковский район, д</w:t>
      </w:r>
      <w:r>
        <w:rPr>
          <w:color w:val="000000"/>
          <w:sz w:val="26"/>
          <w:szCs w:val="26"/>
        </w:rPr>
        <w:t>ер</w:t>
      </w:r>
      <w:r w:rsidRPr="00C96CB7">
        <w:rPr>
          <w:color w:val="000000"/>
          <w:sz w:val="26"/>
          <w:szCs w:val="26"/>
        </w:rPr>
        <w:t>. Хвощи</w:t>
      </w:r>
    </w:p>
    <w:p w:rsidR="00C96CB7" w:rsidRPr="00C96CB7" w:rsidRDefault="00C96CB7" w:rsidP="00C96CB7">
      <w:pPr>
        <w:tabs>
          <w:tab w:val="num" w:pos="0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C96CB7">
        <w:rPr>
          <w:color w:val="000000"/>
          <w:sz w:val="26"/>
          <w:szCs w:val="26"/>
        </w:rPr>
        <w:t>Услуги – охота, рыбалка. Имеется гостиница.</w:t>
      </w:r>
    </w:p>
    <w:p w:rsidR="00C96CB7" w:rsidRPr="00C96CB7" w:rsidRDefault="00C96CB7" w:rsidP="00C96CB7">
      <w:pPr>
        <w:tabs>
          <w:tab w:val="center" w:pos="5013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C96CB7">
        <w:rPr>
          <w:color w:val="000000"/>
          <w:sz w:val="26"/>
          <w:szCs w:val="26"/>
        </w:rPr>
        <w:t xml:space="preserve">3) </w:t>
      </w:r>
      <w:r w:rsidRPr="00C96CB7">
        <w:rPr>
          <w:color w:val="FF0000"/>
          <w:sz w:val="26"/>
          <w:szCs w:val="26"/>
        </w:rPr>
        <w:t xml:space="preserve"> </w:t>
      </w:r>
      <w:r w:rsidRPr="00C96CB7">
        <w:rPr>
          <w:sz w:val="26"/>
          <w:szCs w:val="26"/>
        </w:rPr>
        <w:t>Туристические маршруты – водные по реке Воре и  пешие по Гжатскому тракту.</w:t>
      </w:r>
    </w:p>
    <w:p w:rsidR="00C96CB7" w:rsidRPr="00C96CB7" w:rsidRDefault="00C96CB7" w:rsidP="00C96CB7">
      <w:pPr>
        <w:tabs>
          <w:tab w:val="num" w:pos="0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C96CB7">
        <w:rPr>
          <w:color w:val="000000"/>
          <w:sz w:val="26"/>
          <w:szCs w:val="26"/>
        </w:rPr>
        <w:t>Планируется создание комплекса по выращиванию осетровых пород рыб и производство икры. В ближайшей перспективе планируется построить плотину и зарыбить ее различными породами нетрадиционных для района рыб. Реализация данного проекта может стать важным этапом в развитии экономики Износковского района.</w:t>
      </w:r>
    </w:p>
    <w:p w:rsidR="005A29DC" w:rsidRDefault="005A29DC" w:rsidP="00EE289D">
      <w:pPr>
        <w:spacing w:line="360" w:lineRule="auto"/>
        <w:ind w:left="1134" w:right="567" w:firstLine="567"/>
        <w:jc w:val="center"/>
        <w:rPr>
          <w:b/>
          <w:i/>
          <w:color w:val="000000"/>
          <w:sz w:val="26"/>
          <w:szCs w:val="26"/>
        </w:rPr>
      </w:pPr>
    </w:p>
    <w:p w:rsidR="00EE289D" w:rsidRPr="00EE289D" w:rsidRDefault="00EE289D" w:rsidP="00EE289D">
      <w:pPr>
        <w:spacing w:line="360" w:lineRule="auto"/>
        <w:ind w:left="1134" w:right="567" w:firstLine="567"/>
        <w:jc w:val="center"/>
        <w:rPr>
          <w:b/>
          <w:i/>
          <w:color w:val="000000"/>
          <w:sz w:val="26"/>
          <w:szCs w:val="26"/>
        </w:rPr>
      </w:pPr>
      <w:r w:rsidRPr="00EE289D">
        <w:rPr>
          <w:b/>
          <w:i/>
          <w:color w:val="000000"/>
          <w:sz w:val="26"/>
          <w:szCs w:val="26"/>
        </w:rPr>
        <w:lastRenderedPageBreak/>
        <w:t xml:space="preserve">3.Среднегодовой поток туристов </w:t>
      </w:r>
    </w:p>
    <w:p w:rsidR="00EE289D" w:rsidRPr="00EE289D" w:rsidRDefault="00EE289D" w:rsidP="00EE289D">
      <w:pPr>
        <w:spacing w:line="360" w:lineRule="auto"/>
        <w:ind w:right="567" w:firstLine="567"/>
        <w:jc w:val="both"/>
        <w:rPr>
          <w:color w:val="000000"/>
          <w:sz w:val="26"/>
          <w:szCs w:val="26"/>
        </w:rPr>
      </w:pPr>
      <w:r w:rsidRPr="00EE289D">
        <w:rPr>
          <w:color w:val="000000"/>
          <w:sz w:val="26"/>
          <w:szCs w:val="26"/>
        </w:rPr>
        <w:t xml:space="preserve">Среднегодовой поток туристов: </w:t>
      </w:r>
    </w:p>
    <w:p w:rsidR="00EE289D" w:rsidRPr="00EE289D" w:rsidRDefault="00EE289D" w:rsidP="00D93569">
      <w:pPr>
        <w:numPr>
          <w:ilvl w:val="0"/>
          <w:numId w:val="10"/>
        </w:numPr>
        <w:suppressAutoHyphens w:val="0"/>
        <w:spacing w:line="360" w:lineRule="auto"/>
        <w:ind w:left="0" w:right="567" w:firstLine="567"/>
        <w:jc w:val="both"/>
        <w:rPr>
          <w:color w:val="000000"/>
          <w:sz w:val="26"/>
          <w:szCs w:val="26"/>
        </w:rPr>
      </w:pPr>
      <w:r w:rsidRPr="00EE289D">
        <w:rPr>
          <w:color w:val="000000"/>
          <w:sz w:val="26"/>
          <w:szCs w:val="26"/>
        </w:rPr>
        <w:t xml:space="preserve">семейный отдых – 586 чел., </w:t>
      </w:r>
    </w:p>
    <w:p w:rsidR="00EE289D" w:rsidRPr="00EE289D" w:rsidRDefault="00EE289D" w:rsidP="00D93569">
      <w:pPr>
        <w:numPr>
          <w:ilvl w:val="0"/>
          <w:numId w:val="10"/>
        </w:numPr>
        <w:suppressAutoHyphens w:val="0"/>
        <w:spacing w:line="360" w:lineRule="auto"/>
        <w:ind w:left="0" w:right="567" w:firstLine="567"/>
        <w:jc w:val="both"/>
        <w:rPr>
          <w:color w:val="000000"/>
          <w:sz w:val="26"/>
          <w:szCs w:val="26"/>
        </w:rPr>
      </w:pPr>
      <w:r w:rsidRPr="00EE289D">
        <w:rPr>
          <w:color w:val="000000"/>
          <w:sz w:val="26"/>
          <w:szCs w:val="26"/>
        </w:rPr>
        <w:t xml:space="preserve">рыбалка – 1285 чел., </w:t>
      </w:r>
    </w:p>
    <w:p w:rsidR="00EE289D" w:rsidRDefault="00EE289D" w:rsidP="00D93569">
      <w:pPr>
        <w:numPr>
          <w:ilvl w:val="0"/>
          <w:numId w:val="10"/>
        </w:numPr>
        <w:suppressAutoHyphens w:val="0"/>
        <w:spacing w:line="360" w:lineRule="auto"/>
        <w:ind w:left="0" w:right="567" w:firstLine="567"/>
        <w:jc w:val="both"/>
        <w:rPr>
          <w:color w:val="000000"/>
          <w:sz w:val="26"/>
          <w:szCs w:val="26"/>
        </w:rPr>
      </w:pPr>
      <w:r w:rsidRPr="00EE289D">
        <w:rPr>
          <w:color w:val="000000"/>
          <w:sz w:val="26"/>
          <w:szCs w:val="26"/>
        </w:rPr>
        <w:t>охота- 124 чел.</w:t>
      </w:r>
    </w:p>
    <w:p w:rsidR="00AF0C97" w:rsidRPr="00AF0C97" w:rsidRDefault="00AF0C97" w:rsidP="00AF0C97">
      <w:pPr>
        <w:pStyle w:val="a8"/>
        <w:spacing w:line="360" w:lineRule="auto"/>
        <w:ind w:right="567"/>
        <w:rPr>
          <w:b/>
          <w:i/>
          <w:color w:val="000000"/>
          <w:sz w:val="26"/>
          <w:szCs w:val="26"/>
        </w:rPr>
      </w:pPr>
      <w:r w:rsidRPr="00AF0C97">
        <w:rPr>
          <w:b/>
          <w:i/>
          <w:color w:val="000000"/>
          <w:sz w:val="26"/>
          <w:szCs w:val="26"/>
        </w:rPr>
        <w:t xml:space="preserve">4.Перечень основных зон рекреации, с выделением приоритетных </w:t>
      </w:r>
    </w:p>
    <w:p w:rsidR="00AF0C97" w:rsidRPr="00AF0C97" w:rsidRDefault="00AF0C97" w:rsidP="0062502D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AF0C97">
        <w:rPr>
          <w:color w:val="000000"/>
          <w:sz w:val="26"/>
          <w:szCs w:val="26"/>
        </w:rPr>
        <w:t>Рекреационная система включает в себя:</w:t>
      </w:r>
    </w:p>
    <w:p w:rsidR="00AF0C97" w:rsidRPr="00AF0C97" w:rsidRDefault="00AF0C97" w:rsidP="0062502D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AF0C97">
        <w:rPr>
          <w:color w:val="000000"/>
          <w:sz w:val="26"/>
          <w:szCs w:val="26"/>
        </w:rPr>
        <w:t>- определение на перспективу расчетной численности населения для отдыха;</w:t>
      </w:r>
    </w:p>
    <w:p w:rsidR="00AF0C97" w:rsidRPr="00AF0C97" w:rsidRDefault="00AF0C97" w:rsidP="0062502D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AF0C97">
        <w:rPr>
          <w:color w:val="000000"/>
          <w:sz w:val="26"/>
          <w:szCs w:val="26"/>
        </w:rPr>
        <w:t>- комплексную оценку рекреационных ресурсов;</w:t>
      </w:r>
    </w:p>
    <w:p w:rsidR="00AF0C97" w:rsidRPr="00AF0C97" w:rsidRDefault="00AF0C97" w:rsidP="0062502D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AF0C97">
        <w:rPr>
          <w:color w:val="000000"/>
          <w:sz w:val="26"/>
          <w:szCs w:val="26"/>
        </w:rPr>
        <w:t>- прогноз потребности населения в местах и учреждениях массового отдыха;</w:t>
      </w:r>
    </w:p>
    <w:p w:rsidR="00AF0C97" w:rsidRPr="00AF0C97" w:rsidRDefault="00AF0C97" w:rsidP="0062502D">
      <w:pPr>
        <w:pStyle w:val="a8"/>
        <w:spacing w:line="360" w:lineRule="auto"/>
        <w:ind w:left="284" w:right="-1" w:hanging="284"/>
        <w:jc w:val="both"/>
        <w:rPr>
          <w:color w:val="000000"/>
          <w:sz w:val="26"/>
          <w:szCs w:val="26"/>
        </w:rPr>
      </w:pPr>
      <w:r w:rsidRPr="00AF0C97">
        <w:rPr>
          <w:color w:val="000000"/>
          <w:sz w:val="26"/>
          <w:szCs w:val="26"/>
        </w:rPr>
        <w:t>- определение перспектив развития и размещения учреждений санаторного лечения, массового отдыха и рекреационных территорий;</w:t>
      </w:r>
    </w:p>
    <w:p w:rsidR="00AF0C97" w:rsidRPr="00AF0C97" w:rsidRDefault="00AF0C97" w:rsidP="0062502D">
      <w:pPr>
        <w:pStyle w:val="a8"/>
        <w:spacing w:line="360" w:lineRule="auto"/>
        <w:ind w:left="284" w:right="-1" w:hanging="284"/>
        <w:jc w:val="both"/>
        <w:rPr>
          <w:color w:val="000000"/>
          <w:sz w:val="26"/>
          <w:szCs w:val="26"/>
        </w:rPr>
      </w:pPr>
      <w:r w:rsidRPr="00AF0C97">
        <w:rPr>
          <w:color w:val="000000"/>
          <w:sz w:val="26"/>
          <w:szCs w:val="26"/>
        </w:rPr>
        <w:t>- разработку функционального зонирования и рациональной планировочной структуры рекреационной системы:</w:t>
      </w:r>
    </w:p>
    <w:p w:rsidR="00AF0C97" w:rsidRPr="00AF0C97" w:rsidRDefault="00AF0C97" w:rsidP="0062502D">
      <w:pPr>
        <w:pStyle w:val="a8"/>
        <w:tabs>
          <w:tab w:val="left" w:pos="142"/>
        </w:tabs>
        <w:spacing w:line="360" w:lineRule="auto"/>
        <w:ind w:left="284" w:right="-1" w:hanging="284"/>
        <w:jc w:val="both"/>
        <w:rPr>
          <w:color w:val="000000"/>
          <w:sz w:val="26"/>
          <w:szCs w:val="26"/>
        </w:rPr>
      </w:pPr>
      <w:r w:rsidRPr="00AF0C97">
        <w:rPr>
          <w:color w:val="000000"/>
          <w:sz w:val="26"/>
          <w:szCs w:val="26"/>
        </w:rPr>
        <w:t>-</w:t>
      </w:r>
      <w:r w:rsidR="0062502D">
        <w:rPr>
          <w:color w:val="000000"/>
          <w:sz w:val="26"/>
          <w:szCs w:val="26"/>
        </w:rPr>
        <w:t xml:space="preserve"> </w:t>
      </w:r>
      <w:r w:rsidRPr="00AF0C97">
        <w:rPr>
          <w:color w:val="000000"/>
          <w:sz w:val="26"/>
          <w:szCs w:val="26"/>
        </w:rPr>
        <w:t>установление режима охраны природного ландшафта территорий, проектируемых под рекреационное освоение.</w:t>
      </w:r>
    </w:p>
    <w:p w:rsidR="00AF0C97" w:rsidRPr="00AF0C97" w:rsidRDefault="00AF0C97" w:rsidP="0062502D">
      <w:pPr>
        <w:pStyle w:val="a8"/>
        <w:spacing w:line="360" w:lineRule="auto"/>
        <w:ind w:left="0" w:right="-1" w:firstLine="708"/>
        <w:jc w:val="both"/>
        <w:rPr>
          <w:color w:val="000000"/>
          <w:sz w:val="26"/>
          <w:szCs w:val="26"/>
        </w:rPr>
      </w:pPr>
      <w:r w:rsidRPr="00AF0C97">
        <w:rPr>
          <w:color w:val="000000"/>
          <w:sz w:val="26"/>
          <w:szCs w:val="26"/>
        </w:rPr>
        <w:t>Режим ведения лесного хозяйства и пользования лесом на территории рекреационных лесов, выделенных для размещения учреждений и мест массового отдыха населения, устанавливается как для лесов, выполняющих преимущественно санитарно-гигиенические и оздоровительные функции.</w:t>
      </w:r>
    </w:p>
    <w:p w:rsidR="00AF0C97" w:rsidRPr="00AF0C97" w:rsidRDefault="0062502D" w:rsidP="0062502D">
      <w:pPr>
        <w:pStyle w:val="a8"/>
        <w:spacing w:line="360" w:lineRule="auto"/>
        <w:ind w:left="0" w:right="-1"/>
        <w:jc w:val="both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В</w:t>
      </w:r>
      <w:r w:rsidR="00AF0C97" w:rsidRPr="00AF0C97">
        <w:rPr>
          <w:i/>
          <w:color w:val="000000"/>
          <w:sz w:val="26"/>
          <w:szCs w:val="26"/>
        </w:rPr>
        <w:t xml:space="preserve"> лесном фонде </w:t>
      </w:r>
      <w:r>
        <w:rPr>
          <w:i/>
          <w:color w:val="000000"/>
          <w:sz w:val="26"/>
          <w:szCs w:val="26"/>
        </w:rPr>
        <w:t xml:space="preserve">выделяются следующие </w:t>
      </w:r>
      <w:r w:rsidR="00AF0C97" w:rsidRPr="00AF0C97">
        <w:rPr>
          <w:i/>
          <w:color w:val="000000"/>
          <w:sz w:val="26"/>
          <w:szCs w:val="26"/>
        </w:rPr>
        <w:t>функциональные зоны:</w:t>
      </w:r>
    </w:p>
    <w:p w:rsidR="00AF0C97" w:rsidRPr="00AF0C97" w:rsidRDefault="00AF0C97" w:rsidP="0062502D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AF0C97">
        <w:rPr>
          <w:color w:val="000000"/>
          <w:sz w:val="26"/>
          <w:szCs w:val="26"/>
        </w:rPr>
        <w:t xml:space="preserve"> - </w:t>
      </w:r>
      <w:r w:rsidRPr="00AF0C97">
        <w:rPr>
          <w:b/>
          <w:color w:val="000000"/>
          <w:sz w:val="26"/>
          <w:szCs w:val="26"/>
        </w:rPr>
        <w:t>зеленая зона</w:t>
      </w:r>
      <w:r w:rsidRPr="00AF0C97">
        <w:rPr>
          <w:color w:val="000000"/>
          <w:sz w:val="26"/>
          <w:szCs w:val="26"/>
        </w:rPr>
        <w:t xml:space="preserve"> вокруг с. Износки, пос. Мятлево, выполняющая защитные, оздорови</w:t>
      </w:r>
      <w:r w:rsidR="0062502D">
        <w:rPr>
          <w:color w:val="000000"/>
          <w:sz w:val="26"/>
          <w:szCs w:val="26"/>
        </w:rPr>
        <w:t>тельные и рекреационные функции;</w:t>
      </w:r>
    </w:p>
    <w:p w:rsidR="00AF0C97" w:rsidRPr="00AF0C97" w:rsidRDefault="0062502D" w:rsidP="0062502D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62502D">
        <w:rPr>
          <w:color w:val="000000"/>
          <w:sz w:val="26"/>
          <w:szCs w:val="26"/>
        </w:rPr>
        <w:t>-</w:t>
      </w:r>
      <w:r>
        <w:rPr>
          <w:b/>
          <w:color w:val="000000"/>
          <w:sz w:val="26"/>
          <w:szCs w:val="26"/>
        </w:rPr>
        <w:t xml:space="preserve"> </w:t>
      </w:r>
      <w:r w:rsidR="00AF0C97" w:rsidRPr="00AF0C97">
        <w:rPr>
          <w:b/>
          <w:color w:val="000000"/>
          <w:sz w:val="26"/>
          <w:szCs w:val="26"/>
        </w:rPr>
        <w:t>защитная зона</w:t>
      </w:r>
      <w:r w:rsidR="00AF0C97" w:rsidRPr="00AF0C97">
        <w:rPr>
          <w:color w:val="000000"/>
          <w:sz w:val="26"/>
          <w:szCs w:val="26"/>
        </w:rPr>
        <w:t>, включающая защитные полосы по обе стороны дорог федерального и регионального значения</w:t>
      </w:r>
      <w:r>
        <w:rPr>
          <w:color w:val="000000"/>
          <w:sz w:val="26"/>
          <w:szCs w:val="26"/>
        </w:rPr>
        <w:t>;</w:t>
      </w:r>
    </w:p>
    <w:p w:rsidR="0062502D" w:rsidRDefault="00AF0C97" w:rsidP="0062502D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AF0C97">
        <w:rPr>
          <w:color w:val="000000"/>
          <w:sz w:val="26"/>
          <w:szCs w:val="26"/>
        </w:rPr>
        <w:t xml:space="preserve">- </w:t>
      </w:r>
      <w:r w:rsidRPr="00AF0C97">
        <w:rPr>
          <w:b/>
          <w:color w:val="000000"/>
          <w:sz w:val="26"/>
          <w:szCs w:val="26"/>
        </w:rPr>
        <w:t>рекреационная зона</w:t>
      </w:r>
      <w:r w:rsidRPr="00AF0C97">
        <w:rPr>
          <w:color w:val="000000"/>
          <w:sz w:val="26"/>
          <w:szCs w:val="26"/>
        </w:rPr>
        <w:t>, включающая леса, выделен</w:t>
      </w:r>
      <w:r w:rsidR="0062502D">
        <w:rPr>
          <w:color w:val="000000"/>
          <w:sz w:val="26"/>
          <w:szCs w:val="26"/>
        </w:rPr>
        <w:t>ные для рекреации;</w:t>
      </w:r>
    </w:p>
    <w:p w:rsidR="00AF0C97" w:rsidRDefault="0062502D" w:rsidP="0062502D">
      <w:pPr>
        <w:pStyle w:val="a8"/>
        <w:spacing w:line="360" w:lineRule="auto"/>
        <w:ind w:left="0" w:right="-1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AF0C97" w:rsidRPr="00AF0C97">
        <w:rPr>
          <w:color w:val="000000"/>
          <w:sz w:val="26"/>
          <w:szCs w:val="26"/>
        </w:rPr>
        <w:t xml:space="preserve"> </w:t>
      </w:r>
      <w:r w:rsidR="00AF0C97" w:rsidRPr="00AF0C97">
        <w:rPr>
          <w:b/>
          <w:color w:val="000000"/>
          <w:sz w:val="26"/>
          <w:szCs w:val="26"/>
        </w:rPr>
        <w:t>зона  памятников природы:</w:t>
      </w:r>
    </w:p>
    <w:p w:rsidR="005A29DC" w:rsidRPr="00AF0C97" w:rsidRDefault="005A29DC" w:rsidP="005A29DC">
      <w:pPr>
        <w:pStyle w:val="a8"/>
        <w:ind w:left="0"/>
        <w:jc w:val="right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31</w:t>
      </w:r>
    </w:p>
    <w:tbl>
      <w:tblPr>
        <w:tblStyle w:val="a9"/>
        <w:tblW w:w="950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756"/>
        <w:gridCol w:w="1992"/>
        <w:gridCol w:w="2393"/>
        <w:gridCol w:w="1212"/>
        <w:gridCol w:w="1436"/>
        <w:gridCol w:w="716"/>
      </w:tblGrid>
      <w:tr w:rsidR="00024444" w:rsidRPr="0061663C" w:rsidTr="00024444">
        <w:tc>
          <w:tcPr>
            <w:tcW w:w="1756" w:type="dxa"/>
            <w:vAlign w:val="center"/>
          </w:tcPr>
          <w:p w:rsidR="00024444" w:rsidRPr="00024444" w:rsidRDefault="00024444" w:rsidP="00024444">
            <w:pPr>
              <w:jc w:val="center"/>
              <w:rPr>
                <w:b/>
                <w:sz w:val="20"/>
                <w:szCs w:val="20"/>
              </w:rPr>
            </w:pPr>
            <w:r w:rsidRPr="00024444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1992" w:type="dxa"/>
            <w:vAlign w:val="center"/>
          </w:tcPr>
          <w:p w:rsidR="00024444" w:rsidRPr="00024444" w:rsidRDefault="00024444" w:rsidP="00024444">
            <w:pPr>
              <w:jc w:val="center"/>
              <w:rPr>
                <w:b/>
                <w:sz w:val="20"/>
                <w:szCs w:val="20"/>
              </w:rPr>
            </w:pPr>
            <w:r w:rsidRPr="00024444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2393" w:type="dxa"/>
            <w:vAlign w:val="center"/>
          </w:tcPr>
          <w:p w:rsidR="00024444" w:rsidRPr="00024444" w:rsidRDefault="00024444" w:rsidP="00024444">
            <w:pPr>
              <w:jc w:val="center"/>
              <w:rPr>
                <w:b/>
                <w:sz w:val="20"/>
                <w:szCs w:val="20"/>
              </w:rPr>
            </w:pPr>
            <w:r w:rsidRPr="00024444">
              <w:rPr>
                <w:b/>
                <w:sz w:val="20"/>
                <w:szCs w:val="20"/>
              </w:rPr>
              <w:t>Разновидность</w:t>
            </w:r>
          </w:p>
        </w:tc>
        <w:tc>
          <w:tcPr>
            <w:tcW w:w="1212" w:type="dxa"/>
            <w:vAlign w:val="center"/>
          </w:tcPr>
          <w:p w:rsidR="00024444" w:rsidRPr="00024444" w:rsidRDefault="00024444" w:rsidP="00024444">
            <w:pPr>
              <w:jc w:val="center"/>
              <w:rPr>
                <w:b/>
                <w:sz w:val="20"/>
                <w:szCs w:val="20"/>
              </w:rPr>
            </w:pPr>
            <w:r w:rsidRPr="00024444">
              <w:rPr>
                <w:b/>
                <w:sz w:val="20"/>
                <w:szCs w:val="20"/>
              </w:rPr>
              <w:t>Площадь, га</w:t>
            </w:r>
          </w:p>
        </w:tc>
        <w:tc>
          <w:tcPr>
            <w:tcW w:w="1436" w:type="dxa"/>
            <w:vAlign w:val="center"/>
          </w:tcPr>
          <w:p w:rsidR="00024444" w:rsidRPr="00024444" w:rsidRDefault="00024444" w:rsidP="00024444">
            <w:pPr>
              <w:jc w:val="center"/>
              <w:rPr>
                <w:b/>
                <w:sz w:val="20"/>
                <w:szCs w:val="20"/>
              </w:rPr>
            </w:pPr>
            <w:r w:rsidRPr="00024444"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716" w:type="dxa"/>
            <w:vAlign w:val="center"/>
          </w:tcPr>
          <w:p w:rsidR="00024444" w:rsidRPr="00024444" w:rsidRDefault="00024444" w:rsidP="00024444">
            <w:pPr>
              <w:jc w:val="center"/>
              <w:rPr>
                <w:b/>
                <w:sz w:val="20"/>
                <w:szCs w:val="20"/>
              </w:rPr>
            </w:pPr>
            <w:r w:rsidRPr="00024444">
              <w:rPr>
                <w:b/>
                <w:sz w:val="20"/>
                <w:szCs w:val="20"/>
              </w:rPr>
              <w:t>Год объ</w:t>
            </w:r>
            <w:r>
              <w:rPr>
                <w:b/>
                <w:sz w:val="20"/>
                <w:szCs w:val="20"/>
              </w:rPr>
              <w:t>-</w:t>
            </w:r>
            <w:r w:rsidRPr="00024444">
              <w:rPr>
                <w:b/>
                <w:sz w:val="20"/>
                <w:szCs w:val="20"/>
              </w:rPr>
              <w:t>яв</w:t>
            </w:r>
            <w:r>
              <w:rPr>
                <w:b/>
                <w:sz w:val="20"/>
                <w:szCs w:val="20"/>
              </w:rPr>
              <w:t>-</w:t>
            </w:r>
            <w:r w:rsidRPr="00024444">
              <w:rPr>
                <w:b/>
                <w:sz w:val="20"/>
                <w:szCs w:val="20"/>
              </w:rPr>
              <w:t>ле</w:t>
            </w:r>
            <w:r>
              <w:rPr>
                <w:b/>
                <w:sz w:val="20"/>
                <w:szCs w:val="20"/>
              </w:rPr>
              <w:t>-</w:t>
            </w:r>
            <w:r w:rsidRPr="00024444">
              <w:rPr>
                <w:b/>
                <w:sz w:val="20"/>
                <w:szCs w:val="20"/>
              </w:rPr>
              <w:t>ния</w:t>
            </w:r>
          </w:p>
        </w:tc>
      </w:tr>
      <w:tr w:rsidR="00024444" w:rsidRPr="0061663C" w:rsidTr="00024444">
        <w:tc>
          <w:tcPr>
            <w:tcW w:w="175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Национальный парк «Угра»</w:t>
            </w:r>
          </w:p>
        </w:tc>
        <w:tc>
          <w:tcPr>
            <w:tcW w:w="1992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Историко- природное</w:t>
            </w:r>
          </w:p>
        </w:tc>
        <w:tc>
          <w:tcPr>
            <w:tcW w:w="1212" w:type="dxa"/>
            <w:vAlign w:val="center"/>
          </w:tcPr>
          <w:p w:rsidR="00024444" w:rsidRPr="00024444" w:rsidRDefault="00024444" w:rsidP="00024444">
            <w:pPr>
              <w:jc w:val="center"/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883</w:t>
            </w:r>
          </w:p>
        </w:tc>
        <w:tc>
          <w:tcPr>
            <w:tcW w:w="143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Биосферный резерват под эгидой ЮНЕСКО</w:t>
            </w:r>
          </w:p>
        </w:tc>
        <w:tc>
          <w:tcPr>
            <w:tcW w:w="71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1997</w:t>
            </w:r>
          </w:p>
        </w:tc>
      </w:tr>
      <w:tr w:rsidR="00024444" w:rsidRPr="0061663C" w:rsidTr="00024444">
        <w:tc>
          <w:tcPr>
            <w:tcW w:w="175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lastRenderedPageBreak/>
              <w:t>Болото Сиговское</w:t>
            </w:r>
          </w:p>
        </w:tc>
        <w:tc>
          <w:tcPr>
            <w:tcW w:w="1992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ер</w:t>
            </w:r>
            <w:r w:rsidRPr="00024444">
              <w:rPr>
                <w:sz w:val="20"/>
                <w:szCs w:val="20"/>
              </w:rPr>
              <w:t>. Сигово</w:t>
            </w:r>
          </w:p>
        </w:tc>
        <w:tc>
          <w:tcPr>
            <w:tcW w:w="2393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Природные ландшафты</w:t>
            </w:r>
          </w:p>
        </w:tc>
        <w:tc>
          <w:tcPr>
            <w:tcW w:w="1212" w:type="dxa"/>
            <w:vAlign w:val="center"/>
          </w:tcPr>
          <w:p w:rsidR="00024444" w:rsidRPr="00024444" w:rsidRDefault="00024444" w:rsidP="00024444">
            <w:pPr>
              <w:jc w:val="center"/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12</w:t>
            </w:r>
          </w:p>
        </w:tc>
        <w:tc>
          <w:tcPr>
            <w:tcW w:w="143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Верховое болото с богатыми ягодными угодьями и лекарственными растениями</w:t>
            </w:r>
          </w:p>
        </w:tc>
        <w:tc>
          <w:tcPr>
            <w:tcW w:w="71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1991</w:t>
            </w:r>
          </w:p>
        </w:tc>
      </w:tr>
      <w:tr w:rsidR="00024444" w:rsidRPr="0061663C" w:rsidTr="00024444">
        <w:tc>
          <w:tcPr>
            <w:tcW w:w="175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Болото Зубовское</w:t>
            </w:r>
          </w:p>
        </w:tc>
        <w:tc>
          <w:tcPr>
            <w:tcW w:w="1992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ер</w:t>
            </w:r>
            <w:r w:rsidRPr="00024444">
              <w:rPr>
                <w:sz w:val="20"/>
                <w:szCs w:val="20"/>
              </w:rPr>
              <w:t>. Зубово</w:t>
            </w:r>
          </w:p>
        </w:tc>
        <w:tc>
          <w:tcPr>
            <w:tcW w:w="2393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Природные ландшафты</w:t>
            </w:r>
          </w:p>
        </w:tc>
        <w:tc>
          <w:tcPr>
            <w:tcW w:w="1212" w:type="dxa"/>
            <w:vAlign w:val="center"/>
          </w:tcPr>
          <w:p w:rsidR="00024444" w:rsidRPr="00024444" w:rsidRDefault="00024444" w:rsidP="00024444">
            <w:pPr>
              <w:jc w:val="center"/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10</w:t>
            </w:r>
          </w:p>
        </w:tc>
        <w:tc>
          <w:tcPr>
            <w:tcW w:w="143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Верховое болото с эндемичными видами флоры и фауны</w:t>
            </w:r>
          </w:p>
        </w:tc>
        <w:tc>
          <w:tcPr>
            <w:tcW w:w="71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1991</w:t>
            </w:r>
          </w:p>
        </w:tc>
      </w:tr>
      <w:tr w:rsidR="00024444" w:rsidRPr="0061663C" w:rsidTr="00024444">
        <w:tc>
          <w:tcPr>
            <w:tcW w:w="175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Ландшафт реки Желонья</w:t>
            </w:r>
          </w:p>
        </w:tc>
        <w:tc>
          <w:tcPr>
            <w:tcW w:w="1992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ер</w:t>
            </w:r>
            <w:r w:rsidRPr="00024444">
              <w:rPr>
                <w:sz w:val="20"/>
                <w:szCs w:val="20"/>
              </w:rPr>
              <w:t>. Семеновское</w:t>
            </w:r>
          </w:p>
        </w:tc>
        <w:tc>
          <w:tcPr>
            <w:tcW w:w="2393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Природные ландшафты</w:t>
            </w:r>
          </w:p>
        </w:tc>
        <w:tc>
          <w:tcPr>
            <w:tcW w:w="1212" w:type="dxa"/>
            <w:vAlign w:val="center"/>
          </w:tcPr>
          <w:p w:rsidR="00024444" w:rsidRPr="00024444" w:rsidRDefault="00024444" w:rsidP="00024444">
            <w:pPr>
              <w:jc w:val="center"/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1142</w:t>
            </w:r>
          </w:p>
        </w:tc>
        <w:tc>
          <w:tcPr>
            <w:tcW w:w="143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Лесо-болотные угодья с редкими и исчезающими видами растений и животных</w:t>
            </w:r>
          </w:p>
        </w:tc>
        <w:tc>
          <w:tcPr>
            <w:tcW w:w="71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1991</w:t>
            </w:r>
          </w:p>
        </w:tc>
      </w:tr>
      <w:tr w:rsidR="00024444" w:rsidRPr="0061663C" w:rsidTr="00024444">
        <w:tc>
          <w:tcPr>
            <w:tcW w:w="175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Холм Шатрищи</w:t>
            </w:r>
          </w:p>
        </w:tc>
        <w:tc>
          <w:tcPr>
            <w:tcW w:w="1992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ер</w:t>
            </w:r>
            <w:r w:rsidRPr="00024444">
              <w:rPr>
                <w:sz w:val="20"/>
                <w:szCs w:val="20"/>
              </w:rPr>
              <w:t>. Шатрищи</w:t>
            </w:r>
          </w:p>
        </w:tc>
        <w:tc>
          <w:tcPr>
            <w:tcW w:w="2393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Геоморфологическое</w:t>
            </w:r>
          </w:p>
        </w:tc>
        <w:tc>
          <w:tcPr>
            <w:tcW w:w="1212" w:type="dxa"/>
            <w:vAlign w:val="center"/>
          </w:tcPr>
          <w:p w:rsidR="00024444" w:rsidRPr="00024444" w:rsidRDefault="00024444" w:rsidP="00024444">
            <w:pPr>
              <w:jc w:val="center"/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1</w:t>
            </w:r>
          </w:p>
        </w:tc>
        <w:tc>
          <w:tcPr>
            <w:tcW w:w="143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Моренный холм высотой около 50м –классический пример кама</w:t>
            </w:r>
          </w:p>
        </w:tc>
        <w:tc>
          <w:tcPr>
            <w:tcW w:w="71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1991</w:t>
            </w:r>
          </w:p>
        </w:tc>
      </w:tr>
      <w:tr w:rsidR="00024444" w:rsidRPr="0061663C" w:rsidTr="00024444">
        <w:tc>
          <w:tcPr>
            <w:tcW w:w="175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Болото Агафьинское</w:t>
            </w:r>
          </w:p>
        </w:tc>
        <w:tc>
          <w:tcPr>
            <w:tcW w:w="1992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ер</w:t>
            </w:r>
            <w:r w:rsidRPr="00024444">
              <w:rPr>
                <w:sz w:val="20"/>
                <w:szCs w:val="20"/>
              </w:rPr>
              <w:t>.  Агафьино</w:t>
            </w:r>
          </w:p>
        </w:tc>
        <w:tc>
          <w:tcPr>
            <w:tcW w:w="2393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Природные ландшафты</w:t>
            </w:r>
          </w:p>
        </w:tc>
        <w:tc>
          <w:tcPr>
            <w:tcW w:w="1212" w:type="dxa"/>
            <w:vAlign w:val="center"/>
          </w:tcPr>
          <w:p w:rsidR="00024444" w:rsidRPr="00024444" w:rsidRDefault="00024444" w:rsidP="00024444">
            <w:pPr>
              <w:jc w:val="center"/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47</w:t>
            </w:r>
          </w:p>
        </w:tc>
        <w:tc>
          <w:tcPr>
            <w:tcW w:w="143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Крупное верховое болото с интересными сообществами болотных растений</w:t>
            </w:r>
          </w:p>
        </w:tc>
        <w:tc>
          <w:tcPr>
            <w:tcW w:w="716" w:type="dxa"/>
            <w:vAlign w:val="center"/>
          </w:tcPr>
          <w:p w:rsidR="00024444" w:rsidRPr="00024444" w:rsidRDefault="00024444" w:rsidP="00024444">
            <w:pPr>
              <w:rPr>
                <w:sz w:val="20"/>
                <w:szCs w:val="20"/>
              </w:rPr>
            </w:pPr>
            <w:r w:rsidRPr="00024444">
              <w:rPr>
                <w:sz w:val="20"/>
                <w:szCs w:val="20"/>
              </w:rPr>
              <w:t>1990</w:t>
            </w:r>
          </w:p>
        </w:tc>
      </w:tr>
    </w:tbl>
    <w:p w:rsidR="00EE289D" w:rsidRPr="00EE289D" w:rsidRDefault="00EE289D" w:rsidP="00EE289D">
      <w:pPr>
        <w:suppressAutoHyphens w:val="0"/>
        <w:spacing w:line="360" w:lineRule="auto"/>
        <w:ind w:left="567" w:right="567"/>
        <w:jc w:val="both"/>
        <w:rPr>
          <w:color w:val="000000"/>
          <w:sz w:val="26"/>
          <w:szCs w:val="26"/>
        </w:rPr>
      </w:pP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В каждой функциональной зоне должен быть принят режим, предусматривающий ограничение некоторых видов хозяйственной деятельности.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ab/>
        <w:t>Охрана и рациональное использование этой зоны должны включать лесоводственные, биотехнические, противопожарные мероприятия и благоустройство территории, обеспечивающие выполнение оздоровительных,  средозащитных, рекреационных функций, а также предусматривать ограничение побочного пользования лесом. Сенокошение  допускается на специально отведенных площадях.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ab/>
        <w:t>Режим ведения лесного хозяйства и пользования лесом на территории рекреационных лесов, выделенных для размещения учреждений и мест  массового отдыха населения, устанавливается как для лесов, выполняющих санитарно-гигиенические и оздоровительные функции.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Эти леса могут использоваться в культурно-оздоровительных целях, если это не противоречит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lastRenderedPageBreak/>
        <w:t>основному назначению лесов и интересам соответствующих лесопользователей.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Национальный парк «Угра» с участками «Морозовское болото», озеро «Тишь» и урочищем «Чертово городище» формируют системы ООПТ Калужской области.  Имеет вытянутую структуру вдоль рек Жиздра и Угра и расположен с северо-запада на юго-восток центральной части Калужской области.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 xml:space="preserve">По режиму охраны и использования земель в границах парка выделяются следующие функциональные зоны: заповедная (9,6% от общей территории парка), особо охраняемая (26,4%), с подзонами экологической стабилизации и 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природно-восстановительной, охраняемого ландшафта (познавательного туризма) -55,7%, охраны историко-культурных объектов (2,5%), рекреационная (4,2%), обслуживания посетителей (1,3%), хозяйственная (0,3%).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Функциональное зонирование национального парка «Угра» проведено на основе комплексной оценки территории с учетом особенностей, связанных с созданием национального парка на землях старого хозяйственного освоения.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 xml:space="preserve">     В соответствии с  Федеральным законом «Об особо охраняемых природных территориях» и действующим Положением о национальных парках Российской Федерации на территории национального парка выделены 7 функциональных зон с дифференцированным режимом их охраны и использования с учетом местных природных, историко-культурных, хозяйственных и иных особенностей.   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Территория Износковского района, включенная в границы национального парка «Угра», относится к трем функциональным зонам:</w:t>
      </w:r>
    </w:p>
    <w:p w:rsidR="001670BF" w:rsidRPr="001670BF" w:rsidRDefault="001670BF" w:rsidP="004A4531">
      <w:pPr>
        <w:numPr>
          <w:ilvl w:val="1"/>
          <w:numId w:val="11"/>
        </w:numPr>
        <w:tabs>
          <w:tab w:val="clear" w:pos="1260"/>
          <w:tab w:val="num" w:pos="851"/>
          <w:tab w:val="left" w:pos="993"/>
        </w:tabs>
        <w:suppressAutoHyphens w:val="0"/>
        <w:spacing w:line="360" w:lineRule="auto"/>
        <w:ind w:left="0" w:right="-1" w:firstLine="709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особо охраняемая зона,</w:t>
      </w:r>
    </w:p>
    <w:p w:rsidR="001670BF" w:rsidRPr="001670BF" w:rsidRDefault="001670BF" w:rsidP="004A4531">
      <w:pPr>
        <w:numPr>
          <w:ilvl w:val="1"/>
          <w:numId w:val="11"/>
        </w:numPr>
        <w:tabs>
          <w:tab w:val="clear" w:pos="1260"/>
          <w:tab w:val="num" w:pos="851"/>
          <w:tab w:val="left" w:pos="993"/>
        </w:tabs>
        <w:suppressAutoHyphens w:val="0"/>
        <w:spacing w:line="360" w:lineRule="auto"/>
        <w:ind w:left="0" w:right="-1" w:firstLine="709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подзона экологической стабилизации (особо охраняемая),</w:t>
      </w:r>
    </w:p>
    <w:p w:rsidR="001670BF" w:rsidRPr="001670BF" w:rsidRDefault="001670BF" w:rsidP="004A4531">
      <w:pPr>
        <w:numPr>
          <w:ilvl w:val="1"/>
          <w:numId w:val="11"/>
        </w:numPr>
        <w:tabs>
          <w:tab w:val="clear" w:pos="1260"/>
          <w:tab w:val="num" w:pos="851"/>
          <w:tab w:val="left" w:pos="993"/>
        </w:tabs>
        <w:suppressAutoHyphens w:val="0"/>
        <w:spacing w:line="360" w:lineRule="auto"/>
        <w:ind w:left="0" w:right="-1" w:firstLine="709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зона охраняемого ландшафта.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4A4531">
        <w:rPr>
          <w:b/>
          <w:sz w:val="26"/>
          <w:szCs w:val="26"/>
        </w:rPr>
        <w:t>1.Особо</w:t>
      </w:r>
      <w:r w:rsidRPr="001670BF">
        <w:rPr>
          <w:b/>
          <w:sz w:val="26"/>
          <w:szCs w:val="26"/>
        </w:rPr>
        <w:t xml:space="preserve"> охраняемая зона</w:t>
      </w:r>
      <w:r w:rsidRPr="001670BF">
        <w:rPr>
          <w:sz w:val="26"/>
          <w:szCs w:val="26"/>
        </w:rPr>
        <w:t xml:space="preserve"> (заказного режима) обеспечивает условия сохранения природных комплексов и объектов при строго регулируемом рекреационном и хозяйственном использовании. Особо охраняемая зона включает наиболее ценные в экологическом и познавательном отношениях природные территории, на которых невозможно или нецелесообразно установить заповедный режим. Зона также служит буфером для участков заповедной зоны.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b/>
          <w:sz w:val="26"/>
          <w:szCs w:val="26"/>
        </w:rPr>
        <w:lastRenderedPageBreak/>
        <w:t>2.Подзона экологической стабилизации</w:t>
      </w:r>
      <w:r w:rsidRPr="001670BF">
        <w:rPr>
          <w:sz w:val="26"/>
          <w:szCs w:val="26"/>
        </w:rPr>
        <w:t xml:space="preserve"> включает участки, в основном сохранившие естественный характер сообществ и способные к саморазвитию. Могут проводиться необходимые биотехнические, противопожарные и лесозащитные мероприятия, санитарные рубки по состоянию.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Разрешается использование имеющихся сельскохозяйственных угодий преимущественно для сенокошения и нормированного выпаса скота без права проведения мелиорации и постройки долговременных сооружений. В поймах рек запрещаются распашка земель, проведение коренного улучшения угодий, применение удобрений и ядохимикатов. Могут проводиться необходимые гидротехнические  работы с целью улучшения экологического состояния водоемов по специальному разрешению дирекции национального парка и после проведения экологической экспертизы. Собранные запасы сена должны вывозиться с пойменных лугов сразу после окончания сенокоса, в целях сохранения целостности естественных фитоценозов.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Посещение туристами в познавательных целях предусматривается только по специально выделенным и обустроенным маршрутам, без ночлега. Для местного населения, проживающего на территории парка и в его охранной зоне, разрешаются бесплатные любительское рыболовство, сбор грибов, ягод и орехов.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Охота запрещена. Регулирование численности отдельных видов при необходимости  проводится под контролем дирекции национального парка. В местах обитания выхухоли, чилима, бобра, других особо ценных и исчезающих видов живых организмов запрещаются: рыбная ловля, в озерах – старицах, сенокошение, выпас и поение скота ближе 100м от водоемов; разведение костров и устройство стоянок ближе  100 м от водоемов; устройство на берегах водоемов мостков и других сооружений, кроме специально оборудованных под контролем дирекции национального парка в научных и познавательных целях.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b/>
          <w:sz w:val="26"/>
          <w:szCs w:val="26"/>
        </w:rPr>
        <w:t xml:space="preserve">3.Зона охраняемого ландшафта (познавательного туризма)  </w:t>
      </w:r>
      <w:r w:rsidRPr="001670BF">
        <w:rPr>
          <w:sz w:val="26"/>
          <w:szCs w:val="26"/>
        </w:rPr>
        <w:t xml:space="preserve">предназначена для сохранения и демонстрации посетителям сложившихся  природно-исторических ландшафтов национального парка и для организации экологического просвещения. В зону включены наиболее пригодные для туристического освоения территории вдоль проектируемых трасс маршрутов, в том числе основная масса объектов туристского  интереса ( живописные долины рек, озера, памятники </w:t>
      </w:r>
      <w:r w:rsidRPr="001670BF">
        <w:rPr>
          <w:sz w:val="26"/>
          <w:szCs w:val="26"/>
        </w:rPr>
        <w:lastRenderedPageBreak/>
        <w:t>природы, археологии, истории и культуры, интересные лесные участки, ботанические изоологические объекты). Проводится трассировка и обустройство различных по протяженности и способам передвижения туристских экскурсионных маршрутов, видовых площадок, мест отдыха, автостоянок. Ночлег и остановка на маршрутах разрешаются только в специально отведенных и благоустроенных местах.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Разрешается любительское и спортивное рыболовство, сбор грибов, ягод и других дикоросов по специальным разрешениям национального парка.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Жители населенных пунктов, расположенных на территории национального парка и у его границ, пользуются правом бесплатного природопользования.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Разрешается спортивная охота по согласованию с дирекцией национального парка.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Проводятся лесоводственные мероприятия, направленные на восстановление коренных лесных сообществ и поддержание санитарного  состояния насаждений вдоль маршрутов (рубки ухода, санитарные рубки по состоянию, уборка захламленности вдоль маршрутов, лесовосстановление), мероприятия по охране и защите леса, биотехнии.</w:t>
      </w:r>
    </w:p>
    <w:p w:rsidR="001670BF" w:rsidRP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Разрешается сложившееся природопользование в экологически обоснованных размерах и в соответствии с действующими природоохранными нормами и правилами. Разрешается строительство необходимой транспортной и инженерно-коммуникационной сети, не наносящее ущерба природным и рекреационным ресурсам национального парка. Разрешается реконструкция существующих производственных комплексов, повышающая их эффективность и экологическую безопасность. Участки для дачного строительства и садоводства выделяются только в границах населенных пунктов.</w:t>
      </w:r>
    </w:p>
    <w:p w:rsidR="001670BF" w:rsidRDefault="001670BF" w:rsidP="001670BF">
      <w:pPr>
        <w:spacing w:line="360" w:lineRule="auto"/>
        <w:ind w:right="-1" w:firstLine="567"/>
        <w:jc w:val="both"/>
        <w:rPr>
          <w:sz w:val="26"/>
          <w:szCs w:val="26"/>
        </w:rPr>
      </w:pPr>
      <w:r w:rsidRPr="001670BF">
        <w:rPr>
          <w:sz w:val="26"/>
          <w:szCs w:val="26"/>
        </w:rPr>
        <w:t>На участках зоны, являющихся местом обитания особо ценных и редких видов животных и растений, на основании акта экологической экспертизы может устанавливаться режим природопользования, аналогичный особо охраняемой зоне.</w:t>
      </w:r>
    </w:p>
    <w:p w:rsidR="00CC54ED" w:rsidRPr="00CC54ED" w:rsidRDefault="00CC54ED" w:rsidP="00CC54ED">
      <w:pPr>
        <w:spacing w:line="100" w:lineRule="atLeast"/>
        <w:jc w:val="center"/>
        <w:rPr>
          <w:i/>
          <w:sz w:val="26"/>
          <w:szCs w:val="26"/>
          <w:u w:val="single"/>
        </w:rPr>
      </w:pPr>
      <w:r w:rsidRPr="00CC54ED">
        <w:rPr>
          <w:i/>
          <w:sz w:val="26"/>
          <w:szCs w:val="26"/>
          <w:u w:val="single"/>
        </w:rPr>
        <w:t>Особо охраняемые природные территории</w:t>
      </w:r>
    </w:p>
    <w:p w:rsidR="00CC54ED" w:rsidRDefault="00FC53D9" w:rsidP="00CC54ED">
      <w:pPr>
        <w:pStyle w:val="a0"/>
        <w:spacing w:line="100" w:lineRule="atLeast"/>
        <w:ind w:left="360" w:hanging="360"/>
        <w:jc w:val="right"/>
        <w:rPr>
          <w:i/>
          <w:iCs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32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5"/>
        <w:gridCol w:w="1029"/>
        <w:gridCol w:w="897"/>
        <w:gridCol w:w="1074"/>
        <w:gridCol w:w="985"/>
        <w:gridCol w:w="941"/>
        <w:gridCol w:w="971"/>
        <w:gridCol w:w="1294"/>
        <w:gridCol w:w="1712"/>
      </w:tblGrid>
      <w:tr w:rsidR="00CC54ED" w:rsidTr="008D1E26">
        <w:tc>
          <w:tcPr>
            <w:tcW w:w="4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№№</w:t>
            </w:r>
          </w:p>
          <w:p w:rsidR="00CC54ED" w:rsidRPr="00CC54ED" w:rsidRDefault="00CC54ED" w:rsidP="008D1E26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0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Наимено-вание</w:t>
            </w:r>
          </w:p>
        </w:tc>
        <w:tc>
          <w:tcPr>
            <w:tcW w:w="8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CC54ED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Место распо</w:t>
            </w:r>
            <w:r>
              <w:rPr>
                <w:b/>
                <w:sz w:val="20"/>
                <w:szCs w:val="20"/>
              </w:rPr>
              <w:t>-</w:t>
            </w:r>
            <w:r w:rsidRPr="00CC54ED">
              <w:rPr>
                <w:b/>
                <w:sz w:val="20"/>
                <w:szCs w:val="20"/>
              </w:rPr>
              <w:t>ложения</w:t>
            </w:r>
          </w:p>
        </w:tc>
        <w:tc>
          <w:tcPr>
            <w:tcW w:w="10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Категория</w:t>
            </w:r>
          </w:p>
        </w:tc>
        <w:tc>
          <w:tcPr>
            <w:tcW w:w="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Статус</w:t>
            </w:r>
          </w:p>
        </w:tc>
        <w:tc>
          <w:tcPr>
            <w:tcW w:w="9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Пло</w:t>
            </w:r>
            <w:r>
              <w:rPr>
                <w:b/>
                <w:sz w:val="20"/>
                <w:szCs w:val="20"/>
              </w:rPr>
              <w:t>-</w:t>
            </w:r>
            <w:r w:rsidRPr="00CC54ED">
              <w:rPr>
                <w:b/>
                <w:sz w:val="20"/>
                <w:szCs w:val="20"/>
              </w:rPr>
              <w:t>щадь</w:t>
            </w:r>
          </w:p>
        </w:tc>
        <w:tc>
          <w:tcPr>
            <w:tcW w:w="9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Размер охранной зоны</w:t>
            </w:r>
          </w:p>
        </w:tc>
        <w:tc>
          <w:tcPr>
            <w:tcW w:w="12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Учредитель-ный документ</w:t>
            </w:r>
          </w:p>
        </w:tc>
        <w:tc>
          <w:tcPr>
            <w:tcW w:w="17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Характеристика</w:t>
            </w:r>
          </w:p>
        </w:tc>
      </w:tr>
      <w:tr w:rsidR="00CC54ED" w:rsidTr="008D1E26">
        <w:tc>
          <w:tcPr>
            <w:tcW w:w="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Болото </w:t>
            </w:r>
            <w:r>
              <w:rPr>
                <w:sz w:val="20"/>
                <w:szCs w:val="20"/>
              </w:rPr>
              <w:lastRenderedPageBreak/>
              <w:t>«Сигов-ское»</w:t>
            </w:r>
          </w:p>
        </w:tc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 км от </w:t>
            </w:r>
            <w:r>
              <w:rPr>
                <w:sz w:val="20"/>
                <w:szCs w:val="20"/>
              </w:rPr>
              <w:lastRenderedPageBreak/>
              <w:t>дер. Сигово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Памятник </w:t>
            </w:r>
            <w:r>
              <w:rPr>
                <w:sz w:val="20"/>
                <w:szCs w:val="20"/>
              </w:rPr>
              <w:lastRenderedPageBreak/>
              <w:t>природы</w:t>
            </w:r>
          </w:p>
        </w:tc>
        <w:tc>
          <w:tcPr>
            <w:tcW w:w="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Регио-</w:t>
            </w:r>
            <w:r>
              <w:rPr>
                <w:sz w:val="20"/>
                <w:szCs w:val="20"/>
              </w:rPr>
              <w:lastRenderedPageBreak/>
              <w:t>нальный</w:t>
            </w:r>
          </w:p>
        </w:tc>
        <w:tc>
          <w:tcPr>
            <w:tcW w:w="9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 га</w:t>
            </w:r>
          </w:p>
        </w:tc>
        <w:tc>
          <w:tcPr>
            <w:tcW w:w="9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  <w:tc>
          <w:tcPr>
            <w:tcW w:w="12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r>
              <w:rPr>
                <w:sz w:val="20"/>
                <w:szCs w:val="20"/>
              </w:rPr>
              <w:lastRenderedPageBreak/>
              <w:t>исполни-тельного комитета Калужского областного Совета народных депутатов</w:t>
            </w:r>
          </w:p>
          <w:p w:rsidR="00CC54ED" w:rsidRDefault="00CC54ED" w:rsidP="008D1E2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20.05.1991 № 178</w:t>
            </w:r>
          </w:p>
        </w:tc>
        <w:tc>
          <w:tcPr>
            <w:tcW w:w="17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Болото верхового </w:t>
            </w:r>
            <w:r>
              <w:rPr>
                <w:sz w:val="20"/>
                <w:szCs w:val="20"/>
              </w:rPr>
              <w:lastRenderedPageBreak/>
              <w:t>типа, хорошо сохранившиеся ландшафты морено-водноледниковой пологохолмистой равнины, место обитания бобров</w:t>
            </w:r>
          </w:p>
        </w:tc>
      </w:tr>
      <w:tr w:rsidR="00CC54ED" w:rsidTr="008D1E26">
        <w:tc>
          <w:tcPr>
            <w:tcW w:w="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CC54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CC54ED"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Болото «Зубов-ское»</w:t>
            </w:r>
          </w:p>
        </w:tc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 км от дер. Зубово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Памятник природы</w:t>
            </w:r>
          </w:p>
        </w:tc>
        <w:tc>
          <w:tcPr>
            <w:tcW w:w="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Регио-нальный</w:t>
            </w:r>
          </w:p>
        </w:tc>
        <w:tc>
          <w:tcPr>
            <w:tcW w:w="9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га</w:t>
            </w:r>
          </w:p>
        </w:tc>
        <w:tc>
          <w:tcPr>
            <w:tcW w:w="9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  <w:tc>
          <w:tcPr>
            <w:tcW w:w="12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исполнитель-ного комитета Калужского областного Совета народных депутатов</w:t>
            </w:r>
          </w:p>
          <w:p w:rsidR="00CC54ED" w:rsidRDefault="00CC54ED" w:rsidP="008D1E2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20.05.1991 № 178</w:t>
            </w:r>
          </w:p>
        </w:tc>
        <w:tc>
          <w:tcPr>
            <w:tcW w:w="17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Сфагновый сосняк с берёзой, обширные заросли черники, место произрастания редких растений</w:t>
            </w:r>
          </w:p>
        </w:tc>
      </w:tr>
      <w:tr w:rsidR="00CC54ED" w:rsidTr="008D1E26">
        <w:tc>
          <w:tcPr>
            <w:tcW w:w="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7B41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Холм моренный «Шатри-щи»</w:t>
            </w:r>
          </w:p>
        </w:tc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Западнее дер. Шатри-щи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Памятник природы</w:t>
            </w:r>
          </w:p>
        </w:tc>
        <w:tc>
          <w:tcPr>
            <w:tcW w:w="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Регио-нальный</w:t>
            </w:r>
          </w:p>
        </w:tc>
        <w:tc>
          <w:tcPr>
            <w:tcW w:w="9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опреде-лена</w:t>
            </w:r>
          </w:p>
        </w:tc>
        <w:tc>
          <w:tcPr>
            <w:tcW w:w="9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  <w:tc>
          <w:tcPr>
            <w:tcW w:w="12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исполнитель-ного комитета Калужского областного Совета народных депутатов</w:t>
            </w:r>
          </w:p>
          <w:p w:rsidR="00CC54ED" w:rsidRDefault="00CC54ED" w:rsidP="008D1E2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20.05.1991 № 178</w:t>
            </w:r>
          </w:p>
        </w:tc>
        <w:tc>
          <w:tcPr>
            <w:tcW w:w="17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Яркий образец ледниковых камовых образований в хорошем состоянии</w:t>
            </w:r>
          </w:p>
        </w:tc>
      </w:tr>
      <w:tr w:rsidR="00CC54ED" w:rsidTr="008D1E26">
        <w:tc>
          <w:tcPr>
            <w:tcW w:w="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7B41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Угодья совхоза «Семё-новский»</w:t>
            </w:r>
          </w:p>
        </w:tc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 Желонья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Памятник природы</w:t>
            </w:r>
          </w:p>
        </w:tc>
        <w:tc>
          <w:tcPr>
            <w:tcW w:w="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Регио-нальный</w:t>
            </w:r>
          </w:p>
        </w:tc>
        <w:tc>
          <w:tcPr>
            <w:tcW w:w="9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952 га</w:t>
            </w:r>
          </w:p>
        </w:tc>
        <w:tc>
          <w:tcPr>
            <w:tcW w:w="9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  <w:tc>
          <w:tcPr>
            <w:tcW w:w="12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исполнитель-ного комитета Калужского областного Совета народных депутатов</w:t>
            </w:r>
          </w:p>
          <w:p w:rsidR="00CC54ED" w:rsidRDefault="00CC54ED" w:rsidP="008D1E2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20.05.1991 № 178</w:t>
            </w:r>
          </w:p>
        </w:tc>
        <w:tc>
          <w:tcPr>
            <w:tcW w:w="17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Живописный уголок природы, место произрастания редких и находящихся под угрозой исчезновения растений</w:t>
            </w:r>
          </w:p>
        </w:tc>
      </w:tr>
      <w:tr w:rsidR="00CC54ED" w:rsidTr="008D1E26">
        <w:tc>
          <w:tcPr>
            <w:tcW w:w="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7B41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Болото «Агафьин-ское»</w:t>
            </w:r>
          </w:p>
        </w:tc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км к западу от с. Износки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Памятник природы</w:t>
            </w:r>
          </w:p>
        </w:tc>
        <w:tc>
          <w:tcPr>
            <w:tcW w:w="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Регио-нальный</w:t>
            </w:r>
          </w:p>
        </w:tc>
        <w:tc>
          <w:tcPr>
            <w:tcW w:w="9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определена</w:t>
            </w:r>
          </w:p>
        </w:tc>
        <w:tc>
          <w:tcPr>
            <w:tcW w:w="9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  <w:tc>
          <w:tcPr>
            <w:tcW w:w="12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исполнитель-ного комитета Калужского областного Совета народных депутатов</w:t>
            </w:r>
          </w:p>
          <w:p w:rsidR="00CC54ED" w:rsidRDefault="00CC54ED" w:rsidP="008D1E2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15.01.1990 № 7</w:t>
            </w:r>
          </w:p>
        </w:tc>
        <w:tc>
          <w:tcPr>
            <w:tcW w:w="17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Болото верхового типа с хорошо сохранившимися ледниковыми ландшафтами морено-зандровой  пологохолмистой равнины</w:t>
            </w:r>
          </w:p>
        </w:tc>
      </w:tr>
      <w:tr w:rsidR="00CC54ED" w:rsidTr="008D1E26">
        <w:tc>
          <w:tcPr>
            <w:tcW w:w="4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Pr="00CC54ED" w:rsidRDefault="007B41ED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2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Нацио-нальный парк «Угра»</w:t>
            </w:r>
          </w:p>
        </w:tc>
        <w:tc>
          <w:tcPr>
            <w:tcW w:w="89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Юго-западная часть Износ-ковского района</w:t>
            </w:r>
          </w:p>
        </w:tc>
        <w:tc>
          <w:tcPr>
            <w:tcW w:w="10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Нацио-нальный парк</w:t>
            </w:r>
          </w:p>
        </w:tc>
        <w:tc>
          <w:tcPr>
            <w:tcW w:w="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Феде-ральный</w:t>
            </w:r>
          </w:p>
        </w:tc>
        <w:tc>
          <w:tcPr>
            <w:tcW w:w="9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883 га</w:t>
            </w:r>
          </w:p>
        </w:tc>
        <w:tc>
          <w:tcPr>
            <w:tcW w:w="9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  <w:tc>
          <w:tcPr>
            <w:tcW w:w="129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Постановле-ние Правитель-ства Российской Федерации </w:t>
            </w:r>
            <w:r>
              <w:rPr>
                <w:color w:val="000000"/>
                <w:sz w:val="20"/>
                <w:szCs w:val="20"/>
              </w:rPr>
              <w:lastRenderedPageBreak/>
              <w:t>№ 148 от 10.02.1997 г.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C54ED" w:rsidRDefault="00CC54ED" w:rsidP="008D1E26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Привлекательная природа и благоприятная экологическая ситуация, множество </w:t>
            </w:r>
            <w:r>
              <w:rPr>
                <w:sz w:val="20"/>
                <w:szCs w:val="20"/>
              </w:rPr>
              <w:lastRenderedPageBreak/>
              <w:t>разнообразных объектов туристского осмотра, выгодное географическое положение</w:t>
            </w:r>
          </w:p>
        </w:tc>
      </w:tr>
    </w:tbl>
    <w:p w:rsidR="00CC54ED" w:rsidRDefault="00CC54ED" w:rsidP="001670BF">
      <w:pPr>
        <w:spacing w:line="360" w:lineRule="auto"/>
        <w:ind w:right="-1" w:firstLine="567"/>
        <w:jc w:val="both"/>
        <w:rPr>
          <w:sz w:val="26"/>
          <w:szCs w:val="26"/>
        </w:rPr>
      </w:pPr>
    </w:p>
    <w:p w:rsidR="00B0214E" w:rsidRDefault="00B0214E" w:rsidP="00B0214E">
      <w:pPr>
        <w:pStyle w:val="1"/>
      </w:pPr>
      <w:bookmarkStart w:id="13" w:name="_Toc443729278"/>
      <w:r w:rsidRPr="00B34E96">
        <w:t>Природные условия и ресурсы</w:t>
      </w:r>
      <w:bookmarkEnd w:id="13"/>
    </w:p>
    <w:p w:rsidR="00B0214E" w:rsidRDefault="00B0214E" w:rsidP="00B0214E">
      <w:pPr>
        <w:pStyle w:val="2"/>
      </w:pPr>
      <w:bookmarkStart w:id="14" w:name="_Toc443729279"/>
      <w:r w:rsidRPr="003B2471">
        <w:t>1.Земельные ресурсы</w:t>
      </w:r>
      <w:bookmarkEnd w:id="14"/>
    </w:p>
    <w:p w:rsidR="00FC0293" w:rsidRPr="0020558C" w:rsidRDefault="00FC0293" w:rsidP="0020558C">
      <w:pPr>
        <w:spacing w:line="360" w:lineRule="auto"/>
        <w:ind w:firstLine="708"/>
        <w:rPr>
          <w:sz w:val="26"/>
          <w:szCs w:val="26"/>
        </w:rPr>
      </w:pPr>
      <w:r w:rsidRPr="0020558C">
        <w:rPr>
          <w:sz w:val="26"/>
          <w:szCs w:val="26"/>
        </w:rPr>
        <w:t>В административных границах района общая площадь земель составляет 133 380 га, основными землепользователями являются сельскохозяйственные предприятия.</w:t>
      </w:r>
    </w:p>
    <w:p w:rsidR="00FC0293" w:rsidRDefault="00FC0293" w:rsidP="0020558C">
      <w:pPr>
        <w:spacing w:line="360" w:lineRule="auto"/>
        <w:jc w:val="center"/>
        <w:rPr>
          <w:i/>
          <w:sz w:val="26"/>
          <w:szCs w:val="26"/>
          <w:u w:val="single"/>
        </w:rPr>
      </w:pPr>
      <w:r w:rsidRPr="0020558C">
        <w:rPr>
          <w:i/>
          <w:sz w:val="26"/>
          <w:szCs w:val="26"/>
          <w:u w:val="single"/>
        </w:rPr>
        <w:t>Распределение земель по категориям землепользователей</w:t>
      </w:r>
    </w:p>
    <w:p w:rsidR="00FC53D9" w:rsidRPr="0020558C" w:rsidRDefault="00FC53D9" w:rsidP="00FC53D9">
      <w:pPr>
        <w:spacing w:line="360" w:lineRule="auto"/>
        <w:jc w:val="right"/>
        <w:rPr>
          <w:i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33</w:t>
      </w:r>
    </w:p>
    <w:tbl>
      <w:tblPr>
        <w:tblStyle w:val="a9"/>
        <w:tblW w:w="0" w:type="auto"/>
        <w:tblInd w:w="675" w:type="dxa"/>
        <w:tblLook w:val="01E0" w:firstRow="1" w:lastRow="1" w:firstColumn="1" w:lastColumn="1" w:noHBand="0" w:noVBand="0"/>
      </w:tblPr>
      <w:tblGrid>
        <w:gridCol w:w="746"/>
        <w:gridCol w:w="6395"/>
        <w:gridCol w:w="1242"/>
      </w:tblGrid>
      <w:tr w:rsidR="00FC0293" w:rsidRPr="00386168" w:rsidTr="00FC0293">
        <w:tc>
          <w:tcPr>
            <w:tcW w:w="746" w:type="dxa"/>
            <w:vAlign w:val="center"/>
          </w:tcPr>
          <w:p w:rsidR="00FC0293" w:rsidRPr="00312058" w:rsidRDefault="00FC0293" w:rsidP="0020558C">
            <w:pPr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395" w:type="dxa"/>
            <w:vAlign w:val="center"/>
          </w:tcPr>
          <w:p w:rsidR="00FC0293" w:rsidRPr="00312058" w:rsidRDefault="00FC0293" w:rsidP="0020558C">
            <w:pPr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Наименование землепользователей</w:t>
            </w:r>
          </w:p>
        </w:tc>
        <w:tc>
          <w:tcPr>
            <w:tcW w:w="1242" w:type="dxa"/>
            <w:vAlign w:val="center"/>
          </w:tcPr>
          <w:p w:rsidR="00FC0293" w:rsidRPr="00312058" w:rsidRDefault="00FC0293" w:rsidP="0020558C">
            <w:pPr>
              <w:rPr>
                <w:b/>
                <w:sz w:val="20"/>
                <w:szCs w:val="20"/>
              </w:rPr>
            </w:pPr>
            <w:r w:rsidRPr="00312058">
              <w:rPr>
                <w:b/>
                <w:sz w:val="20"/>
                <w:szCs w:val="20"/>
              </w:rPr>
              <w:t>2008 год (тыс. га)</w:t>
            </w:r>
          </w:p>
        </w:tc>
      </w:tr>
      <w:tr w:rsidR="00FC0293" w:rsidRPr="00386168" w:rsidTr="008D1E26">
        <w:tc>
          <w:tcPr>
            <w:tcW w:w="746" w:type="dxa"/>
            <w:vAlign w:val="center"/>
          </w:tcPr>
          <w:p w:rsidR="00FC0293" w:rsidRPr="00FC0293" w:rsidRDefault="00FC0293" w:rsidP="008D1E26">
            <w:pPr>
              <w:jc w:val="center"/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1</w:t>
            </w:r>
          </w:p>
        </w:tc>
        <w:tc>
          <w:tcPr>
            <w:tcW w:w="6395" w:type="dxa"/>
          </w:tcPr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b/>
                <w:sz w:val="20"/>
                <w:szCs w:val="20"/>
              </w:rPr>
              <w:t>Земли сельскохозяйственного назначения</w:t>
            </w:r>
            <w:r w:rsidRPr="00FC0293">
              <w:rPr>
                <w:sz w:val="20"/>
                <w:szCs w:val="20"/>
              </w:rPr>
              <w:t>,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в том числе: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в собственности граждан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в государственной и муниципальной собственности</w:t>
            </w:r>
          </w:p>
        </w:tc>
        <w:tc>
          <w:tcPr>
            <w:tcW w:w="1242" w:type="dxa"/>
          </w:tcPr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88,41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20,7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6,7</w:t>
            </w:r>
          </w:p>
        </w:tc>
      </w:tr>
      <w:tr w:rsidR="00FC0293" w:rsidRPr="00386168" w:rsidTr="008D1E26">
        <w:tc>
          <w:tcPr>
            <w:tcW w:w="746" w:type="dxa"/>
            <w:vAlign w:val="center"/>
          </w:tcPr>
          <w:p w:rsidR="00FC0293" w:rsidRPr="00FC0293" w:rsidRDefault="00FC0293" w:rsidP="008D1E26">
            <w:pPr>
              <w:jc w:val="center"/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2</w:t>
            </w:r>
          </w:p>
        </w:tc>
        <w:tc>
          <w:tcPr>
            <w:tcW w:w="6395" w:type="dxa"/>
          </w:tcPr>
          <w:p w:rsidR="00FC0293" w:rsidRPr="00FC0293" w:rsidRDefault="00FC0293" w:rsidP="0020558C">
            <w:pPr>
              <w:rPr>
                <w:b/>
                <w:sz w:val="20"/>
                <w:szCs w:val="20"/>
              </w:rPr>
            </w:pPr>
            <w:r w:rsidRPr="00FC0293">
              <w:rPr>
                <w:b/>
                <w:sz w:val="20"/>
                <w:szCs w:val="20"/>
              </w:rPr>
              <w:t>Земли поселений,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в том числе: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городских поселений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сельских поселений</w:t>
            </w:r>
          </w:p>
        </w:tc>
        <w:tc>
          <w:tcPr>
            <w:tcW w:w="1242" w:type="dxa"/>
          </w:tcPr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6,35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6,35</w:t>
            </w:r>
          </w:p>
        </w:tc>
      </w:tr>
      <w:tr w:rsidR="00FC0293" w:rsidRPr="00386168" w:rsidTr="008D1E26">
        <w:tc>
          <w:tcPr>
            <w:tcW w:w="746" w:type="dxa"/>
            <w:vAlign w:val="center"/>
          </w:tcPr>
          <w:p w:rsidR="00FC0293" w:rsidRPr="00FC0293" w:rsidRDefault="00FC0293" w:rsidP="008D1E26">
            <w:pPr>
              <w:jc w:val="center"/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3</w:t>
            </w:r>
          </w:p>
        </w:tc>
        <w:tc>
          <w:tcPr>
            <w:tcW w:w="6395" w:type="dxa"/>
          </w:tcPr>
          <w:p w:rsidR="00FC0293" w:rsidRPr="00FC0293" w:rsidRDefault="00FC0293" w:rsidP="0020558C">
            <w:pPr>
              <w:rPr>
                <w:b/>
                <w:sz w:val="20"/>
                <w:szCs w:val="20"/>
              </w:rPr>
            </w:pPr>
            <w:r w:rsidRPr="00FC0293">
              <w:rPr>
                <w:b/>
                <w:sz w:val="20"/>
                <w:szCs w:val="20"/>
              </w:rPr>
              <w:t>Земли промышленности, энергетики,  транспорта, связи, иного специального назначения,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в том числе: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земли промышленности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земли энергетики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земли транспорта,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 xml:space="preserve"> в том числе: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 xml:space="preserve">    железнодорожного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 xml:space="preserve">    автомобильного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земли связи, радиовещания, телевидения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земли обороны и безопасности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земли иного специального назначения</w:t>
            </w:r>
          </w:p>
        </w:tc>
        <w:tc>
          <w:tcPr>
            <w:tcW w:w="1242" w:type="dxa"/>
          </w:tcPr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1,01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0,92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0,573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0,347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0,09</w:t>
            </w:r>
          </w:p>
        </w:tc>
      </w:tr>
      <w:tr w:rsidR="00FC0293" w:rsidRPr="00386168" w:rsidTr="008D1E26">
        <w:tc>
          <w:tcPr>
            <w:tcW w:w="746" w:type="dxa"/>
            <w:vAlign w:val="center"/>
          </w:tcPr>
          <w:p w:rsidR="00FC0293" w:rsidRPr="00FC0293" w:rsidRDefault="00FC0293" w:rsidP="008D1E26">
            <w:pPr>
              <w:jc w:val="center"/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4</w:t>
            </w:r>
          </w:p>
        </w:tc>
        <w:tc>
          <w:tcPr>
            <w:tcW w:w="6395" w:type="dxa"/>
          </w:tcPr>
          <w:p w:rsidR="00FC0293" w:rsidRPr="00FC0293" w:rsidRDefault="00FC0293" w:rsidP="0020558C">
            <w:pPr>
              <w:rPr>
                <w:b/>
                <w:sz w:val="20"/>
                <w:szCs w:val="20"/>
              </w:rPr>
            </w:pPr>
            <w:r w:rsidRPr="00FC0293">
              <w:rPr>
                <w:b/>
                <w:sz w:val="20"/>
                <w:szCs w:val="20"/>
              </w:rPr>
              <w:t>Земли лесного фонда</w:t>
            </w:r>
          </w:p>
        </w:tc>
        <w:tc>
          <w:tcPr>
            <w:tcW w:w="1242" w:type="dxa"/>
          </w:tcPr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22,14</w:t>
            </w:r>
          </w:p>
        </w:tc>
      </w:tr>
      <w:tr w:rsidR="00FC0293" w:rsidRPr="00386168" w:rsidTr="008D1E26">
        <w:tc>
          <w:tcPr>
            <w:tcW w:w="746" w:type="dxa"/>
            <w:vAlign w:val="center"/>
          </w:tcPr>
          <w:p w:rsidR="00FC0293" w:rsidRPr="00FC0293" w:rsidRDefault="00FC0293" w:rsidP="008D1E26">
            <w:pPr>
              <w:jc w:val="center"/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5</w:t>
            </w:r>
          </w:p>
        </w:tc>
        <w:tc>
          <w:tcPr>
            <w:tcW w:w="6395" w:type="dxa"/>
          </w:tcPr>
          <w:p w:rsidR="00FC0293" w:rsidRPr="00FC0293" w:rsidRDefault="00FC0293" w:rsidP="0020558C">
            <w:pPr>
              <w:rPr>
                <w:b/>
                <w:sz w:val="20"/>
                <w:szCs w:val="20"/>
              </w:rPr>
            </w:pPr>
            <w:r w:rsidRPr="00FC0293">
              <w:rPr>
                <w:b/>
                <w:sz w:val="20"/>
                <w:szCs w:val="20"/>
              </w:rPr>
              <w:t>Земли запаса</w:t>
            </w:r>
          </w:p>
        </w:tc>
        <w:tc>
          <w:tcPr>
            <w:tcW w:w="1242" w:type="dxa"/>
          </w:tcPr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14,6</w:t>
            </w:r>
          </w:p>
        </w:tc>
      </w:tr>
      <w:tr w:rsidR="00FC0293" w:rsidRPr="00386168" w:rsidTr="00FC0293">
        <w:tc>
          <w:tcPr>
            <w:tcW w:w="7141" w:type="dxa"/>
            <w:gridSpan w:val="2"/>
          </w:tcPr>
          <w:p w:rsidR="00FC0293" w:rsidRPr="00FC0293" w:rsidRDefault="00FC0293" w:rsidP="0020558C">
            <w:pPr>
              <w:rPr>
                <w:b/>
                <w:sz w:val="20"/>
                <w:szCs w:val="20"/>
              </w:rPr>
            </w:pPr>
            <w:r w:rsidRPr="00FC0293">
              <w:rPr>
                <w:b/>
                <w:sz w:val="20"/>
                <w:szCs w:val="20"/>
              </w:rPr>
              <w:t>Итого земель в административных границах</w:t>
            </w:r>
          </w:p>
        </w:tc>
        <w:tc>
          <w:tcPr>
            <w:tcW w:w="1242" w:type="dxa"/>
          </w:tcPr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133,38</w:t>
            </w:r>
          </w:p>
        </w:tc>
      </w:tr>
      <w:tr w:rsidR="00FC0293" w:rsidRPr="00386168" w:rsidTr="00FC0293">
        <w:tc>
          <w:tcPr>
            <w:tcW w:w="7141" w:type="dxa"/>
            <w:gridSpan w:val="2"/>
          </w:tcPr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 xml:space="preserve"> В том числе: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 xml:space="preserve">        в собственности граждан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 xml:space="preserve">        в государственной и муниципальной собственности</w:t>
            </w:r>
          </w:p>
        </w:tc>
        <w:tc>
          <w:tcPr>
            <w:tcW w:w="1242" w:type="dxa"/>
          </w:tcPr>
          <w:p w:rsidR="00FC0293" w:rsidRPr="00FC0293" w:rsidRDefault="00FC0293" w:rsidP="0020558C">
            <w:pPr>
              <w:rPr>
                <w:sz w:val="20"/>
                <w:szCs w:val="20"/>
              </w:rPr>
            </w:pP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26,0</w:t>
            </w:r>
          </w:p>
          <w:p w:rsidR="00FC0293" w:rsidRPr="00FC0293" w:rsidRDefault="00FC0293" w:rsidP="0020558C">
            <w:pPr>
              <w:rPr>
                <w:sz w:val="20"/>
                <w:szCs w:val="20"/>
              </w:rPr>
            </w:pPr>
            <w:r w:rsidRPr="00FC0293">
              <w:rPr>
                <w:sz w:val="20"/>
                <w:szCs w:val="20"/>
              </w:rPr>
              <w:t>6,7</w:t>
            </w:r>
          </w:p>
        </w:tc>
      </w:tr>
    </w:tbl>
    <w:p w:rsidR="00FC0293" w:rsidRDefault="00FC0293" w:rsidP="00FC0293">
      <w:pPr>
        <w:spacing w:line="360" w:lineRule="auto"/>
        <w:ind w:right="-1" w:firstLine="708"/>
        <w:jc w:val="both"/>
        <w:rPr>
          <w:color w:val="000000"/>
          <w:sz w:val="26"/>
          <w:szCs w:val="26"/>
        </w:rPr>
      </w:pPr>
      <w:r w:rsidRPr="00FC0293">
        <w:rPr>
          <w:color w:val="000000"/>
          <w:sz w:val="26"/>
          <w:szCs w:val="26"/>
        </w:rPr>
        <w:t>Основным условием развития агропромышленного комплекса является сохранение плодородия и рациональное использование земель сельскохозяйственного назначения.</w:t>
      </w:r>
    </w:p>
    <w:p w:rsidR="00FC0293" w:rsidRDefault="00FC0293" w:rsidP="00FC0293">
      <w:pPr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Показатели сельхозугодий</w:t>
      </w:r>
    </w:p>
    <w:p w:rsidR="00A802E7" w:rsidRPr="00A802E7" w:rsidRDefault="00FC53D9" w:rsidP="00FC53D9">
      <w:pPr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34</w:t>
      </w:r>
    </w:p>
    <w:tbl>
      <w:tblPr>
        <w:tblStyle w:val="a9"/>
        <w:tblW w:w="9069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3060"/>
        <w:gridCol w:w="900"/>
        <w:gridCol w:w="1260"/>
        <w:gridCol w:w="936"/>
        <w:gridCol w:w="1081"/>
        <w:gridCol w:w="916"/>
        <w:gridCol w:w="916"/>
      </w:tblGrid>
      <w:tr w:rsidR="00FC0293" w:rsidRPr="00386168" w:rsidTr="00FC0293">
        <w:trPr>
          <w:trHeight w:val="98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0293">
              <w:rPr>
                <w:b/>
                <w:color w:val="000000"/>
                <w:sz w:val="20"/>
                <w:szCs w:val="20"/>
              </w:rPr>
              <w:lastRenderedPageBreak/>
              <w:t>Показатели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0293">
              <w:rPr>
                <w:b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0293">
              <w:rPr>
                <w:b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0293">
              <w:rPr>
                <w:b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0293">
              <w:rPr>
                <w:b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0293">
              <w:rPr>
                <w:b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FC0293" w:rsidRPr="00FC0293" w:rsidRDefault="00FC0293" w:rsidP="00FC029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0293">
              <w:rPr>
                <w:b/>
                <w:color w:val="000000"/>
                <w:sz w:val="20"/>
                <w:szCs w:val="20"/>
              </w:rPr>
              <w:t>2007</w:t>
            </w:r>
          </w:p>
        </w:tc>
      </w:tr>
      <w:tr w:rsidR="00FC0293" w:rsidRPr="00386168" w:rsidTr="00FC0293">
        <w:trPr>
          <w:trHeight w:val="30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Сельхозугодия, всего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34873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34158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8343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6073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54902</w:t>
            </w:r>
          </w:p>
        </w:tc>
      </w:tr>
      <w:tr w:rsidR="00FC0293" w:rsidRPr="00386168" w:rsidTr="00FC0293">
        <w:trPr>
          <w:trHeight w:val="32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пашня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27053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26318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7106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5758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37079</w:t>
            </w:r>
          </w:p>
        </w:tc>
      </w:tr>
      <w:tr w:rsidR="00FC0293" w:rsidRPr="00386168" w:rsidTr="00FC0293">
        <w:trPr>
          <w:trHeight w:val="30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залежь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891</w:t>
            </w:r>
          </w:p>
        </w:tc>
      </w:tr>
      <w:tr w:rsidR="00FC0293" w:rsidRPr="00386168" w:rsidTr="00FC0293">
        <w:trPr>
          <w:trHeight w:val="21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сенокосы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ind w:left="229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4295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6612</w:t>
            </w:r>
          </w:p>
        </w:tc>
      </w:tr>
      <w:tr w:rsidR="00FC0293" w:rsidRPr="00386168" w:rsidTr="00FC0293">
        <w:trPr>
          <w:trHeight w:val="65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в том числе</w:t>
            </w:r>
          </w:p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улучшенные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8D1E26" w:rsidP="00FC029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</w:t>
            </w:r>
            <w:r w:rsidR="00FC0293" w:rsidRPr="00FC0293">
              <w:rPr>
                <w:color w:val="000000"/>
                <w:sz w:val="20"/>
                <w:szCs w:val="20"/>
              </w:rPr>
              <w:t>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C0293" w:rsidRPr="00386168" w:rsidTr="00FC0293">
        <w:trPr>
          <w:trHeight w:val="307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Пастбища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8D1E26" w:rsidP="00FC029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</w:t>
            </w:r>
            <w:r w:rsidR="00FC0293" w:rsidRPr="00FC0293">
              <w:rPr>
                <w:color w:val="000000"/>
                <w:sz w:val="20"/>
                <w:szCs w:val="20"/>
              </w:rPr>
              <w:t>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3218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4281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834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9505</w:t>
            </w:r>
          </w:p>
        </w:tc>
      </w:tr>
      <w:tr w:rsidR="00FC0293" w:rsidRPr="00386168" w:rsidTr="00FC0293">
        <w:trPr>
          <w:trHeight w:val="65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В том числе</w:t>
            </w:r>
          </w:p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улучшенные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8D1E26" w:rsidP="00FC029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</w:t>
            </w:r>
            <w:r w:rsidR="00FC0293" w:rsidRPr="00FC0293">
              <w:rPr>
                <w:color w:val="000000"/>
                <w:sz w:val="20"/>
                <w:szCs w:val="20"/>
              </w:rPr>
              <w:t>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  <w:r w:rsidRPr="00FC029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293" w:rsidRPr="00FC0293" w:rsidRDefault="00FC0293" w:rsidP="00FC029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FC0293" w:rsidRPr="00FC0293" w:rsidRDefault="00FC0293" w:rsidP="00FC0293">
      <w:pPr>
        <w:jc w:val="center"/>
        <w:rPr>
          <w:i/>
          <w:color w:val="000000"/>
          <w:sz w:val="26"/>
          <w:szCs w:val="26"/>
        </w:rPr>
      </w:pPr>
    </w:p>
    <w:p w:rsidR="00667FE9" w:rsidRPr="00667FE9" w:rsidRDefault="00667FE9" w:rsidP="00667FE9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667FE9">
        <w:rPr>
          <w:color w:val="000000"/>
          <w:sz w:val="26"/>
          <w:szCs w:val="26"/>
        </w:rPr>
        <w:t>Площади земель, на которых ранее проводились работы по осушению и орошению земель, ежегодно сокращаются. Системы орошения разрушаются, ремонт оросительных систем  и реконструкция не производятся.</w:t>
      </w:r>
    </w:p>
    <w:p w:rsidR="00667FE9" w:rsidRDefault="00667FE9" w:rsidP="00667FE9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667FE9">
        <w:rPr>
          <w:color w:val="000000"/>
          <w:sz w:val="26"/>
          <w:szCs w:val="26"/>
        </w:rPr>
        <w:t>На территории Износковского района площадь нарушенных земель составляет 4</w:t>
      </w:r>
      <w:r w:rsidR="00A2081B">
        <w:rPr>
          <w:color w:val="000000"/>
          <w:sz w:val="26"/>
          <w:szCs w:val="26"/>
        </w:rPr>
        <w:t xml:space="preserve"> </w:t>
      </w:r>
      <w:r w:rsidRPr="00667FE9">
        <w:rPr>
          <w:color w:val="000000"/>
          <w:sz w:val="26"/>
          <w:szCs w:val="26"/>
        </w:rPr>
        <w:t>га.  Необходимо предусмотреть их рекультивацию, это предусматривается схемой территориального планирования Калужской области.</w:t>
      </w:r>
    </w:p>
    <w:p w:rsidR="00B559C3" w:rsidRDefault="0020558C" w:rsidP="0020558C">
      <w:pPr>
        <w:pStyle w:val="2"/>
      </w:pPr>
      <w:bookmarkStart w:id="15" w:name="_Toc443729280"/>
      <w:r>
        <w:t>2.</w:t>
      </w:r>
      <w:r w:rsidR="00B559C3" w:rsidRPr="00B559C3">
        <w:t>Лесные ресурсы</w:t>
      </w:r>
      <w:bookmarkEnd w:id="15"/>
    </w:p>
    <w:p w:rsidR="00B559C3" w:rsidRPr="00B559C3" w:rsidRDefault="00B559C3" w:rsidP="00B559C3">
      <w:pPr>
        <w:pStyle w:val="a8"/>
        <w:spacing w:line="360" w:lineRule="auto"/>
        <w:ind w:left="0" w:right="-1" w:firstLine="708"/>
        <w:jc w:val="both"/>
        <w:rPr>
          <w:color w:val="000000"/>
          <w:sz w:val="26"/>
          <w:szCs w:val="26"/>
        </w:rPr>
      </w:pPr>
      <w:r w:rsidRPr="00B559C3">
        <w:rPr>
          <w:color w:val="000000"/>
          <w:sz w:val="26"/>
          <w:szCs w:val="26"/>
        </w:rPr>
        <w:t>Леса Износковского района расположены на северо-западе Калужской области. По лесорастительному районированию территория расположена в округе восточно-европейских смешанных лесов. Значительную часть лесов составляют березовые, осиновые и еловые.</w:t>
      </w:r>
    </w:p>
    <w:p w:rsidR="00B559C3" w:rsidRPr="00B559C3" w:rsidRDefault="00B559C3" w:rsidP="00B559C3">
      <w:pPr>
        <w:pStyle w:val="a8"/>
        <w:spacing w:line="360" w:lineRule="auto"/>
        <w:ind w:left="0" w:right="-1" w:firstLine="708"/>
        <w:jc w:val="both"/>
        <w:rPr>
          <w:i/>
          <w:color w:val="000000"/>
          <w:sz w:val="26"/>
          <w:szCs w:val="26"/>
        </w:rPr>
      </w:pPr>
      <w:r w:rsidRPr="00B559C3">
        <w:rPr>
          <w:i/>
          <w:color w:val="000000"/>
          <w:sz w:val="26"/>
          <w:szCs w:val="26"/>
        </w:rPr>
        <w:t>Лесной фонд Износковского района представлен:</w:t>
      </w:r>
    </w:p>
    <w:p w:rsidR="00B559C3" w:rsidRPr="00B559C3" w:rsidRDefault="00B559C3" w:rsidP="00B559C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B559C3">
        <w:rPr>
          <w:color w:val="000000"/>
          <w:sz w:val="26"/>
          <w:szCs w:val="26"/>
        </w:rPr>
        <w:t>-Государственный лесной фонд, находящийся в ведении Медынского лесхоза;</w:t>
      </w:r>
    </w:p>
    <w:p w:rsidR="00B559C3" w:rsidRPr="00B559C3" w:rsidRDefault="00B559C3" w:rsidP="00B559C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B559C3">
        <w:rPr>
          <w:color w:val="000000"/>
          <w:sz w:val="26"/>
          <w:szCs w:val="26"/>
        </w:rPr>
        <w:t>-Совхозные и колхозные леса, находящиеся в ведении ГУ «Износковский  лесхоз».</w:t>
      </w:r>
    </w:p>
    <w:p w:rsidR="00B559C3" w:rsidRPr="00B559C3" w:rsidRDefault="00B559C3" w:rsidP="00B559C3">
      <w:pPr>
        <w:pStyle w:val="a8"/>
        <w:spacing w:line="360" w:lineRule="auto"/>
        <w:ind w:left="0" w:right="-1" w:firstLine="708"/>
        <w:jc w:val="both"/>
        <w:rPr>
          <w:color w:val="000000"/>
          <w:sz w:val="26"/>
          <w:szCs w:val="26"/>
        </w:rPr>
      </w:pPr>
      <w:r w:rsidRPr="00B559C3">
        <w:rPr>
          <w:color w:val="000000"/>
          <w:sz w:val="26"/>
          <w:szCs w:val="26"/>
        </w:rPr>
        <w:t>Основной задачей органов управления лесным хозяйством является обеспечение рационального и неистощительного использования лесов, их охраны, защиты и воспроизводства исходя из принципа устойчивого управления лесами и сохранения биологического разнообразия лесных экосистем.</w:t>
      </w:r>
    </w:p>
    <w:p w:rsidR="00B559C3" w:rsidRPr="00B559C3" w:rsidRDefault="00B559C3" w:rsidP="00B559C3">
      <w:pPr>
        <w:pStyle w:val="a8"/>
        <w:spacing w:line="360" w:lineRule="auto"/>
        <w:ind w:left="0" w:right="-1" w:firstLine="708"/>
        <w:jc w:val="both"/>
        <w:rPr>
          <w:b/>
          <w:color w:val="000000"/>
          <w:sz w:val="26"/>
          <w:szCs w:val="26"/>
        </w:rPr>
      </w:pPr>
      <w:r w:rsidRPr="00B559C3">
        <w:rPr>
          <w:color w:val="000000"/>
          <w:sz w:val="26"/>
          <w:szCs w:val="26"/>
        </w:rPr>
        <w:t xml:space="preserve">Согласно материалам учета лесного фонда  </w:t>
      </w:r>
      <w:r w:rsidRPr="00B559C3">
        <w:rPr>
          <w:b/>
          <w:color w:val="000000"/>
          <w:sz w:val="26"/>
          <w:szCs w:val="26"/>
        </w:rPr>
        <w:t>площадь</w:t>
      </w:r>
      <w:r w:rsidRPr="00B559C3">
        <w:rPr>
          <w:color w:val="000000"/>
          <w:sz w:val="26"/>
          <w:szCs w:val="26"/>
        </w:rPr>
        <w:t xml:space="preserve"> </w:t>
      </w:r>
      <w:r w:rsidRPr="00B559C3">
        <w:rPr>
          <w:b/>
          <w:color w:val="000000"/>
          <w:sz w:val="26"/>
          <w:szCs w:val="26"/>
        </w:rPr>
        <w:t xml:space="preserve">лесных земель </w:t>
      </w:r>
      <w:r w:rsidRPr="00B559C3">
        <w:rPr>
          <w:b/>
          <w:color w:val="000000"/>
          <w:sz w:val="26"/>
          <w:szCs w:val="26"/>
        </w:rPr>
        <w:tab/>
      </w:r>
    </w:p>
    <w:p w:rsidR="00B559C3" w:rsidRPr="00B559C3" w:rsidRDefault="00B559C3" w:rsidP="00B559C3">
      <w:pPr>
        <w:pStyle w:val="a8"/>
        <w:spacing w:line="360" w:lineRule="auto"/>
        <w:ind w:left="0" w:right="-1"/>
        <w:jc w:val="both"/>
        <w:rPr>
          <w:b/>
          <w:color w:val="000000"/>
          <w:sz w:val="26"/>
          <w:szCs w:val="26"/>
        </w:rPr>
      </w:pPr>
      <w:r w:rsidRPr="00B559C3">
        <w:rPr>
          <w:b/>
          <w:color w:val="000000"/>
          <w:sz w:val="26"/>
          <w:szCs w:val="26"/>
        </w:rPr>
        <w:t>Износковского района составляет 72 732  га.</w:t>
      </w:r>
    </w:p>
    <w:p w:rsidR="00B559C3" w:rsidRPr="00B559C3" w:rsidRDefault="00B559C3" w:rsidP="00B559C3">
      <w:pPr>
        <w:pStyle w:val="a8"/>
        <w:spacing w:line="360" w:lineRule="auto"/>
        <w:ind w:left="0" w:right="-1" w:firstLine="708"/>
        <w:jc w:val="both"/>
        <w:rPr>
          <w:color w:val="000000"/>
          <w:sz w:val="26"/>
          <w:szCs w:val="26"/>
        </w:rPr>
      </w:pPr>
      <w:r w:rsidRPr="00B559C3">
        <w:rPr>
          <w:color w:val="000000"/>
          <w:sz w:val="26"/>
          <w:szCs w:val="26"/>
        </w:rPr>
        <w:t>Лесоустройством 2007 года в сельских лесах Износковского район</w:t>
      </w:r>
      <w:r w:rsidR="00CE4289">
        <w:rPr>
          <w:color w:val="000000"/>
          <w:sz w:val="26"/>
          <w:szCs w:val="26"/>
        </w:rPr>
        <w:t>а запланированы следующие рубки</w:t>
      </w:r>
      <w:r w:rsidRPr="00B559C3">
        <w:rPr>
          <w:color w:val="000000"/>
          <w:sz w:val="26"/>
          <w:szCs w:val="26"/>
        </w:rPr>
        <w:t>:</w:t>
      </w:r>
    </w:p>
    <w:p w:rsidR="00B559C3" w:rsidRPr="00B559C3" w:rsidRDefault="00B559C3" w:rsidP="00B559C3">
      <w:pPr>
        <w:pStyle w:val="a8"/>
        <w:spacing w:line="360" w:lineRule="auto"/>
        <w:ind w:left="0" w:right="-1" w:firstLine="708"/>
        <w:jc w:val="both"/>
        <w:rPr>
          <w:color w:val="000000"/>
          <w:sz w:val="26"/>
          <w:szCs w:val="26"/>
        </w:rPr>
      </w:pPr>
      <w:r w:rsidRPr="00B559C3">
        <w:rPr>
          <w:color w:val="000000"/>
          <w:sz w:val="26"/>
          <w:szCs w:val="26"/>
        </w:rPr>
        <w:t>Главное пользование: на площади 10 га.</w:t>
      </w:r>
    </w:p>
    <w:p w:rsidR="00B559C3" w:rsidRDefault="00CE4289" w:rsidP="00B559C3">
      <w:pPr>
        <w:pStyle w:val="a8"/>
        <w:spacing w:line="360" w:lineRule="auto"/>
        <w:ind w:left="0" w:right="-1"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Промежуточное пользование</w:t>
      </w:r>
      <w:r w:rsidR="00B559C3" w:rsidRPr="00B559C3">
        <w:rPr>
          <w:color w:val="000000"/>
          <w:sz w:val="26"/>
          <w:szCs w:val="26"/>
        </w:rPr>
        <w:t>: на площади 200 га</w:t>
      </w:r>
      <w:r w:rsidR="00B559C3">
        <w:rPr>
          <w:color w:val="000000"/>
          <w:sz w:val="26"/>
          <w:szCs w:val="26"/>
        </w:rPr>
        <w:t xml:space="preserve"> объемом 3000 </w:t>
      </w:r>
      <w:r w:rsidR="00B559C3" w:rsidRPr="00B559C3">
        <w:rPr>
          <w:color w:val="000000"/>
          <w:sz w:val="26"/>
          <w:szCs w:val="26"/>
        </w:rPr>
        <w:t>м</w:t>
      </w:r>
      <w:r w:rsidR="00B559C3">
        <w:rPr>
          <w:color w:val="000000"/>
          <w:sz w:val="26"/>
          <w:szCs w:val="26"/>
          <w:vertAlign w:val="superscript"/>
        </w:rPr>
        <w:t>3</w:t>
      </w:r>
      <w:r w:rsidR="00B559C3">
        <w:rPr>
          <w:color w:val="000000"/>
          <w:sz w:val="26"/>
          <w:szCs w:val="26"/>
        </w:rPr>
        <w:t>.</w:t>
      </w:r>
    </w:p>
    <w:p w:rsidR="00C56528" w:rsidRPr="008247B4" w:rsidRDefault="00C56528" w:rsidP="00C56528">
      <w:pPr>
        <w:tabs>
          <w:tab w:val="left" w:pos="5580"/>
        </w:tabs>
        <w:spacing w:line="360" w:lineRule="auto"/>
        <w:jc w:val="center"/>
        <w:rPr>
          <w:color w:val="000000"/>
        </w:rPr>
      </w:pPr>
      <w:r w:rsidRPr="008247B4">
        <w:rPr>
          <w:b/>
          <w:color w:val="000000"/>
        </w:rPr>
        <w:t>1996 год</w:t>
      </w:r>
    </w:p>
    <w:p w:rsidR="00C56528" w:rsidRDefault="00C56528" w:rsidP="00C56528">
      <w:pPr>
        <w:spacing w:line="360" w:lineRule="auto"/>
        <w:jc w:val="center"/>
        <w:rPr>
          <w:i/>
          <w:color w:val="000000"/>
          <w:u w:val="single"/>
        </w:rPr>
      </w:pPr>
      <w:r w:rsidRPr="00A802E7">
        <w:rPr>
          <w:i/>
          <w:color w:val="000000"/>
          <w:u w:val="single"/>
        </w:rPr>
        <w:t>Ос</w:t>
      </w:r>
      <w:r w:rsidR="00A802E7">
        <w:rPr>
          <w:i/>
          <w:color w:val="000000"/>
          <w:u w:val="single"/>
        </w:rPr>
        <w:t>новные лесохозяйственные работы</w:t>
      </w:r>
    </w:p>
    <w:p w:rsidR="00FC53D9" w:rsidRPr="00A802E7" w:rsidRDefault="00FC53D9" w:rsidP="00FC53D9">
      <w:pPr>
        <w:spacing w:line="360" w:lineRule="auto"/>
        <w:jc w:val="right"/>
        <w:rPr>
          <w:i/>
          <w:color w:val="000000"/>
          <w:u w:val="single"/>
        </w:rPr>
      </w:pPr>
      <w:r>
        <w:rPr>
          <w:i/>
          <w:color w:val="000000"/>
          <w:sz w:val="26"/>
          <w:szCs w:val="26"/>
        </w:rPr>
        <w:t>Таблица 35</w:t>
      </w:r>
    </w:p>
    <w:tbl>
      <w:tblPr>
        <w:tblStyle w:val="a9"/>
        <w:tblW w:w="0" w:type="auto"/>
        <w:tblInd w:w="534" w:type="dxa"/>
        <w:tblLook w:val="01E0" w:firstRow="1" w:lastRow="1" w:firstColumn="1" w:lastColumn="1" w:noHBand="0" w:noVBand="0"/>
      </w:tblPr>
      <w:tblGrid>
        <w:gridCol w:w="4648"/>
        <w:gridCol w:w="3735"/>
      </w:tblGrid>
      <w:tr w:rsidR="00C56528" w:rsidRPr="00386168" w:rsidTr="00120849">
        <w:tc>
          <w:tcPr>
            <w:tcW w:w="4648" w:type="dxa"/>
          </w:tcPr>
          <w:p w:rsidR="00C56528" w:rsidRPr="006517E7" w:rsidRDefault="00C56528" w:rsidP="00C565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517E7">
              <w:rPr>
                <w:b/>
                <w:color w:val="000000"/>
                <w:sz w:val="20"/>
                <w:szCs w:val="20"/>
              </w:rPr>
              <w:t>Виды работ</w:t>
            </w:r>
          </w:p>
        </w:tc>
        <w:tc>
          <w:tcPr>
            <w:tcW w:w="3735" w:type="dxa"/>
          </w:tcPr>
          <w:p w:rsidR="00C56528" w:rsidRPr="006517E7" w:rsidRDefault="00C56528" w:rsidP="00C565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517E7">
              <w:rPr>
                <w:b/>
                <w:color w:val="000000"/>
                <w:sz w:val="20"/>
                <w:szCs w:val="20"/>
              </w:rPr>
              <w:t>Объем работ</w:t>
            </w:r>
          </w:p>
        </w:tc>
      </w:tr>
      <w:tr w:rsidR="00C56528" w:rsidRPr="00386168" w:rsidTr="00120849">
        <w:tc>
          <w:tcPr>
            <w:tcW w:w="4648" w:type="dxa"/>
          </w:tcPr>
          <w:p w:rsidR="00C56528" w:rsidRPr="00C56528" w:rsidRDefault="008D1E26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Лесохозяйственные работы</w:t>
            </w:r>
            <w:r w:rsidR="00C56528" w:rsidRPr="00C56528">
              <w:rPr>
                <w:color w:val="000000"/>
                <w:sz w:val="20"/>
                <w:szCs w:val="20"/>
              </w:rPr>
              <w:t>:</w:t>
            </w:r>
          </w:p>
          <w:p w:rsidR="00C56528" w:rsidRPr="00C56528" w:rsidRDefault="00C56528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- отвод лесосек под рубки главного пользования, га</w:t>
            </w:r>
          </w:p>
          <w:p w:rsidR="00C56528" w:rsidRPr="00C56528" w:rsidRDefault="008D1E26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рубки главного пользования</w:t>
            </w:r>
            <w:r w:rsidR="00C56528" w:rsidRPr="00C56528">
              <w:rPr>
                <w:color w:val="000000"/>
                <w:sz w:val="20"/>
                <w:szCs w:val="20"/>
              </w:rPr>
              <w:t>, га</w:t>
            </w:r>
          </w:p>
          <w:p w:rsidR="00C56528" w:rsidRPr="00C56528" w:rsidRDefault="00C56528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C56528">
              <w:rPr>
                <w:color w:val="000000"/>
                <w:sz w:val="20"/>
                <w:szCs w:val="20"/>
              </w:rPr>
              <w:t>отвод лесосек под рубки промежуточного  пользования, га</w:t>
            </w:r>
          </w:p>
          <w:p w:rsidR="00C56528" w:rsidRPr="002A3555" w:rsidRDefault="00C56528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 xml:space="preserve">-заготовлено ликвидной </w:t>
            </w:r>
            <w:r w:rsidR="002A3555">
              <w:rPr>
                <w:color w:val="000000"/>
                <w:sz w:val="20"/>
                <w:szCs w:val="20"/>
              </w:rPr>
              <w:t>древесины / в т.ч. деловой, м</w:t>
            </w:r>
            <w:r w:rsidR="002A3555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735" w:type="dxa"/>
          </w:tcPr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10</w:t>
            </w:r>
          </w:p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20</w:t>
            </w:r>
          </w:p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200</w:t>
            </w:r>
          </w:p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56528" w:rsidRPr="00C56528" w:rsidRDefault="00C56528" w:rsidP="00C56528">
            <w:pPr>
              <w:jc w:val="center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3000/400</w:t>
            </w:r>
          </w:p>
        </w:tc>
      </w:tr>
      <w:tr w:rsidR="00C56528" w:rsidRPr="00386168" w:rsidTr="00120849">
        <w:tc>
          <w:tcPr>
            <w:tcW w:w="4648" w:type="dxa"/>
          </w:tcPr>
          <w:p w:rsidR="00C56528" w:rsidRPr="00C56528" w:rsidRDefault="00C56528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Лесовосстановление:</w:t>
            </w:r>
          </w:p>
          <w:p w:rsidR="00C56528" w:rsidRPr="00C56528" w:rsidRDefault="00C56528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- посадка лесных культур, га</w:t>
            </w:r>
          </w:p>
          <w:p w:rsidR="00C56528" w:rsidRPr="00C56528" w:rsidRDefault="00C56528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 xml:space="preserve">- содействие естественному </w:t>
            </w:r>
          </w:p>
          <w:p w:rsidR="00C56528" w:rsidRPr="00C56528" w:rsidRDefault="00C56528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 xml:space="preserve">  возобновлению леса, га</w:t>
            </w:r>
          </w:p>
          <w:p w:rsidR="00C56528" w:rsidRPr="00C56528" w:rsidRDefault="00C56528" w:rsidP="002A3555">
            <w:pPr>
              <w:jc w:val="both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- уход за лесными культурами, га</w:t>
            </w:r>
          </w:p>
        </w:tc>
        <w:tc>
          <w:tcPr>
            <w:tcW w:w="3735" w:type="dxa"/>
          </w:tcPr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65</w:t>
            </w:r>
          </w:p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7</w:t>
            </w:r>
          </w:p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56528" w:rsidRPr="00386168" w:rsidTr="00120849">
        <w:tc>
          <w:tcPr>
            <w:tcW w:w="4648" w:type="dxa"/>
          </w:tcPr>
          <w:p w:rsidR="00C56528" w:rsidRPr="00C56528" w:rsidRDefault="00C56528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Противопожарные мероприятия:</w:t>
            </w:r>
          </w:p>
          <w:p w:rsidR="00C56528" w:rsidRPr="00C56528" w:rsidRDefault="00C56528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- устройство минерализованных полос, км</w:t>
            </w:r>
          </w:p>
          <w:p w:rsidR="00C56528" w:rsidRPr="00C56528" w:rsidRDefault="00C56528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- устройство мест отдыха, шт</w:t>
            </w:r>
            <w:r w:rsidR="00FB2A7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735" w:type="dxa"/>
          </w:tcPr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10</w:t>
            </w:r>
          </w:p>
          <w:p w:rsidR="00C56528" w:rsidRPr="00C56528" w:rsidRDefault="00C56528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C56528"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FC53D9" w:rsidRDefault="00223BEC" w:rsidP="00FC53D9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223BEC">
        <w:rPr>
          <w:color w:val="000000"/>
          <w:sz w:val="26"/>
          <w:szCs w:val="26"/>
        </w:rPr>
        <w:t>Расходы на ведение лесного хозяйства составили 970 тыс. руб</w:t>
      </w:r>
      <w:r>
        <w:rPr>
          <w:color w:val="000000"/>
          <w:sz w:val="26"/>
          <w:szCs w:val="26"/>
        </w:rPr>
        <w:t xml:space="preserve">. </w:t>
      </w:r>
      <w:r w:rsidRPr="00223BEC">
        <w:rPr>
          <w:color w:val="000000"/>
          <w:sz w:val="26"/>
          <w:szCs w:val="26"/>
        </w:rPr>
        <w:t>(до деноминации),</w:t>
      </w:r>
      <w:r>
        <w:rPr>
          <w:color w:val="000000"/>
          <w:sz w:val="26"/>
          <w:szCs w:val="26"/>
        </w:rPr>
        <w:t xml:space="preserve"> </w:t>
      </w:r>
      <w:r w:rsidRPr="00223BEC">
        <w:rPr>
          <w:color w:val="000000"/>
          <w:sz w:val="26"/>
          <w:szCs w:val="26"/>
        </w:rPr>
        <w:t>в том числе за счет мобилизации собственных средств – 411 тыс. руб.</w:t>
      </w:r>
    </w:p>
    <w:p w:rsidR="00BE397A" w:rsidRDefault="00BE397A" w:rsidP="00FC53D9">
      <w:pPr>
        <w:tabs>
          <w:tab w:val="left" w:pos="9355"/>
        </w:tabs>
        <w:spacing w:line="360" w:lineRule="auto"/>
        <w:ind w:right="-1" w:firstLine="567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2000 год</w:t>
      </w:r>
    </w:p>
    <w:p w:rsidR="00BE397A" w:rsidRDefault="00BE397A" w:rsidP="00BE397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BE397A">
        <w:rPr>
          <w:color w:val="000000"/>
          <w:sz w:val="26"/>
          <w:szCs w:val="26"/>
        </w:rPr>
        <w:t>В 2000 году проведено лесоустройств</w:t>
      </w:r>
      <w:r>
        <w:rPr>
          <w:color w:val="000000"/>
          <w:sz w:val="26"/>
          <w:szCs w:val="26"/>
        </w:rPr>
        <w:t xml:space="preserve">о, общая площадь сельских лесов </w:t>
      </w:r>
      <w:r w:rsidRPr="00BE397A">
        <w:rPr>
          <w:color w:val="000000"/>
          <w:sz w:val="26"/>
          <w:szCs w:val="26"/>
        </w:rPr>
        <w:t>составила 42</w:t>
      </w:r>
      <w:r>
        <w:rPr>
          <w:color w:val="000000"/>
          <w:sz w:val="26"/>
          <w:szCs w:val="26"/>
        </w:rPr>
        <w:t xml:space="preserve"> </w:t>
      </w:r>
      <w:r w:rsidRPr="00BE397A">
        <w:rPr>
          <w:color w:val="000000"/>
          <w:sz w:val="26"/>
          <w:szCs w:val="26"/>
        </w:rPr>
        <w:t>495 га.</w:t>
      </w:r>
    </w:p>
    <w:p w:rsidR="00FC53D9" w:rsidRDefault="00FC53D9" w:rsidP="00BE397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</w:p>
    <w:p w:rsidR="00FC53D9" w:rsidRDefault="00FC53D9" w:rsidP="00BE397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</w:p>
    <w:p w:rsidR="00FC53D9" w:rsidRDefault="00FC53D9" w:rsidP="00FC53D9">
      <w:pPr>
        <w:spacing w:line="360" w:lineRule="auto"/>
        <w:ind w:right="-1" w:firstLine="567"/>
        <w:jc w:val="right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35</w:t>
      </w:r>
    </w:p>
    <w:tbl>
      <w:tblPr>
        <w:tblStyle w:val="a9"/>
        <w:tblW w:w="0" w:type="auto"/>
        <w:tblInd w:w="534" w:type="dxa"/>
        <w:tblLook w:val="01E0" w:firstRow="1" w:lastRow="1" w:firstColumn="1" w:lastColumn="1" w:noHBand="0" w:noVBand="0"/>
      </w:tblPr>
      <w:tblGrid>
        <w:gridCol w:w="4662"/>
        <w:gridCol w:w="3721"/>
      </w:tblGrid>
      <w:tr w:rsidR="002A3555" w:rsidRPr="00386168" w:rsidTr="002A3555">
        <w:tc>
          <w:tcPr>
            <w:tcW w:w="4662" w:type="dxa"/>
          </w:tcPr>
          <w:p w:rsidR="002A3555" w:rsidRPr="006517E7" w:rsidRDefault="002A3555" w:rsidP="002A355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517E7">
              <w:rPr>
                <w:b/>
                <w:color w:val="000000"/>
                <w:sz w:val="20"/>
                <w:szCs w:val="20"/>
              </w:rPr>
              <w:t>Виды работ</w:t>
            </w:r>
          </w:p>
        </w:tc>
        <w:tc>
          <w:tcPr>
            <w:tcW w:w="3721" w:type="dxa"/>
          </w:tcPr>
          <w:p w:rsidR="002A3555" w:rsidRPr="006517E7" w:rsidRDefault="002A3555" w:rsidP="002A355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517E7">
              <w:rPr>
                <w:b/>
                <w:color w:val="000000"/>
                <w:sz w:val="20"/>
                <w:szCs w:val="20"/>
              </w:rPr>
              <w:t>Объем работ</w:t>
            </w:r>
          </w:p>
        </w:tc>
      </w:tr>
      <w:tr w:rsidR="002A3555" w:rsidRPr="00386168" w:rsidTr="002A3555">
        <w:tc>
          <w:tcPr>
            <w:tcW w:w="4662" w:type="dxa"/>
          </w:tcPr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Лесохозяйственные работы:</w:t>
            </w:r>
          </w:p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 отвод лесосек под рубки главного пользования, га</w:t>
            </w:r>
          </w:p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 рубки главного пользования, га</w:t>
            </w:r>
          </w:p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 отвод лесосек под рубки промежуточного</w:t>
            </w:r>
          </w:p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 xml:space="preserve">  пользования, га</w:t>
            </w:r>
          </w:p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 рубки промежуточного пользования, га</w:t>
            </w:r>
          </w:p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-за</w:t>
            </w:r>
            <w:r>
              <w:rPr>
                <w:color w:val="000000"/>
                <w:sz w:val="20"/>
                <w:szCs w:val="20"/>
              </w:rPr>
              <w:t>готовлено ликвидной древесины /в т.ч. деловой, м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2A3555" w:rsidRPr="002A3555" w:rsidRDefault="002A3555" w:rsidP="002A3555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-мобилизация собственных средств, тыс.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A3555">
              <w:rPr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3721" w:type="dxa"/>
          </w:tcPr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11</w:t>
            </w: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27</w:t>
            </w: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240</w:t>
            </w: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205</w:t>
            </w: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3032</w:t>
            </w:r>
            <w:r>
              <w:rPr>
                <w:color w:val="000000"/>
                <w:sz w:val="20"/>
                <w:szCs w:val="20"/>
              </w:rPr>
              <w:t>/</w:t>
            </w:r>
            <w:r w:rsidRPr="002A3555">
              <w:rPr>
                <w:color w:val="000000"/>
                <w:sz w:val="20"/>
                <w:szCs w:val="20"/>
              </w:rPr>
              <w:t>429</w:t>
            </w:r>
          </w:p>
          <w:p w:rsid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374,6</w:t>
            </w:r>
          </w:p>
        </w:tc>
      </w:tr>
      <w:tr w:rsidR="002A3555" w:rsidRPr="00386168" w:rsidTr="002A3555">
        <w:tc>
          <w:tcPr>
            <w:tcW w:w="4662" w:type="dxa"/>
          </w:tcPr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Лесовосстановление :</w:t>
            </w:r>
          </w:p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 посадка лесных культур, га</w:t>
            </w:r>
          </w:p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 уход за лесными культурами, га</w:t>
            </w:r>
          </w:p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дополнение лесных культур, га</w:t>
            </w:r>
          </w:p>
        </w:tc>
        <w:tc>
          <w:tcPr>
            <w:tcW w:w="3721" w:type="dxa"/>
          </w:tcPr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66</w:t>
            </w: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11</w:t>
            </w: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7</w:t>
            </w:r>
          </w:p>
        </w:tc>
      </w:tr>
      <w:tr w:rsidR="002A3555" w:rsidRPr="00386168" w:rsidTr="002A3555">
        <w:tc>
          <w:tcPr>
            <w:tcW w:w="4662" w:type="dxa"/>
          </w:tcPr>
          <w:p w:rsidR="002A3555" w:rsidRPr="002A3555" w:rsidRDefault="008D1E26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Противопожарные мероприятия</w:t>
            </w:r>
            <w:r w:rsidR="002A3555" w:rsidRPr="002A3555">
              <w:rPr>
                <w:color w:val="000000"/>
                <w:sz w:val="20"/>
                <w:szCs w:val="20"/>
              </w:rPr>
              <w:t>:</w:t>
            </w:r>
          </w:p>
          <w:p w:rsidR="002A3555" w:rsidRPr="002A3555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 устройство минерализованных полос, км</w:t>
            </w:r>
          </w:p>
          <w:p w:rsidR="002A3555" w:rsidRPr="00FB2A73" w:rsidRDefault="002A3555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 устройство мест отдыха, шт</w:t>
            </w:r>
            <w:r w:rsidR="00FB2A7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721" w:type="dxa"/>
          </w:tcPr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</w:t>
            </w:r>
          </w:p>
          <w:p w:rsidR="002A3555" w:rsidRPr="002A3555" w:rsidRDefault="002A3555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2A3555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BE397A" w:rsidRPr="00A03AA4" w:rsidRDefault="00BE397A" w:rsidP="00A03AA4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</w:p>
    <w:p w:rsidR="00A03AA4" w:rsidRPr="007D3BDE" w:rsidRDefault="00A03AA4" w:rsidP="00A03AA4">
      <w:pPr>
        <w:spacing w:line="360" w:lineRule="auto"/>
        <w:ind w:right="-1" w:firstLine="567"/>
        <w:rPr>
          <w:color w:val="000000"/>
          <w:sz w:val="26"/>
          <w:szCs w:val="26"/>
        </w:rPr>
      </w:pPr>
      <w:r w:rsidRPr="00A03AA4">
        <w:rPr>
          <w:color w:val="000000"/>
          <w:sz w:val="26"/>
          <w:szCs w:val="26"/>
        </w:rPr>
        <w:lastRenderedPageBreak/>
        <w:t xml:space="preserve">Всего расходов 1056,4 тыс. руб., в т.ч. </w:t>
      </w:r>
      <w:r>
        <w:rPr>
          <w:color w:val="000000"/>
          <w:sz w:val="26"/>
          <w:szCs w:val="26"/>
        </w:rPr>
        <w:t>за счет мобилизации собственных</w:t>
      </w:r>
      <w:r w:rsidRPr="006517E7">
        <w:rPr>
          <w:color w:val="000000"/>
          <w:sz w:val="26"/>
          <w:szCs w:val="26"/>
        </w:rPr>
        <w:t xml:space="preserve"> </w:t>
      </w:r>
      <w:r w:rsidRPr="00A03AA4">
        <w:rPr>
          <w:color w:val="000000"/>
          <w:sz w:val="26"/>
          <w:szCs w:val="26"/>
        </w:rPr>
        <w:t>средств 374, 6 тыс. руб.</w:t>
      </w:r>
    </w:p>
    <w:p w:rsidR="006517E7" w:rsidRDefault="006517E7" w:rsidP="006517E7">
      <w:pPr>
        <w:spacing w:line="360" w:lineRule="auto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2002 год</w:t>
      </w:r>
    </w:p>
    <w:p w:rsidR="00FC53D9" w:rsidRPr="00A802E7" w:rsidRDefault="00FC53D9" w:rsidP="00FC53D9">
      <w:pPr>
        <w:spacing w:line="360" w:lineRule="auto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36</w:t>
      </w:r>
    </w:p>
    <w:tbl>
      <w:tblPr>
        <w:tblStyle w:val="a9"/>
        <w:tblW w:w="0" w:type="auto"/>
        <w:tblInd w:w="534" w:type="dxa"/>
        <w:tblLook w:val="01E0" w:firstRow="1" w:lastRow="1" w:firstColumn="1" w:lastColumn="1" w:noHBand="0" w:noVBand="0"/>
      </w:tblPr>
      <w:tblGrid>
        <w:gridCol w:w="4658"/>
        <w:gridCol w:w="3725"/>
      </w:tblGrid>
      <w:tr w:rsidR="006517E7" w:rsidRPr="00386168" w:rsidTr="006517E7">
        <w:tc>
          <w:tcPr>
            <w:tcW w:w="4658" w:type="dxa"/>
          </w:tcPr>
          <w:p w:rsidR="006517E7" w:rsidRPr="006517E7" w:rsidRDefault="006517E7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517E7">
              <w:rPr>
                <w:b/>
                <w:color w:val="000000"/>
                <w:sz w:val="20"/>
                <w:szCs w:val="20"/>
              </w:rPr>
              <w:t>Виды работ</w:t>
            </w:r>
          </w:p>
        </w:tc>
        <w:tc>
          <w:tcPr>
            <w:tcW w:w="3725" w:type="dxa"/>
          </w:tcPr>
          <w:p w:rsidR="006517E7" w:rsidRPr="006517E7" w:rsidRDefault="006517E7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517E7">
              <w:rPr>
                <w:b/>
                <w:color w:val="000000"/>
                <w:sz w:val="20"/>
                <w:szCs w:val="20"/>
              </w:rPr>
              <w:t>Объем работ</w:t>
            </w:r>
          </w:p>
        </w:tc>
      </w:tr>
      <w:tr w:rsidR="006517E7" w:rsidRPr="00386168" w:rsidTr="006517E7">
        <w:tc>
          <w:tcPr>
            <w:tcW w:w="4658" w:type="dxa"/>
          </w:tcPr>
          <w:p w:rsidR="006517E7" w:rsidRPr="006517E7" w:rsidRDefault="006517E7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Лесохозяйственные работы:</w:t>
            </w:r>
          </w:p>
          <w:p w:rsidR="006517E7" w:rsidRPr="006517E7" w:rsidRDefault="008D1E26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6517E7" w:rsidRPr="006517E7">
              <w:rPr>
                <w:color w:val="000000"/>
                <w:sz w:val="20"/>
                <w:szCs w:val="20"/>
              </w:rPr>
              <w:t>отвод лесосек под рубки главного пользования, га</w:t>
            </w:r>
          </w:p>
          <w:p w:rsidR="006517E7" w:rsidRPr="006517E7" w:rsidRDefault="008D1E26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6517E7" w:rsidRPr="006517E7">
              <w:rPr>
                <w:color w:val="000000"/>
                <w:sz w:val="20"/>
                <w:szCs w:val="20"/>
              </w:rPr>
              <w:t>отвод лесосек под рубки промежуточного</w:t>
            </w:r>
          </w:p>
          <w:p w:rsidR="006517E7" w:rsidRPr="006517E7" w:rsidRDefault="006517E7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 xml:space="preserve">  пользования, га</w:t>
            </w:r>
          </w:p>
          <w:p w:rsidR="006517E7" w:rsidRPr="006517E7" w:rsidRDefault="008D1E26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6517E7" w:rsidRPr="006517E7">
              <w:rPr>
                <w:color w:val="000000"/>
                <w:sz w:val="20"/>
                <w:szCs w:val="20"/>
              </w:rPr>
              <w:t>рубки промежуточного пользования, га</w:t>
            </w:r>
          </w:p>
          <w:p w:rsidR="006517E7" w:rsidRPr="006517E7" w:rsidRDefault="006517E7" w:rsidP="008D1E26">
            <w:pPr>
              <w:ind w:left="175" w:hanging="175"/>
              <w:jc w:val="both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-за</w:t>
            </w:r>
            <w:r>
              <w:rPr>
                <w:color w:val="000000"/>
                <w:sz w:val="20"/>
                <w:szCs w:val="20"/>
              </w:rPr>
              <w:t>готовлено ликвидной древесины/</w:t>
            </w:r>
            <w:r w:rsidRPr="006517E7">
              <w:rPr>
                <w:color w:val="000000"/>
                <w:sz w:val="20"/>
                <w:szCs w:val="20"/>
              </w:rPr>
              <w:t>в т.ч.</w:t>
            </w:r>
            <w:r w:rsidR="008D1E2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деловой, м</w:t>
            </w:r>
            <w:r w:rsidRPr="006517E7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6517E7" w:rsidRPr="006517E7" w:rsidRDefault="008D1E26" w:rsidP="008D1E26">
            <w:pPr>
              <w:ind w:left="175" w:hanging="14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6517E7" w:rsidRPr="006517E7">
              <w:rPr>
                <w:color w:val="000000"/>
                <w:sz w:val="20"/>
                <w:szCs w:val="20"/>
              </w:rPr>
              <w:t>мобилизация собственных средств,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6517E7" w:rsidRPr="006517E7">
              <w:rPr>
                <w:color w:val="000000"/>
                <w:sz w:val="20"/>
                <w:szCs w:val="20"/>
              </w:rPr>
              <w:t>тыс. руб</w:t>
            </w:r>
          </w:p>
        </w:tc>
        <w:tc>
          <w:tcPr>
            <w:tcW w:w="3725" w:type="dxa"/>
          </w:tcPr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49</w:t>
            </w:r>
          </w:p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193</w:t>
            </w:r>
          </w:p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233</w:t>
            </w:r>
          </w:p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3636</w:t>
            </w:r>
            <w:r w:rsidR="00FB2A73" w:rsidRPr="008D1E26">
              <w:rPr>
                <w:color w:val="000000"/>
                <w:sz w:val="20"/>
                <w:szCs w:val="20"/>
              </w:rPr>
              <w:t>/</w:t>
            </w:r>
            <w:r w:rsidRPr="006517E7">
              <w:rPr>
                <w:color w:val="000000"/>
                <w:sz w:val="20"/>
                <w:szCs w:val="20"/>
              </w:rPr>
              <w:t>999</w:t>
            </w:r>
          </w:p>
          <w:p w:rsidR="00FB2A73" w:rsidRPr="008D1E26" w:rsidRDefault="00FB2A73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419,4</w:t>
            </w:r>
          </w:p>
        </w:tc>
      </w:tr>
      <w:tr w:rsidR="006517E7" w:rsidRPr="00386168" w:rsidTr="006517E7">
        <w:tc>
          <w:tcPr>
            <w:tcW w:w="4658" w:type="dxa"/>
          </w:tcPr>
          <w:p w:rsidR="006517E7" w:rsidRPr="006517E7" w:rsidRDefault="006517E7" w:rsidP="0031205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6517E7" w:rsidRPr="006517E7" w:rsidRDefault="00FB2A73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Лесовосстановление</w:t>
            </w:r>
            <w:r w:rsidR="006517E7" w:rsidRPr="006517E7">
              <w:rPr>
                <w:color w:val="000000"/>
                <w:sz w:val="20"/>
                <w:szCs w:val="20"/>
              </w:rPr>
              <w:t>:</w:t>
            </w:r>
          </w:p>
          <w:p w:rsidR="006517E7" w:rsidRPr="006517E7" w:rsidRDefault="00FB2A73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посадка лесных культур</w:t>
            </w:r>
            <w:r w:rsidR="006517E7" w:rsidRPr="006517E7">
              <w:rPr>
                <w:color w:val="000000"/>
                <w:sz w:val="20"/>
                <w:szCs w:val="20"/>
              </w:rPr>
              <w:t>,га</w:t>
            </w:r>
          </w:p>
          <w:p w:rsidR="006517E7" w:rsidRPr="006517E7" w:rsidRDefault="00FB2A73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уход за лесными культурами</w:t>
            </w:r>
            <w:r w:rsidR="006517E7" w:rsidRPr="006517E7">
              <w:rPr>
                <w:color w:val="000000"/>
                <w:sz w:val="20"/>
                <w:szCs w:val="20"/>
              </w:rPr>
              <w:t>, га</w:t>
            </w:r>
          </w:p>
          <w:p w:rsidR="006517E7" w:rsidRPr="006517E7" w:rsidRDefault="006517E7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- подготовка почвы под лесные культуры, га</w:t>
            </w:r>
          </w:p>
          <w:p w:rsidR="006517E7" w:rsidRPr="006517E7" w:rsidRDefault="006517E7" w:rsidP="00312058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725" w:type="dxa"/>
          </w:tcPr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FB2A73" w:rsidRPr="007D3BDE" w:rsidRDefault="00FB2A73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67</w:t>
            </w:r>
          </w:p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161</w:t>
            </w:r>
          </w:p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64</w:t>
            </w:r>
          </w:p>
        </w:tc>
      </w:tr>
      <w:tr w:rsidR="006517E7" w:rsidRPr="00386168" w:rsidTr="006517E7">
        <w:tc>
          <w:tcPr>
            <w:tcW w:w="4658" w:type="dxa"/>
          </w:tcPr>
          <w:p w:rsidR="006517E7" w:rsidRPr="006517E7" w:rsidRDefault="006517E7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Противопожарные меропр</w:t>
            </w:r>
            <w:r w:rsidR="00FB2A73">
              <w:rPr>
                <w:color w:val="000000"/>
                <w:sz w:val="20"/>
                <w:szCs w:val="20"/>
              </w:rPr>
              <w:t>иятия</w:t>
            </w:r>
            <w:r w:rsidRPr="006517E7">
              <w:rPr>
                <w:color w:val="000000"/>
                <w:sz w:val="20"/>
                <w:szCs w:val="20"/>
              </w:rPr>
              <w:t>:</w:t>
            </w:r>
          </w:p>
          <w:p w:rsidR="006517E7" w:rsidRPr="006517E7" w:rsidRDefault="006517E7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- устройство минерализованных полос, км</w:t>
            </w:r>
          </w:p>
          <w:p w:rsidR="006517E7" w:rsidRPr="006517E7" w:rsidRDefault="006517E7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517E7">
              <w:rPr>
                <w:color w:val="000000"/>
                <w:sz w:val="20"/>
                <w:szCs w:val="20"/>
              </w:rPr>
              <w:t>- устройство мест отдыха, шт</w:t>
            </w:r>
            <w:r w:rsidR="00FB2A7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725" w:type="dxa"/>
          </w:tcPr>
          <w:p w:rsidR="006517E7" w:rsidRPr="006517E7" w:rsidRDefault="006517E7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517E7" w:rsidRDefault="00FB2A73" w:rsidP="00312058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  <w:p w:rsidR="00FB2A73" w:rsidRPr="00FB2A73" w:rsidRDefault="00FB2A73" w:rsidP="00312058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-</w:t>
            </w:r>
          </w:p>
        </w:tc>
      </w:tr>
    </w:tbl>
    <w:p w:rsidR="006517E7" w:rsidRPr="006517E7" w:rsidRDefault="006517E7" w:rsidP="00A03AA4">
      <w:pPr>
        <w:spacing w:line="360" w:lineRule="auto"/>
        <w:ind w:right="-1" w:firstLine="567"/>
        <w:rPr>
          <w:color w:val="000000"/>
          <w:sz w:val="26"/>
          <w:szCs w:val="26"/>
          <w:lang w:val="en-US"/>
        </w:rPr>
      </w:pPr>
    </w:p>
    <w:p w:rsidR="00D075BE" w:rsidRPr="00D075BE" w:rsidRDefault="00D075BE" w:rsidP="00D075BE">
      <w:pPr>
        <w:spacing w:line="360" w:lineRule="auto"/>
        <w:ind w:right="-1" w:firstLine="708"/>
        <w:jc w:val="both"/>
        <w:rPr>
          <w:color w:val="000000"/>
          <w:sz w:val="26"/>
          <w:szCs w:val="26"/>
        </w:rPr>
      </w:pPr>
      <w:r w:rsidRPr="00D075BE">
        <w:rPr>
          <w:color w:val="000000"/>
          <w:sz w:val="26"/>
          <w:szCs w:val="26"/>
        </w:rPr>
        <w:t>Всего расходов -1183 тыс. руб</w:t>
      </w:r>
      <w:r>
        <w:rPr>
          <w:color w:val="000000"/>
          <w:sz w:val="26"/>
          <w:szCs w:val="26"/>
        </w:rPr>
        <w:t>.</w:t>
      </w:r>
      <w:r w:rsidRPr="00D075BE">
        <w:rPr>
          <w:color w:val="000000"/>
          <w:sz w:val="26"/>
          <w:szCs w:val="26"/>
        </w:rPr>
        <w:t>, в т.ч за счет мобилизации собственных средств 419,4 тыс.</w:t>
      </w:r>
      <w:r>
        <w:rPr>
          <w:color w:val="000000"/>
          <w:sz w:val="26"/>
          <w:szCs w:val="26"/>
        </w:rPr>
        <w:t xml:space="preserve"> </w:t>
      </w:r>
      <w:r w:rsidRPr="00D075BE">
        <w:rPr>
          <w:color w:val="000000"/>
          <w:sz w:val="26"/>
          <w:szCs w:val="26"/>
        </w:rPr>
        <w:t>руб.</w:t>
      </w:r>
    </w:p>
    <w:p w:rsidR="006133CA" w:rsidRDefault="006133CA" w:rsidP="006133CA">
      <w:pPr>
        <w:spacing w:line="360" w:lineRule="auto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2004 год</w:t>
      </w:r>
    </w:p>
    <w:p w:rsidR="00FC53D9" w:rsidRPr="00A802E7" w:rsidRDefault="00FC53D9" w:rsidP="00FC53D9">
      <w:pPr>
        <w:spacing w:line="360" w:lineRule="auto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37</w:t>
      </w:r>
    </w:p>
    <w:tbl>
      <w:tblPr>
        <w:tblStyle w:val="a9"/>
        <w:tblW w:w="0" w:type="auto"/>
        <w:tblInd w:w="534" w:type="dxa"/>
        <w:tblLook w:val="01E0" w:firstRow="1" w:lastRow="1" w:firstColumn="1" w:lastColumn="1" w:noHBand="0" w:noVBand="0"/>
      </w:tblPr>
      <w:tblGrid>
        <w:gridCol w:w="4658"/>
        <w:gridCol w:w="3725"/>
      </w:tblGrid>
      <w:tr w:rsidR="006133CA" w:rsidRPr="00386168" w:rsidTr="006133CA">
        <w:tc>
          <w:tcPr>
            <w:tcW w:w="4658" w:type="dxa"/>
          </w:tcPr>
          <w:p w:rsidR="006133CA" w:rsidRPr="006133CA" w:rsidRDefault="006133CA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33CA">
              <w:rPr>
                <w:b/>
                <w:color w:val="000000"/>
                <w:sz w:val="20"/>
                <w:szCs w:val="20"/>
              </w:rPr>
              <w:t>Виды работ</w:t>
            </w:r>
          </w:p>
        </w:tc>
        <w:tc>
          <w:tcPr>
            <w:tcW w:w="3725" w:type="dxa"/>
          </w:tcPr>
          <w:p w:rsidR="006133CA" w:rsidRPr="006133CA" w:rsidRDefault="006133CA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133CA">
              <w:rPr>
                <w:b/>
                <w:color w:val="000000"/>
                <w:sz w:val="20"/>
                <w:szCs w:val="20"/>
              </w:rPr>
              <w:t>Объем работ</w:t>
            </w:r>
          </w:p>
        </w:tc>
      </w:tr>
      <w:tr w:rsidR="006133CA" w:rsidRPr="00386168" w:rsidTr="006133CA">
        <w:tc>
          <w:tcPr>
            <w:tcW w:w="4658" w:type="dxa"/>
          </w:tcPr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Лесохозяйственные работы :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- отвод лесосек под рубки главного пользования, га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- отвод лесосек под рубки промежуточного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 xml:space="preserve">  пользования, га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- рубки промежуточного пользования, га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-за</w:t>
            </w:r>
            <w:r>
              <w:rPr>
                <w:color w:val="000000"/>
                <w:sz w:val="20"/>
                <w:szCs w:val="20"/>
              </w:rPr>
              <w:t>готовлено ликвидной древесины /</w:t>
            </w:r>
            <w:r w:rsidRPr="006133CA">
              <w:rPr>
                <w:color w:val="000000"/>
                <w:sz w:val="20"/>
                <w:szCs w:val="20"/>
              </w:rPr>
              <w:t>в т.ч. деловой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133CA"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 xml:space="preserve"> - мобилизация собственных средств, тыс.руб.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725" w:type="dxa"/>
          </w:tcPr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1</w:t>
            </w:r>
          </w:p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227</w:t>
            </w:r>
          </w:p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375</w:t>
            </w:r>
          </w:p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8587</w:t>
            </w:r>
            <w:r>
              <w:rPr>
                <w:color w:val="000000"/>
                <w:sz w:val="20"/>
                <w:szCs w:val="20"/>
              </w:rPr>
              <w:t>/</w:t>
            </w:r>
            <w:r w:rsidRPr="006133CA">
              <w:rPr>
                <w:color w:val="000000"/>
                <w:sz w:val="20"/>
                <w:szCs w:val="20"/>
              </w:rPr>
              <w:t>2857</w:t>
            </w:r>
          </w:p>
          <w:p w:rsid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1113,5</w:t>
            </w:r>
          </w:p>
        </w:tc>
      </w:tr>
      <w:tr w:rsidR="006133CA" w:rsidRPr="00386168" w:rsidTr="006133CA">
        <w:tc>
          <w:tcPr>
            <w:tcW w:w="4658" w:type="dxa"/>
          </w:tcPr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Лесовосстановление :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- посадка лесных культур, га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- уход за лесными культурами, га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- дополнение лесных культур, га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725" w:type="dxa"/>
          </w:tcPr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23</w:t>
            </w:r>
          </w:p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31</w:t>
            </w:r>
          </w:p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26</w:t>
            </w:r>
          </w:p>
        </w:tc>
      </w:tr>
      <w:tr w:rsidR="006133CA" w:rsidRPr="00386168" w:rsidTr="006133CA">
        <w:tc>
          <w:tcPr>
            <w:tcW w:w="4658" w:type="dxa"/>
          </w:tcPr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Противопожарные мероприятия</w:t>
            </w:r>
            <w:r w:rsidRPr="006133CA">
              <w:rPr>
                <w:color w:val="000000"/>
                <w:sz w:val="20"/>
                <w:szCs w:val="20"/>
              </w:rPr>
              <w:t>: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- устройство минерализованных полос, км</w:t>
            </w:r>
          </w:p>
          <w:p w:rsidR="006133CA" w:rsidRPr="006133CA" w:rsidRDefault="006133CA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6133CA">
              <w:rPr>
                <w:color w:val="000000"/>
                <w:sz w:val="20"/>
                <w:szCs w:val="20"/>
              </w:rPr>
              <w:t>- устройство мест отдыха, шт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725" w:type="dxa"/>
          </w:tcPr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6133CA" w:rsidRPr="006133CA" w:rsidRDefault="006133CA" w:rsidP="006133C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FC53D9" w:rsidRDefault="00FC53D9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Всего расходов – 1875- тыс. руб., в том числе за счет мобилизации собственных средств 1113,5 тыс.</w:t>
      </w:r>
      <w:r>
        <w:rPr>
          <w:color w:val="000000"/>
          <w:sz w:val="26"/>
          <w:szCs w:val="26"/>
        </w:rPr>
        <w:t xml:space="preserve"> </w:t>
      </w:r>
      <w:r w:rsidRPr="00E1478A">
        <w:rPr>
          <w:color w:val="000000"/>
          <w:sz w:val="26"/>
          <w:szCs w:val="26"/>
        </w:rPr>
        <w:t>руб.</w:t>
      </w:r>
    </w:p>
    <w:p w:rsidR="00FC53D9" w:rsidRDefault="00FC53D9" w:rsidP="00E1478A">
      <w:pPr>
        <w:spacing w:line="360" w:lineRule="auto"/>
        <w:ind w:right="-1" w:firstLine="567"/>
        <w:jc w:val="both"/>
        <w:rPr>
          <w:i/>
          <w:color w:val="000000"/>
          <w:sz w:val="26"/>
          <w:szCs w:val="26"/>
        </w:rPr>
      </w:pP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i/>
          <w:color w:val="000000"/>
          <w:sz w:val="26"/>
          <w:szCs w:val="26"/>
        </w:rPr>
      </w:pPr>
      <w:r w:rsidRPr="00E1478A">
        <w:rPr>
          <w:i/>
          <w:color w:val="000000"/>
          <w:sz w:val="26"/>
          <w:szCs w:val="26"/>
        </w:rPr>
        <w:t>Проектом  выделяются в л</w:t>
      </w:r>
      <w:r>
        <w:rPr>
          <w:i/>
          <w:color w:val="000000"/>
          <w:sz w:val="26"/>
          <w:szCs w:val="26"/>
        </w:rPr>
        <w:t>есном фонде функциональные зоны</w:t>
      </w:r>
      <w:r w:rsidRPr="00E1478A">
        <w:rPr>
          <w:i/>
          <w:color w:val="000000"/>
          <w:sz w:val="26"/>
          <w:szCs w:val="26"/>
        </w:rPr>
        <w:t>: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lastRenderedPageBreak/>
        <w:t xml:space="preserve"> - зеленая зона вокруг с. Износки, п</w:t>
      </w:r>
      <w:r>
        <w:rPr>
          <w:color w:val="000000"/>
          <w:sz w:val="26"/>
          <w:szCs w:val="26"/>
        </w:rPr>
        <w:t>ос</w:t>
      </w:r>
      <w:r w:rsidRPr="00E1478A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Pr="00E1478A">
        <w:rPr>
          <w:color w:val="000000"/>
          <w:sz w:val="26"/>
          <w:szCs w:val="26"/>
        </w:rPr>
        <w:t>Мятлево, выполняющая защитные, оздоровительные и рекреационные функции,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-защитная, включающая защитные полосы по обе стороны дорог федерального и регионального значения,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- памятников природы, особо охраняемые природные территории.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В каждой функциональной зоне должен быть принят режим, предусматривающий ограничение некоторых видов хозяйственной деятельности.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Охрана и рациональное использование этой зоны должны включать лесоводственные, биотехнические, противопожарные мероприятия и благоустройство территории, обеспечивающее выполнение оздоровительных,  средозащитных, рекреационных функций, а также предусматривать ограничение побочного пользования лесом. Система рубок в лесах зеленой зоны городов (лесохозяйственно</w:t>
      </w:r>
      <w:r>
        <w:rPr>
          <w:color w:val="000000"/>
          <w:sz w:val="26"/>
          <w:szCs w:val="26"/>
        </w:rPr>
        <w:t>й части) должна предусматривать</w:t>
      </w:r>
      <w:r w:rsidRPr="00E1478A">
        <w:rPr>
          <w:color w:val="000000"/>
          <w:sz w:val="26"/>
          <w:szCs w:val="26"/>
        </w:rPr>
        <w:t>: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-рубки ухода, санитарные, лесовосстановительные рубки, рубки реконструкции малоценных лесных насаждений.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В лесах зеленой зоны ежегодно должен проводиться лесопатологический надзор. Сенокошение  допускается на специально отведенных площадях.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Режим ведения лесного хозяйства и пользования лесом на территории рекреационных лесов, выделенных проектом районной планировки для размещения учреждений и мест  массового отдыха населения, устанавливается как для лесов, выполняющих санитарно-гигиенические и оздоровительные функции.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Эти леса могут использоваться в культурно-оздоровительных целях, если это не противоречит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основному назначению лесов и интересам соответствующих лесопользователей.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Из общей площади земель лесного фонда болота занимают 1500 га, площадь болот и заболоченных насаждений в районе незначительна.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На территории района развиты следующие виды побочного пользования лесом:</w:t>
      </w:r>
    </w:p>
    <w:p w:rsidR="00E1478A" w:rsidRPr="00E1478A" w:rsidRDefault="00E1478A" w:rsidP="00E1478A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1478A">
        <w:rPr>
          <w:color w:val="000000"/>
          <w:sz w:val="26"/>
          <w:szCs w:val="26"/>
        </w:rPr>
        <w:t>сенокошение, пчеловодство, заготовка и переработка грибов, заготовка лекарственного сырья, заготовка дикорастущих плодов, ягод.</w:t>
      </w:r>
    </w:p>
    <w:p w:rsidR="00E1478A" w:rsidRDefault="00E1478A" w:rsidP="00E1478A">
      <w:pPr>
        <w:spacing w:line="360" w:lineRule="auto"/>
        <w:ind w:right="-1" w:firstLine="567"/>
        <w:jc w:val="both"/>
        <w:rPr>
          <w:sz w:val="26"/>
          <w:szCs w:val="26"/>
        </w:rPr>
      </w:pPr>
      <w:r w:rsidRPr="00E1478A">
        <w:rPr>
          <w:sz w:val="26"/>
          <w:szCs w:val="26"/>
        </w:rPr>
        <w:lastRenderedPageBreak/>
        <w:t>По народнохозяйственному значению леса района разделены на две группы в соответствии с Приказом №84 от 20.03.2008 года Рослесхоза «Об отнесении лесов к защитным, эксплуатационным и резервным лесам»:</w:t>
      </w:r>
    </w:p>
    <w:p w:rsidR="00FC53D9" w:rsidRDefault="00FC53D9" w:rsidP="00987D2F">
      <w:pPr>
        <w:spacing w:line="360" w:lineRule="auto"/>
        <w:ind w:right="-1" w:firstLine="567"/>
        <w:jc w:val="both"/>
        <w:rPr>
          <w:i/>
          <w:sz w:val="26"/>
          <w:szCs w:val="26"/>
        </w:rPr>
      </w:pPr>
    </w:p>
    <w:p w:rsidR="00987D2F" w:rsidRPr="00987D2F" w:rsidRDefault="00987D2F" w:rsidP="00987D2F">
      <w:pPr>
        <w:spacing w:line="360" w:lineRule="auto"/>
        <w:ind w:right="-1" w:firstLine="567"/>
        <w:jc w:val="both"/>
        <w:rPr>
          <w:i/>
          <w:sz w:val="26"/>
          <w:szCs w:val="26"/>
        </w:rPr>
      </w:pPr>
      <w:r w:rsidRPr="00987D2F">
        <w:rPr>
          <w:i/>
          <w:sz w:val="26"/>
          <w:szCs w:val="26"/>
        </w:rPr>
        <w:t>Отнести:</w:t>
      </w:r>
    </w:p>
    <w:p w:rsidR="00987D2F" w:rsidRPr="00987D2F" w:rsidRDefault="00987D2F" w:rsidP="00987D2F">
      <w:pPr>
        <w:pStyle w:val="a8"/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987D2F">
        <w:rPr>
          <w:sz w:val="26"/>
          <w:szCs w:val="26"/>
        </w:rPr>
        <w:t>1)леса второй и третьей группы (за исключением резервных лесов) – к эксплуатационным лесам;</w:t>
      </w:r>
    </w:p>
    <w:p w:rsidR="00987D2F" w:rsidRPr="00987D2F" w:rsidRDefault="00987D2F" w:rsidP="00987D2F">
      <w:pPr>
        <w:pStyle w:val="a8"/>
        <w:suppressAutoHyphens w:val="0"/>
        <w:spacing w:line="360" w:lineRule="auto"/>
        <w:ind w:left="585" w:right="-1"/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 w:rsidRPr="00987D2F">
        <w:rPr>
          <w:sz w:val="26"/>
          <w:szCs w:val="26"/>
        </w:rPr>
        <w:t>леса третьей группы (резервные леса) – к резервным лесам;</w:t>
      </w:r>
    </w:p>
    <w:p w:rsidR="00987D2F" w:rsidRDefault="00987D2F" w:rsidP="00987D2F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3)</w:t>
      </w:r>
      <w:r w:rsidRPr="00987D2F">
        <w:rPr>
          <w:sz w:val="26"/>
          <w:szCs w:val="26"/>
        </w:rPr>
        <w:t>леса первой группы (защитные леса):</w:t>
      </w:r>
    </w:p>
    <w:p w:rsidR="00544FC4" w:rsidRPr="00544FC4" w:rsidRDefault="00544FC4" w:rsidP="00544FC4">
      <w:pPr>
        <w:spacing w:line="360" w:lineRule="auto"/>
        <w:ind w:firstLine="567"/>
        <w:jc w:val="both"/>
        <w:rPr>
          <w:sz w:val="26"/>
          <w:szCs w:val="26"/>
        </w:rPr>
      </w:pPr>
      <w:r w:rsidRPr="00544FC4">
        <w:rPr>
          <w:sz w:val="26"/>
          <w:szCs w:val="26"/>
        </w:rPr>
        <w:t>* государственные защитные лесные полосы, запретные полосы лесов по берегам рек, озер, водохранилищ и других водных объектов, запретные полосы лесов, защищающие нерестилища ценных промысловых рыб – к государственным защитным лесным полосам с подразделением на подкатегории «государственные защитные лесные полосы», «запретные полосы лесов по берегам рек, озер, водохранилищ и других водных объектов», «запретные полосы лесов, защищающие нерестилища ценных пород промысловых рыб»;</w:t>
      </w:r>
    </w:p>
    <w:p w:rsidR="00544FC4" w:rsidRPr="00544FC4" w:rsidRDefault="00544FC4" w:rsidP="00544FC4">
      <w:pPr>
        <w:spacing w:line="360" w:lineRule="auto"/>
        <w:ind w:firstLine="567"/>
        <w:jc w:val="both"/>
        <w:rPr>
          <w:sz w:val="26"/>
          <w:szCs w:val="26"/>
        </w:rPr>
      </w:pPr>
      <w:r w:rsidRPr="00544FC4">
        <w:rPr>
          <w:sz w:val="26"/>
          <w:szCs w:val="26"/>
        </w:rPr>
        <w:t>* противоэрозионные леса – к противоэрозионным лесам;</w:t>
      </w:r>
    </w:p>
    <w:p w:rsidR="00544FC4" w:rsidRPr="00544FC4" w:rsidRDefault="00544FC4" w:rsidP="00544FC4">
      <w:pPr>
        <w:spacing w:line="360" w:lineRule="auto"/>
        <w:ind w:firstLine="567"/>
        <w:jc w:val="both"/>
        <w:rPr>
          <w:sz w:val="26"/>
          <w:szCs w:val="26"/>
        </w:rPr>
      </w:pPr>
      <w:r w:rsidRPr="00544FC4">
        <w:rPr>
          <w:sz w:val="26"/>
          <w:szCs w:val="26"/>
        </w:rPr>
        <w:t>* ленточные боры – к ленточным борам;</w:t>
      </w:r>
    </w:p>
    <w:p w:rsidR="00544FC4" w:rsidRDefault="00544FC4" w:rsidP="00544FC4">
      <w:pPr>
        <w:spacing w:line="360" w:lineRule="auto"/>
        <w:ind w:firstLine="567"/>
        <w:jc w:val="both"/>
        <w:rPr>
          <w:sz w:val="26"/>
          <w:szCs w:val="26"/>
        </w:rPr>
      </w:pPr>
      <w:r w:rsidRPr="00544FC4">
        <w:rPr>
          <w:sz w:val="26"/>
          <w:szCs w:val="26"/>
        </w:rPr>
        <w:t>* особо ценные лесные массивы, леса, имеющие научное и историческое значение, заповедные лесные участки, памятники природы (если они не расположены на особо охраняемых природных территориях) – к лесам, имеющим научное и историческое значение.</w:t>
      </w:r>
    </w:p>
    <w:p w:rsidR="002B4919" w:rsidRPr="002B4919" w:rsidRDefault="002B4919" w:rsidP="00FC53D9">
      <w:pPr>
        <w:spacing w:line="360" w:lineRule="auto"/>
        <w:ind w:right="567" w:firstLine="567"/>
        <w:jc w:val="both"/>
        <w:rPr>
          <w:i/>
          <w:sz w:val="26"/>
          <w:szCs w:val="26"/>
        </w:rPr>
      </w:pPr>
      <w:r w:rsidRPr="002B4919">
        <w:rPr>
          <w:i/>
          <w:sz w:val="26"/>
          <w:szCs w:val="26"/>
        </w:rPr>
        <w:t>Признать леса первой группы:</w:t>
      </w:r>
    </w:p>
    <w:p w:rsidR="002B4919" w:rsidRPr="002B4919" w:rsidRDefault="002B4919" w:rsidP="002B4919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*  л</w:t>
      </w:r>
      <w:r w:rsidRPr="002B4919">
        <w:rPr>
          <w:sz w:val="26"/>
          <w:szCs w:val="26"/>
        </w:rPr>
        <w:t>еса государственных природных заповедников, леса национальных парков, леса природных парков, памятники природы (если они расположены на особо охраняемых природных территориях;</w:t>
      </w:r>
    </w:p>
    <w:p w:rsidR="002B4919" w:rsidRPr="002B4919" w:rsidRDefault="002B4919" w:rsidP="002B4919">
      <w:pPr>
        <w:spacing w:line="360" w:lineRule="auto"/>
        <w:ind w:right="-1" w:firstLine="567"/>
        <w:jc w:val="both"/>
        <w:rPr>
          <w:sz w:val="26"/>
          <w:szCs w:val="26"/>
        </w:rPr>
      </w:pPr>
      <w:r w:rsidRPr="002B4919">
        <w:rPr>
          <w:sz w:val="26"/>
          <w:szCs w:val="26"/>
        </w:rPr>
        <w:t>*  леса первого и второго поясов зон санитарной охраны источников водоснабжения – лесами, расположенными в первом и втором поясах зон санитарной охраны источников питьевого и хозяйственно – бытового водоснабжения;</w:t>
      </w:r>
    </w:p>
    <w:p w:rsidR="002B4919" w:rsidRPr="002B4919" w:rsidRDefault="002B4919" w:rsidP="002B4919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* </w:t>
      </w:r>
      <w:r w:rsidRPr="002B4919">
        <w:rPr>
          <w:sz w:val="26"/>
          <w:szCs w:val="26"/>
        </w:rPr>
        <w:t xml:space="preserve">защитные полосы лесов вдоль железнодорожных магистралей, автомобильных дорог федерального, республиканского и областного значения – </w:t>
      </w:r>
      <w:r w:rsidRPr="002B4919">
        <w:rPr>
          <w:sz w:val="26"/>
          <w:szCs w:val="26"/>
        </w:rPr>
        <w:lastRenderedPageBreak/>
        <w:t>защитными полосами лесов, расположенными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субъектов Российской Федерации;</w:t>
      </w:r>
    </w:p>
    <w:p w:rsidR="002B4919" w:rsidRPr="002B4919" w:rsidRDefault="002B4919" w:rsidP="002B4919">
      <w:pPr>
        <w:spacing w:line="360" w:lineRule="auto"/>
        <w:ind w:right="-1" w:firstLine="567"/>
        <w:jc w:val="both"/>
        <w:rPr>
          <w:sz w:val="26"/>
          <w:szCs w:val="26"/>
        </w:rPr>
      </w:pPr>
      <w:r w:rsidRPr="002B4919">
        <w:rPr>
          <w:sz w:val="26"/>
          <w:szCs w:val="26"/>
        </w:rPr>
        <w:t>*  леса зеленых зон поселений и хозяйственных объектов, за исключением лесов зеленых зон поселений и хозяйственных объектов, расположенных в границах территориальных единиц управления лесопарков – зелеными зонами;</w:t>
      </w:r>
    </w:p>
    <w:p w:rsidR="002B4919" w:rsidRPr="002B4919" w:rsidRDefault="002B4919" w:rsidP="002B4919">
      <w:pPr>
        <w:spacing w:line="360" w:lineRule="auto"/>
        <w:ind w:right="-1" w:firstLine="567"/>
        <w:jc w:val="both"/>
        <w:rPr>
          <w:sz w:val="26"/>
          <w:szCs w:val="26"/>
        </w:rPr>
      </w:pPr>
      <w:r w:rsidRPr="002B4919">
        <w:rPr>
          <w:sz w:val="26"/>
          <w:szCs w:val="26"/>
        </w:rPr>
        <w:t>*  леса, расположенные в границах территориальных единиц управления лесопарков – лесопарками;</w:t>
      </w:r>
    </w:p>
    <w:p w:rsidR="002B4919" w:rsidRPr="002B4919" w:rsidRDefault="002B4919" w:rsidP="002B4919">
      <w:pPr>
        <w:spacing w:line="360" w:lineRule="auto"/>
        <w:ind w:right="-1" w:firstLine="567"/>
        <w:jc w:val="both"/>
        <w:rPr>
          <w:sz w:val="26"/>
          <w:szCs w:val="26"/>
        </w:rPr>
      </w:pPr>
      <w:r w:rsidRPr="002B4919">
        <w:rPr>
          <w:sz w:val="26"/>
          <w:szCs w:val="26"/>
        </w:rPr>
        <w:t>*  леса, расположенные на землях городских поселений – городскими лесами.</w:t>
      </w:r>
    </w:p>
    <w:p w:rsidR="002B4919" w:rsidRPr="002B4919" w:rsidRDefault="002B4919" w:rsidP="002B4919">
      <w:pPr>
        <w:spacing w:line="360" w:lineRule="auto"/>
        <w:ind w:right="-1" w:firstLine="567"/>
        <w:jc w:val="both"/>
        <w:rPr>
          <w:sz w:val="26"/>
          <w:szCs w:val="26"/>
        </w:rPr>
      </w:pPr>
      <w:r w:rsidRPr="002B4919">
        <w:rPr>
          <w:sz w:val="26"/>
          <w:szCs w:val="26"/>
        </w:rPr>
        <w:t>По народнохозяйственному значению леса Износковского района разделены на две группы: защитные и эксплуатационные.</w:t>
      </w:r>
    </w:p>
    <w:p w:rsidR="002B4919" w:rsidRDefault="002B4919" w:rsidP="002B4919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2B4919">
        <w:rPr>
          <w:sz w:val="26"/>
          <w:szCs w:val="26"/>
        </w:rPr>
        <w:t xml:space="preserve">Защитные леса занимают 11,4% лесопокрытой площади. В их состав входят леса лесохозяйственной части зеленой зоны вокруг п. Мятлево и создания защитных полос вдоль дорог, запретные леса вдоль рек </w:t>
      </w:r>
      <w:r w:rsidRPr="002B4919">
        <w:rPr>
          <w:color w:val="000000"/>
          <w:sz w:val="26"/>
          <w:szCs w:val="26"/>
        </w:rPr>
        <w:t>Воря, Изверь, Шаня. Остальную площадь занимают насаждения эксплуатационных лесов.</w:t>
      </w:r>
    </w:p>
    <w:p w:rsidR="00FC53D9" w:rsidRDefault="00FC53D9" w:rsidP="00FC53D9">
      <w:pPr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</w:p>
    <w:p w:rsidR="00FC53D9" w:rsidRDefault="00FC53D9" w:rsidP="00FC53D9">
      <w:pPr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</w:p>
    <w:p w:rsidR="00FC53D9" w:rsidRDefault="00FC53D9" w:rsidP="00FC53D9">
      <w:pPr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</w:p>
    <w:p w:rsidR="00FC53D9" w:rsidRDefault="00FC53D9" w:rsidP="00FC53D9">
      <w:pPr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</w:p>
    <w:p w:rsidR="00FC53D9" w:rsidRDefault="00FC53D9" w:rsidP="00FC53D9">
      <w:pPr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</w:p>
    <w:p w:rsidR="00FC53D9" w:rsidRDefault="00FC53D9" w:rsidP="00FC53D9">
      <w:pPr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</w:p>
    <w:p w:rsidR="00FC53D9" w:rsidRDefault="00FC53D9" w:rsidP="00FC53D9">
      <w:pPr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</w:p>
    <w:p w:rsidR="00FC53D9" w:rsidRDefault="00FC53D9" w:rsidP="00FC53D9">
      <w:pPr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</w:p>
    <w:p w:rsidR="00BF297B" w:rsidRDefault="00BF297B" w:rsidP="00F35328">
      <w:pPr>
        <w:spacing w:line="360" w:lineRule="auto"/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Сведения о проведенном лесоустройстве и имеющейся государственной регистрации права собственности РФ на земли лесного фонда в лесах, ранее находившихся во владении сельхозорганизаций и включенных в лесной фонд лесничеств Калужской области</w:t>
      </w:r>
    </w:p>
    <w:p w:rsidR="00FC53D9" w:rsidRPr="00A802E7" w:rsidRDefault="00FC53D9" w:rsidP="00F35328">
      <w:pPr>
        <w:spacing w:line="360" w:lineRule="auto"/>
        <w:ind w:left="1134" w:right="-1" w:firstLine="567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38</w:t>
      </w:r>
    </w:p>
    <w:tbl>
      <w:tblPr>
        <w:tblStyle w:val="a9"/>
        <w:tblW w:w="97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08"/>
        <w:gridCol w:w="1325"/>
        <w:gridCol w:w="1165"/>
        <w:gridCol w:w="1417"/>
        <w:gridCol w:w="1241"/>
        <w:gridCol w:w="1699"/>
        <w:gridCol w:w="1865"/>
      </w:tblGrid>
      <w:tr w:rsidR="007610C1" w:rsidTr="007610C1">
        <w:tc>
          <w:tcPr>
            <w:tcW w:w="1008" w:type="dxa"/>
            <w:vMerge w:val="restart"/>
            <w:textDirection w:val="btLr"/>
            <w:vAlign w:val="center"/>
          </w:tcPr>
          <w:p w:rsidR="007610C1" w:rsidRPr="00312058" w:rsidRDefault="007610C1" w:rsidP="007610C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Площадь лесничества (бывшего лесхоза) всего, га</w:t>
            </w:r>
          </w:p>
        </w:tc>
        <w:tc>
          <w:tcPr>
            <w:tcW w:w="8712" w:type="dxa"/>
            <w:gridSpan w:val="6"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В том числе площади, принятые в состав лесничества,</w:t>
            </w:r>
            <w:r w:rsidR="00312058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312058">
              <w:rPr>
                <w:b/>
                <w:color w:val="000000"/>
                <w:sz w:val="20"/>
                <w:szCs w:val="20"/>
              </w:rPr>
              <w:t>га</w:t>
            </w:r>
          </w:p>
        </w:tc>
      </w:tr>
      <w:tr w:rsidR="007610C1" w:rsidTr="007610C1">
        <w:tc>
          <w:tcPr>
            <w:tcW w:w="1008" w:type="dxa"/>
            <w:vMerge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vMerge w:val="restart"/>
            <w:textDirection w:val="btLr"/>
            <w:vAlign w:val="center"/>
          </w:tcPr>
          <w:p w:rsidR="007610C1" w:rsidRPr="00312058" w:rsidRDefault="007610C1" w:rsidP="007610C1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Площадь государственного лесхоза, га</w:t>
            </w:r>
          </w:p>
        </w:tc>
        <w:tc>
          <w:tcPr>
            <w:tcW w:w="7387" w:type="dxa"/>
            <w:gridSpan w:val="5"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Площадь лесов, ранее находившихся во владении с/х организаций, га</w:t>
            </w:r>
          </w:p>
        </w:tc>
      </w:tr>
      <w:tr w:rsidR="007610C1" w:rsidTr="007610C1">
        <w:tc>
          <w:tcPr>
            <w:tcW w:w="1008" w:type="dxa"/>
            <w:vMerge/>
          </w:tcPr>
          <w:p w:rsidR="007610C1" w:rsidRPr="00312058" w:rsidRDefault="007610C1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7610C1" w:rsidRPr="00312058" w:rsidRDefault="007610C1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vMerge w:val="restart"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Всего,га</w:t>
            </w:r>
          </w:p>
        </w:tc>
        <w:tc>
          <w:tcPr>
            <w:tcW w:w="6222" w:type="dxa"/>
            <w:gridSpan w:val="4"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В том числе</w:t>
            </w:r>
          </w:p>
        </w:tc>
      </w:tr>
      <w:tr w:rsidR="007610C1" w:rsidTr="007610C1">
        <w:tc>
          <w:tcPr>
            <w:tcW w:w="1008" w:type="dxa"/>
            <w:vMerge/>
          </w:tcPr>
          <w:p w:rsidR="007610C1" w:rsidRPr="00312058" w:rsidRDefault="007610C1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7610C1" w:rsidRPr="00312058" w:rsidRDefault="007610C1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vMerge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2"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Устроенные (независимо от срока давности лесоустройства)</w:t>
            </w:r>
          </w:p>
        </w:tc>
        <w:tc>
          <w:tcPr>
            <w:tcW w:w="1699" w:type="dxa"/>
            <w:vMerge w:val="restart"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Неустроенные леса, площадь, га</w:t>
            </w:r>
          </w:p>
        </w:tc>
        <w:tc>
          <w:tcPr>
            <w:tcW w:w="1865" w:type="dxa"/>
            <w:vMerge w:val="restart"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 xml:space="preserve">Имеют государственную регистрацию права собственности РФ на земли </w:t>
            </w:r>
            <w:r w:rsidRPr="00312058">
              <w:rPr>
                <w:b/>
                <w:color w:val="000000"/>
                <w:sz w:val="20"/>
                <w:szCs w:val="20"/>
              </w:rPr>
              <w:lastRenderedPageBreak/>
              <w:t>лесного фонда</w:t>
            </w:r>
          </w:p>
        </w:tc>
      </w:tr>
      <w:tr w:rsidR="007610C1" w:rsidTr="007610C1">
        <w:tc>
          <w:tcPr>
            <w:tcW w:w="1008" w:type="dxa"/>
            <w:vMerge/>
          </w:tcPr>
          <w:p w:rsidR="007610C1" w:rsidRPr="007610C1" w:rsidRDefault="007610C1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7610C1" w:rsidRPr="007610C1" w:rsidRDefault="007610C1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vMerge/>
          </w:tcPr>
          <w:p w:rsidR="007610C1" w:rsidRPr="007610C1" w:rsidRDefault="007610C1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Площадь, га</w:t>
            </w:r>
          </w:p>
        </w:tc>
        <w:tc>
          <w:tcPr>
            <w:tcW w:w="1241" w:type="dxa"/>
            <w:vAlign w:val="center"/>
          </w:tcPr>
          <w:p w:rsidR="007610C1" w:rsidRPr="00312058" w:rsidRDefault="007610C1" w:rsidP="007610C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Год л/у</w:t>
            </w:r>
          </w:p>
        </w:tc>
        <w:tc>
          <w:tcPr>
            <w:tcW w:w="1699" w:type="dxa"/>
            <w:vMerge/>
          </w:tcPr>
          <w:p w:rsidR="007610C1" w:rsidRPr="007610C1" w:rsidRDefault="007610C1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65" w:type="dxa"/>
            <w:vMerge/>
          </w:tcPr>
          <w:p w:rsidR="007610C1" w:rsidRPr="007610C1" w:rsidRDefault="007610C1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10C1" w:rsidTr="007610C1">
        <w:tc>
          <w:tcPr>
            <w:tcW w:w="1008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Передано из Медыни</w:t>
            </w:r>
          </w:p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21757</w:t>
            </w:r>
          </w:p>
        </w:tc>
        <w:tc>
          <w:tcPr>
            <w:tcW w:w="1165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42495</w:t>
            </w:r>
          </w:p>
        </w:tc>
        <w:tc>
          <w:tcPr>
            <w:tcW w:w="1417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64252</w:t>
            </w:r>
          </w:p>
        </w:tc>
        <w:tc>
          <w:tcPr>
            <w:tcW w:w="1241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699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6648</w:t>
            </w:r>
          </w:p>
        </w:tc>
        <w:tc>
          <w:tcPr>
            <w:tcW w:w="1865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70900</w:t>
            </w:r>
          </w:p>
        </w:tc>
      </w:tr>
      <w:tr w:rsidR="007610C1" w:rsidTr="007610C1">
        <w:tc>
          <w:tcPr>
            <w:tcW w:w="1008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Передано в Медынь</w:t>
            </w:r>
          </w:p>
        </w:tc>
        <w:tc>
          <w:tcPr>
            <w:tcW w:w="1165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1832</w:t>
            </w:r>
          </w:p>
        </w:tc>
        <w:tc>
          <w:tcPr>
            <w:tcW w:w="1417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1832</w:t>
            </w:r>
          </w:p>
        </w:tc>
        <w:tc>
          <w:tcPr>
            <w:tcW w:w="1241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65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10C1" w:rsidTr="007610C1">
        <w:tc>
          <w:tcPr>
            <w:tcW w:w="1008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62 420</w:t>
            </w:r>
          </w:p>
        </w:tc>
        <w:tc>
          <w:tcPr>
            <w:tcW w:w="1325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  <w:r w:rsidRPr="007610C1">
              <w:rPr>
                <w:color w:val="000000"/>
                <w:sz w:val="20"/>
                <w:szCs w:val="20"/>
              </w:rPr>
              <w:t>40 663</w:t>
            </w:r>
          </w:p>
        </w:tc>
        <w:tc>
          <w:tcPr>
            <w:tcW w:w="1417" w:type="dxa"/>
            <w:vAlign w:val="center"/>
          </w:tcPr>
          <w:p w:rsidR="007610C1" w:rsidRPr="0020558C" w:rsidRDefault="007610C1" w:rsidP="00D93569">
            <w:pPr>
              <w:pStyle w:val="a8"/>
              <w:numPr>
                <w:ilvl w:val="0"/>
                <w:numId w:val="27"/>
              </w:numPr>
              <w:jc w:val="center"/>
              <w:rPr>
                <w:color w:val="000000"/>
                <w:sz w:val="20"/>
                <w:szCs w:val="20"/>
              </w:rPr>
            </w:pPr>
            <w:r w:rsidRPr="0020558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41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65" w:type="dxa"/>
            <w:vAlign w:val="center"/>
          </w:tcPr>
          <w:p w:rsidR="007610C1" w:rsidRPr="007610C1" w:rsidRDefault="007610C1" w:rsidP="007610C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FA02E3" w:rsidRDefault="00FA02E3" w:rsidP="00FA02E3">
      <w:pPr>
        <w:pStyle w:val="a0"/>
        <w:spacing w:line="360" w:lineRule="auto"/>
        <w:ind w:firstLine="425"/>
        <w:jc w:val="both"/>
        <w:rPr>
          <w:sz w:val="26"/>
          <w:szCs w:val="26"/>
          <w:lang w:val="en-US"/>
        </w:rPr>
      </w:pPr>
      <w:bookmarkStart w:id="16" w:name="_Toc443729281"/>
    </w:p>
    <w:p w:rsidR="00FA02E3" w:rsidRDefault="00FA02E3" w:rsidP="00FA02E3">
      <w:pPr>
        <w:pStyle w:val="a0"/>
        <w:spacing w:line="360" w:lineRule="auto"/>
        <w:ind w:firstLine="425"/>
        <w:jc w:val="both"/>
        <w:rPr>
          <w:sz w:val="26"/>
          <w:szCs w:val="26"/>
        </w:rPr>
      </w:pPr>
      <w:r>
        <w:rPr>
          <w:sz w:val="26"/>
          <w:szCs w:val="26"/>
        </w:rPr>
        <w:t>Износковское лесничество включает в себя 4 участковых лесничества: Мятлевское, Износковское, Тюрмеровское, Шанско-Заводское.</w:t>
      </w:r>
    </w:p>
    <w:p w:rsidR="00FC53D9" w:rsidRPr="008B5A12" w:rsidRDefault="00FC53D9" w:rsidP="00FC53D9">
      <w:pPr>
        <w:pStyle w:val="a0"/>
        <w:spacing w:line="360" w:lineRule="auto"/>
        <w:ind w:firstLine="425"/>
        <w:jc w:val="right"/>
        <w:rPr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39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14"/>
        <w:gridCol w:w="2815"/>
        <w:gridCol w:w="2815"/>
        <w:gridCol w:w="2820"/>
      </w:tblGrid>
      <w:tr w:rsidR="00D81569" w:rsidTr="008D1E26">
        <w:tc>
          <w:tcPr>
            <w:tcW w:w="9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№ п/п</w:t>
            </w:r>
          </w:p>
        </w:tc>
        <w:tc>
          <w:tcPr>
            <w:tcW w:w="2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Наименование участковых лесничеств</w:t>
            </w:r>
          </w:p>
        </w:tc>
        <w:tc>
          <w:tcPr>
            <w:tcW w:w="2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Административных район (муниципальное)</w:t>
            </w:r>
          </w:p>
        </w:tc>
        <w:tc>
          <w:tcPr>
            <w:tcW w:w="2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Общая площадь, га</w:t>
            </w:r>
          </w:p>
        </w:tc>
      </w:tr>
      <w:tr w:rsidR="00D81569" w:rsidTr="008D1E26">
        <w:tc>
          <w:tcPr>
            <w:tcW w:w="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1</w:t>
            </w:r>
          </w:p>
        </w:tc>
        <w:tc>
          <w:tcPr>
            <w:tcW w:w="28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Мятлевское</w:t>
            </w:r>
          </w:p>
        </w:tc>
        <w:tc>
          <w:tcPr>
            <w:tcW w:w="28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Износковский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15376</w:t>
            </w:r>
          </w:p>
        </w:tc>
      </w:tr>
      <w:tr w:rsidR="00D81569" w:rsidTr="008D1E26">
        <w:tc>
          <w:tcPr>
            <w:tcW w:w="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2</w:t>
            </w:r>
          </w:p>
        </w:tc>
        <w:tc>
          <w:tcPr>
            <w:tcW w:w="28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Износковское</w:t>
            </w:r>
          </w:p>
        </w:tc>
        <w:tc>
          <w:tcPr>
            <w:tcW w:w="28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Износковский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21418</w:t>
            </w:r>
          </w:p>
        </w:tc>
      </w:tr>
      <w:tr w:rsidR="00D81569" w:rsidTr="008D1E26">
        <w:tc>
          <w:tcPr>
            <w:tcW w:w="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3</w:t>
            </w:r>
          </w:p>
        </w:tc>
        <w:tc>
          <w:tcPr>
            <w:tcW w:w="28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Тюрмеровское</w:t>
            </w:r>
          </w:p>
        </w:tc>
        <w:tc>
          <w:tcPr>
            <w:tcW w:w="28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Износковский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14984</w:t>
            </w:r>
          </w:p>
        </w:tc>
      </w:tr>
      <w:tr w:rsidR="00D81569" w:rsidTr="008D1E26">
        <w:tc>
          <w:tcPr>
            <w:tcW w:w="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4</w:t>
            </w:r>
          </w:p>
        </w:tc>
        <w:tc>
          <w:tcPr>
            <w:tcW w:w="28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Шанско-Заводское</w:t>
            </w:r>
          </w:p>
        </w:tc>
        <w:tc>
          <w:tcPr>
            <w:tcW w:w="28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Износковский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10642</w:t>
            </w:r>
          </w:p>
        </w:tc>
      </w:tr>
      <w:tr w:rsidR="00D81569" w:rsidTr="008D1E26">
        <w:tc>
          <w:tcPr>
            <w:tcW w:w="6544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 по лесничеству</w:t>
            </w:r>
          </w:p>
        </w:tc>
        <w:tc>
          <w:tcPr>
            <w:tcW w:w="2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62420</w:t>
            </w:r>
          </w:p>
        </w:tc>
      </w:tr>
    </w:tbl>
    <w:p w:rsidR="00D81569" w:rsidRDefault="00D81569" w:rsidP="00D81569">
      <w:pPr>
        <w:spacing w:line="360" w:lineRule="auto"/>
        <w:ind w:firstLine="902"/>
        <w:jc w:val="both"/>
        <w:rPr>
          <w:sz w:val="26"/>
          <w:szCs w:val="26"/>
          <w:lang w:val="en-US"/>
        </w:rPr>
      </w:pPr>
    </w:p>
    <w:p w:rsidR="00D81569" w:rsidRDefault="00D81569" w:rsidP="00D81569">
      <w:pPr>
        <w:spacing w:line="360" w:lineRule="auto"/>
        <w:ind w:firstLine="90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лесорастительным районированием РФ (приказ Минсельхоза № 37 от 04.02.2009 «Об утверждении перечня лесорастительных зон и лесных районов Российской Федерации» [44]) леса лесничества расположены в зоне хвойно-широколиственных лесов. </w:t>
      </w:r>
    </w:p>
    <w:p w:rsidR="00F35328" w:rsidRDefault="00F35328" w:rsidP="00D81569">
      <w:pPr>
        <w:spacing w:line="360" w:lineRule="auto"/>
        <w:ind w:firstLine="902"/>
        <w:jc w:val="center"/>
        <w:rPr>
          <w:i/>
          <w:sz w:val="26"/>
          <w:szCs w:val="26"/>
          <w:u w:val="single"/>
        </w:rPr>
      </w:pPr>
    </w:p>
    <w:p w:rsidR="00F35328" w:rsidRDefault="00F35328" w:rsidP="00D81569">
      <w:pPr>
        <w:spacing w:line="360" w:lineRule="auto"/>
        <w:ind w:firstLine="902"/>
        <w:jc w:val="center"/>
        <w:rPr>
          <w:i/>
          <w:sz w:val="26"/>
          <w:szCs w:val="26"/>
          <w:u w:val="single"/>
        </w:rPr>
      </w:pPr>
    </w:p>
    <w:p w:rsidR="00D81569" w:rsidRPr="00D81569" w:rsidRDefault="00D81569" w:rsidP="00D81569">
      <w:pPr>
        <w:spacing w:line="360" w:lineRule="auto"/>
        <w:ind w:firstLine="902"/>
        <w:jc w:val="center"/>
        <w:rPr>
          <w:i/>
          <w:sz w:val="26"/>
          <w:szCs w:val="26"/>
          <w:u w:val="single"/>
        </w:rPr>
      </w:pPr>
      <w:r w:rsidRPr="00D81569">
        <w:rPr>
          <w:i/>
          <w:sz w:val="26"/>
          <w:szCs w:val="26"/>
          <w:u w:val="single"/>
        </w:rPr>
        <w:t>Распределение лесов лесничества по лесорастительным зонам</w:t>
      </w:r>
    </w:p>
    <w:p w:rsidR="00D81569" w:rsidRDefault="00D81569" w:rsidP="00D81569">
      <w:pPr>
        <w:spacing w:line="360" w:lineRule="auto"/>
        <w:ind w:firstLine="902"/>
        <w:jc w:val="center"/>
        <w:rPr>
          <w:i/>
          <w:sz w:val="26"/>
          <w:szCs w:val="26"/>
          <w:u w:val="single"/>
        </w:rPr>
      </w:pPr>
      <w:r w:rsidRPr="00D81569">
        <w:rPr>
          <w:i/>
          <w:sz w:val="26"/>
          <w:szCs w:val="26"/>
          <w:u w:val="single"/>
        </w:rPr>
        <w:t>и лесным районам.</w:t>
      </w:r>
    </w:p>
    <w:p w:rsidR="00FC53D9" w:rsidRPr="00D81569" w:rsidRDefault="00FC53D9" w:rsidP="00FC53D9">
      <w:pPr>
        <w:spacing w:line="360" w:lineRule="auto"/>
        <w:ind w:firstLine="902"/>
        <w:jc w:val="right"/>
        <w:rPr>
          <w:i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40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4"/>
        <w:gridCol w:w="1725"/>
        <w:gridCol w:w="1725"/>
        <w:gridCol w:w="1725"/>
        <w:gridCol w:w="1725"/>
        <w:gridCol w:w="1730"/>
      </w:tblGrid>
      <w:tr w:rsidR="00D81569" w:rsidTr="008D1E26">
        <w:tc>
          <w:tcPr>
            <w:tcW w:w="7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№ п/п</w:t>
            </w:r>
          </w:p>
        </w:tc>
        <w:tc>
          <w:tcPr>
            <w:tcW w:w="17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Наименование участковых лесничеств</w:t>
            </w:r>
          </w:p>
        </w:tc>
        <w:tc>
          <w:tcPr>
            <w:tcW w:w="17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Лесорасти-тельная зона</w:t>
            </w:r>
          </w:p>
        </w:tc>
        <w:tc>
          <w:tcPr>
            <w:tcW w:w="17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Лесной район</w:t>
            </w:r>
          </w:p>
        </w:tc>
        <w:tc>
          <w:tcPr>
            <w:tcW w:w="17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Перечень лесных кварталов</w:t>
            </w:r>
          </w:p>
        </w:tc>
        <w:tc>
          <w:tcPr>
            <w:tcW w:w="1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Площадь, га</w:t>
            </w:r>
          </w:p>
        </w:tc>
      </w:tr>
      <w:tr w:rsidR="00D81569" w:rsidTr="008D1E26"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1</w:t>
            </w: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Мятлевское</w:t>
            </w:r>
          </w:p>
        </w:tc>
        <w:tc>
          <w:tcPr>
            <w:tcW w:w="172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зона хвойно-широколиственных лесов</w:t>
            </w:r>
          </w:p>
        </w:tc>
        <w:tc>
          <w:tcPr>
            <w:tcW w:w="172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район хвойно-широколиственных лесов европейской части Российской Федерации</w:t>
            </w: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все кварталы</w:t>
            </w:r>
          </w:p>
        </w:tc>
        <w:tc>
          <w:tcPr>
            <w:tcW w:w="1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15376</w:t>
            </w:r>
          </w:p>
        </w:tc>
      </w:tr>
      <w:tr w:rsidR="00D81569" w:rsidTr="008D1E26"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2</w:t>
            </w: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Износковское</w:t>
            </w:r>
          </w:p>
        </w:tc>
        <w:tc>
          <w:tcPr>
            <w:tcW w:w="172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snapToGrid w:val="0"/>
            </w:pPr>
          </w:p>
        </w:tc>
        <w:tc>
          <w:tcPr>
            <w:tcW w:w="172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snapToGrid w:val="0"/>
            </w:pP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все кварталы</w:t>
            </w:r>
          </w:p>
        </w:tc>
        <w:tc>
          <w:tcPr>
            <w:tcW w:w="1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21418</w:t>
            </w:r>
          </w:p>
        </w:tc>
      </w:tr>
      <w:tr w:rsidR="00D81569" w:rsidTr="008D1E26"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3</w:t>
            </w: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Тюрмеровское</w:t>
            </w:r>
          </w:p>
        </w:tc>
        <w:tc>
          <w:tcPr>
            <w:tcW w:w="172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snapToGrid w:val="0"/>
            </w:pPr>
          </w:p>
        </w:tc>
        <w:tc>
          <w:tcPr>
            <w:tcW w:w="172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snapToGrid w:val="0"/>
            </w:pP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все кварталы</w:t>
            </w:r>
          </w:p>
        </w:tc>
        <w:tc>
          <w:tcPr>
            <w:tcW w:w="1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14984</w:t>
            </w:r>
          </w:p>
        </w:tc>
      </w:tr>
      <w:tr w:rsidR="00D81569" w:rsidTr="008D1E26">
        <w:tc>
          <w:tcPr>
            <w:tcW w:w="7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4</w:t>
            </w: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both"/>
            </w:pPr>
            <w:r>
              <w:t>Шанско-Заводское</w:t>
            </w:r>
          </w:p>
        </w:tc>
        <w:tc>
          <w:tcPr>
            <w:tcW w:w="172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snapToGrid w:val="0"/>
            </w:pPr>
          </w:p>
        </w:tc>
        <w:tc>
          <w:tcPr>
            <w:tcW w:w="172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snapToGrid w:val="0"/>
            </w:pPr>
          </w:p>
        </w:tc>
        <w:tc>
          <w:tcPr>
            <w:tcW w:w="17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все кварталы</w:t>
            </w:r>
          </w:p>
        </w:tc>
        <w:tc>
          <w:tcPr>
            <w:tcW w:w="1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</w:pPr>
            <w:r>
              <w:t>10642</w:t>
            </w:r>
          </w:p>
        </w:tc>
      </w:tr>
      <w:tr w:rsidR="00D81569" w:rsidTr="008D1E26">
        <w:tc>
          <w:tcPr>
            <w:tcW w:w="7634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D81569" w:rsidRDefault="00D81569" w:rsidP="008D1E26">
            <w:pPr>
              <w:pStyle w:val="af2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62420</w:t>
            </w:r>
          </w:p>
        </w:tc>
      </w:tr>
    </w:tbl>
    <w:p w:rsidR="00895B43" w:rsidRDefault="0020558C" w:rsidP="0020558C">
      <w:pPr>
        <w:pStyle w:val="2"/>
        <w:ind w:left="1752"/>
        <w:jc w:val="left"/>
      </w:pPr>
      <w:r>
        <w:lastRenderedPageBreak/>
        <w:t>3.</w:t>
      </w:r>
      <w:r w:rsidR="00895B43">
        <w:t>Инженерно-геологические условия</w:t>
      </w:r>
      <w:bookmarkEnd w:id="16"/>
    </w:p>
    <w:p w:rsidR="00895B43" w:rsidRPr="00895B43" w:rsidRDefault="00895B43" w:rsidP="00895B43">
      <w:pPr>
        <w:pStyle w:val="a8"/>
        <w:ind w:left="1752"/>
      </w:pPr>
    </w:p>
    <w:p w:rsidR="00895B43" w:rsidRPr="00895B43" w:rsidRDefault="00895B43" w:rsidP="00895B43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895B43">
        <w:rPr>
          <w:color w:val="000000"/>
          <w:sz w:val="26"/>
          <w:szCs w:val="26"/>
        </w:rPr>
        <w:t>Природные условия Износковского района, входящего в северную группу, в основных чертах не отличаются от свойственной для этой группы дифференциации компонентов и факторов природной среды.</w:t>
      </w:r>
    </w:p>
    <w:p w:rsidR="00895B43" w:rsidRPr="00895B43" w:rsidRDefault="00895B43" w:rsidP="00895B43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895B43">
        <w:rPr>
          <w:color w:val="000000"/>
          <w:sz w:val="26"/>
          <w:szCs w:val="26"/>
        </w:rPr>
        <w:t>Климат Износковского района умеренно-континентальный с теплым летом и умеренно-холодной зимой.</w:t>
      </w:r>
    </w:p>
    <w:p w:rsidR="00895B43" w:rsidRPr="00895B43" w:rsidRDefault="00895B43" w:rsidP="00895B43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895B43">
        <w:rPr>
          <w:color w:val="000000"/>
          <w:sz w:val="26"/>
          <w:szCs w:val="26"/>
        </w:rPr>
        <w:t>Среднегодовая температура воздуха 3,8ºС. Самый холодный месяц – январь (среднемесячная температура -10ºС), самый теплый – июль (+17,6ºС). Абсолютный минимум температуры воздуха -43ºС, абсолютный максимум +38ºС.</w:t>
      </w:r>
    </w:p>
    <w:p w:rsidR="00895B43" w:rsidRPr="00895B43" w:rsidRDefault="00895B43" w:rsidP="00895B43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895B43">
        <w:rPr>
          <w:color w:val="000000"/>
          <w:sz w:val="26"/>
          <w:szCs w:val="26"/>
        </w:rPr>
        <w:t>Среднегодовая сумма осадков около 620мм.</w:t>
      </w:r>
    </w:p>
    <w:p w:rsidR="00895B43" w:rsidRPr="00895B43" w:rsidRDefault="00895B43" w:rsidP="00895B43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895B43">
        <w:rPr>
          <w:color w:val="000000"/>
          <w:sz w:val="26"/>
          <w:szCs w:val="26"/>
        </w:rPr>
        <w:t>Господствующие направление ветра зимой – юго-западное, летом – западное и северо-западное. Скорость ветра 3-4 м/сек, в холодный период 3,5-5,0 м/сек, в теплый период – 2,5-3,0 м/сек.</w:t>
      </w:r>
    </w:p>
    <w:p w:rsidR="00895B43" w:rsidRPr="00895B43" w:rsidRDefault="00895B43" w:rsidP="00895B43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895B43">
        <w:rPr>
          <w:color w:val="000000"/>
          <w:sz w:val="26"/>
          <w:szCs w:val="26"/>
        </w:rPr>
        <w:t>Глубина промерзания суглинистой почвы: наибольшая за зиму 80-100 см, супесчаной – 150см.</w:t>
      </w:r>
    </w:p>
    <w:p w:rsidR="00895B43" w:rsidRPr="00895B43" w:rsidRDefault="00895B43" w:rsidP="00895B43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895B43">
        <w:rPr>
          <w:color w:val="000000"/>
          <w:sz w:val="26"/>
          <w:szCs w:val="26"/>
        </w:rPr>
        <w:t>Территория района относится к южному склону Смоленско-Московской возвышенности, представлена пологоволнистой равниной, постепенно снижающейся в южном направлении.</w:t>
      </w:r>
    </w:p>
    <w:p w:rsidR="00895B43" w:rsidRPr="00895B43" w:rsidRDefault="00895B43" w:rsidP="00895B43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895B43">
        <w:rPr>
          <w:color w:val="000000"/>
          <w:sz w:val="26"/>
          <w:szCs w:val="26"/>
        </w:rPr>
        <w:t>На севере речные долины имеют небольшую глубину 20-25м, склоны пологие, овраги отсутствуют.</w:t>
      </w:r>
    </w:p>
    <w:p w:rsidR="00895B43" w:rsidRPr="00895B43" w:rsidRDefault="00895B43" w:rsidP="00895B43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895B43">
        <w:rPr>
          <w:color w:val="000000"/>
          <w:sz w:val="26"/>
          <w:szCs w:val="26"/>
        </w:rPr>
        <w:t>В целом изучаемая территория представляет собой аккумулятивную равнину, рассеченную речными долинами бассейна реки Оки. Формирование рельефа связанно с деятельностью ледников, их талых вод и послеледниковой эрозией, в связи с чем выделяются аккумулятивный и эрозийный типы рельефа.</w:t>
      </w:r>
    </w:p>
    <w:p w:rsidR="00895B43" w:rsidRPr="00895B43" w:rsidRDefault="00895B43" w:rsidP="00895B43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895B43">
        <w:rPr>
          <w:color w:val="000000"/>
          <w:sz w:val="26"/>
          <w:szCs w:val="26"/>
        </w:rPr>
        <w:t>На территории Износковского района, с учетом особенностей рельефа, геологических и гидрогеологических условий по степени благоприятности выделены:</w:t>
      </w:r>
    </w:p>
    <w:p w:rsidR="00BF2BC1" w:rsidRPr="00BF2BC1" w:rsidRDefault="00BF2BC1" w:rsidP="00D93569">
      <w:pPr>
        <w:numPr>
          <w:ilvl w:val="0"/>
          <w:numId w:val="12"/>
        </w:numPr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BF2BC1">
        <w:rPr>
          <w:color w:val="000000"/>
          <w:sz w:val="26"/>
          <w:szCs w:val="26"/>
        </w:rPr>
        <w:t xml:space="preserve">Территории, благоприятные для строительства, имеют наиболее широкое распространение и приурочены к пологохолмистой и пологоволнистой равнине, сложенной на севере района комплексом покровных суглинков, мощностью 20м, на юге – супесями, песками и суглинками. На севере грунтовые воды подходят близко к поверхности, что способствует заболачиванию. Поэтому при </w:t>
      </w:r>
      <w:r w:rsidRPr="00BF2BC1">
        <w:rPr>
          <w:color w:val="000000"/>
          <w:sz w:val="26"/>
          <w:szCs w:val="26"/>
        </w:rPr>
        <w:lastRenderedPageBreak/>
        <w:t>строительстве необходимы мероприятия по гидроизоляции подземных частей сооружений. Так же благоприятны для строительства речные террасы, развитые по долинам рек.</w:t>
      </w:r>
    </w:p>
    <w:p w:rsidR="00BF2BC1" w:rsidRPr="00BF2BC1" w:rsidRDefault="00BF2BC1" w:rsidP="00D93569">
      <w:pPr>
        <w:numPr>
          <w:ilvl w:val="0"/>
          <w:numId w:val="12"/>
        </w:numPr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BF2BC1">
        <w:rPr>
          <w:color w:val="000000"/>
          <w:sz w:val="26"/>
          <w:szCs w:val="26"/>
        </w:rPr>
        <w:t>Территории ограничено благоприятные. Занимают значительную территорию в центре района, приуроченные к сильно расчлененному крупнохолмистому рельефу. Площади долинных зандоров, примыкающие к долинам рек, а также участки замкнутых котловин послеледниковых остаточных озер, сложенные песками с близким уровнем залегания грунтовых вод, также ограниченно благоприятны для строительства.</w:t>
      </w:r>
    </w:p>
    <w:p w:rsidR="00BF2BC1" w:rsidRDefault="00BF2BC1" w:rsidP="00D93569">
      <w:pPr>
        <w:numPr>
          <w:ilvl w:val="0"/>
          <w:numId w:val="12"/>
        </w:numPr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BF2BC1">
        <w:rPr>
          <w:color w:val="000000"/>
          <w:sz w:val="26"/>
          <w:szCs w:val="26"/>
        </w:rPr>
        <w:t>Территории неблагоприятные. Участки пойм шириной 10-20м, вытянутые узкими полосами и отдельными участками вдоль рек. Подвержены сезонному затоплению.</w:t>
      </w:r>
    </w:p>
    <w:p w:rsidR="00100C51" w:rsidRDefault="00100C51" w:rsidP="00100C51">
      <w:pPr>
        <w:pStyle w:val="2"/>
      </w:pPr>
      <w:bookmarkStart w:id="17" w:name="_Toc443729282"/>
      <w:r w:rsidRPr="00100C51">
        <w:t>4.Месторождения полезных ископаемых, в том числе подземные вод, бальнеологические ресурсы</w:t>
      </w:r>
      <w:bookmarkEnd w:id="17"/>
      <w:r w:rsidRPr="00100C51">
        <w:t xml:space="preserve"> </w:t>
      </w:r>
    </w:p>
    <w:p w:rsidR="00100C51" w:rsidRPr="00100C51" w:rsidRDefault="00100C51" w:rsidP="00100C51"/>
    <w:p w:rsidR="00870BB7" w:rsidRPr="00870BB7" w:rsidRDefault="00870BB7" w:rsidP="00870BB7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870BB7">
        <w:rPr>
          <w:color w:val="000000"/>
          <w:sz w:val="26"/>
          <w:szCs w:val="26"/>
        </w:rPr>
        <w:t>На территории Калужской области разведаны месторождения бурого угля, торфа, гипсов, фосфоритов, огнеупорных, тугоплавких и палыгорскитовых глин, трепела, писчего мела, минеральных красок, стекольных и формовочных песков, пресных и минеральных подземных вод, а так же различных видов строительных материалов (глин легкоплавких для производства кирпича и черепицы, глин керамзитовых, песчано-гравийных материалов, песков для строительных работ и др.). Известны проявления целестиновой, титаноцирконивой, полиметаллической минерализации, бокситоносных аллофан-галуазитовых пород, железных руд и других полезных ископаемых.</w:t>
      </w:r>
    </w:p>
    <w:p w:rsidR="00870BB7" w:rsidRPr="00870BB7" w:rsidRDefault="00870BB7" w:rsidP="00870BB7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870BB7">
        <w:rPr>
          <w:color w:val="000000"/>
          <w:sz w:val="26"/>
          <w:szCs w:val="26"/>
        </w:rPr>
        <w:t>Непосредственно в пределах Износковского района в настоящее время из общераспространенных полезных ископаемых разведаны только только месторождения суглинков для кирпичного производства, песков строительных и песчано-гравийных материалов.</w:t>
      </w:r>
      <w:r w:rsidRPr="00870BB7">
        <w:rPr>
          <w:color w:val="000000"/>
          <w:sz w:val="26"/>
          <w:szCs w:val="26"/>
        </w:rPr>
        <w:tab/>
      </w:r>
    </w:p>
    <w:p w:rsidR="00B43F21" w:rsidRDefault="00B43F21" w:rsidP="007B7AD8">
      <w:pPr>
        <w:spacing w:line="360" w:lineRule="auto"/>
        <w:ind w:right="-1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Каталог месторождений Износковского района Калужской области</w:t>
      </w:r>
    </w:p>
    <w:p w:rsidR="00F35328" w:rsidRPr="00A802E7" w:rsidRDefault="00F35328" w:rsidP="00F35328">
      <w:pPr>
        <w:spacing w:line="360" w:lineRule="auto"/>
        <w:ind w:right="-1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41</w:t>
      </w:r>
    </w:p>
    <w:tbl>
      <w:tblPr>
        <w:tblStyle w:val="a9"/>
        <w:tblW w:w="99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12"/>
        <w:gridCol w:w="1101"/>
        <w:gridCol w:w="536"/>
        <w:gridCol w:w="571"/>
        <w:gridCol w:w="315"/>
        <w:gridCol w:w="403"/>
        <w:gridCol w:w="757"/>
        <w:gridCol w:w="1178"/>
        <w:gridCol w:w="941"/>
        <w:gridCol w:w="941"/>
        <w:gridCol w:w="834"/>
        <w:gridCol w:w="734"/>
        <w:gridCol w:w="377"/>
      </w:tblGrid>
      <w:tr w:rsidR="00312058" w:rsidRPr="00BD19AE" w:rsidTr="00BD25C6">
        <w:trPr>
          <w:cantSplit/>
          <w:trHeight w:val="1761"/>
        </w:trPr>
        <w:tc>
          <w:tcPr>
            <w:tcW w:w="1212" w:type="dxa"/>
            <w:vMerge w:val="restart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lastRenderedPageBreak/>
              <w:t>Месторож-</w:t>
            </w:r>
          </w:p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дение</w:t>
            </w:r>
          </w:p>
        </w:tc>
        <w:tc>
          <w:tcPr>
            <w:tcW w:w="1101" w:type="dxa"/>
            <w:vMerge w:val="restart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Геогра-</w:t>
            </w:r>
          </w:p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фическая</w:t>
            </w:r>
          </w:p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привязка</w:t>
            </w:r>
          </w:p>
        </w:tc>
        <w:tc>
          <w:tcPr>
            <w:tcW w:w="536" w:type="dxa"/>
            <w:vMerge w:val="restart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Ед.</w:t>
            </w:r>
          </w:p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изм.</w:t>
            </w:r>
          </w:p>
        </w:tc>
        <w:tc>
          <w:tcPr>
            <w:tcW w:w="2046" w:type="dxa"/>
            <w:gridSpan w:val="4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Остаток запасов 01.01.2008г. по категориям</w:t>
            </w:r>
          </w:p>
        </w:tc>
        <w:tc>
          <w:tcPr>
            <w:tcW w:w="1178" w:type="dxa"/>
            <w:vMerge w:val="restart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Товарная продукция</w:t>
            </w:r>
          </w:p>
        </w:tc>
        <w:tc>
          <w:tcPr>
            <w:tcW w:w="1882" w:type="dxa"/>
            <w:gridSpan w:val="2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Горно-геологические условия</w:t>
            </w:r>
          </w:p>
        </w:tc>
        <w:tc>
          <w:tcPr>
            <w:tcW w:w="834" w:type="dxa"/>
            <w:vMerge w:val="restart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Степень</w:t>
            </w:r>
          </w:p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Обвод-нен-ности</w:t>
            </w:r>
          </w:p>
        </w:tc>
        <w:tc>
          <w:tcPr>
            <w:tcW w:w="734" w:type="dxa"/>
            <w:vMerge w:val="restart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Сте-пень</w:t>
            </w:r>
          </w:p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пром.</w:t>
            </w:r>
          </w:p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освоения</w:t>
            </w:r>
          </w:p>
        </w:tc>
        <w:tc>
          <w:tcPr>
            <w:tcW w:w="377" w:type="dxa"/>
            <w:vMerge w:val="restart"/>
            <w:textDirection w:val="btLr"/>
            <w:vAlign w:val="center"/>
          </w:tcPr>
          <w:p w:rsidR="00312058" w:rsidRPr="00312058" w:rsidRDefault="00312058" w:rsidP="00BD25C6">
            <w:pPr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Недроользователь</w:t>
            </w:r>
          </w:p>
        </w:tc>
      </w:tr>
      <w:tr w:rsidR="00312058" w:rsidTr="00BD25C6">
        <w:tc>
          <w:tcPr>
            <w:tcW w:w="1212" w:type="dxa"/>
            <w:vMerge/>
          </w:tcPr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</w:tcPr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vMerge/>
          </w:tcPr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86" w:type="dxa"/>
            <w:gridSpan w:val="2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А+В+С1</w:t>
            </w:r>
          </w:p>
        </w:tc>
        <w:tc>
          <w:tcPr>
            <w:tcW w:w="403" w:type="dxa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С2</w:t>
            </w:r>
          </w:p>
        </w:tc>
        <w:tc>
          <w:tcPr>
            <w:tcW w:w="757" w:type="dxa"/>
            <w:vAlign w:val="center"/>
          </w:tcPr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Заба-лан-</w:t>
            </w:r>
          </w:p>
          <w:p w:rsidR="00312058" w:rsidRPr="00312058" w:rsidRDefault="00312058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совые</w:t>
            </w:r>
          </w:p>
        </w:tc>
        <w:tc>
          <w:tcPr>
            <w:tcW w:w="1178" w:type="dxa"/>
            <w:vMerge/>
          </w:tcPr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Средняя</w:t>
            </w:r>
          </w:p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Мощность</w:t>
            </w:r>
          </w:p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Вскрыши,</w:t>
            </w:r>
          </w:p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м</w:t>
            </w:r>
          </w:p>
        </w:tc>
        <w:tc>
          <w:tcPr>
            <w:tcW w:w="941" w:type="dxa"/>
          </w:tcPr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Средняя</w:t>
            </w:r>
          </w:p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Мощность</w:t>
            </w:r>
          </w:p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Полезной</w:t>
            </w:r>
          </w:p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Толщи,</w:t>
            </w:r>
          </w:p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м</w:t>
            </w:r>
          </w:p>
        </w:tc>
        <w:tc>
          <w:tcPr>
            <w:tcW w:w="834" w:type="dxa"/>
            <w:vMerge/>
          </w:tcPr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Merge/>
          </w:tcPr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77" w:type="dxa"/>
            <w:vMerge/>
          </w:tcPr>
          <w:p w:rsidR="00312058" w:rsidRPr="00312058" w:rsidRDefault="00312058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BD25C6" w:rsidRPr="00312058" w:rsidTr="00BD25C6">
        <w:tc>
          <w:tcPr>
            <w:tcW w:w="1212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1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2</w:t>
            </w:r>
          </w:p>
        </w:tc>
        <w:tc>
          <w:tcPr>
            <w:tcW w:w="536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3</w:t>
            </w:r>
          </w:p>
        </w:tc>
        <w:tc>
          <w:tcPr>
            <w:tcW w:w="886" w:type="dxa"/>
            <w:gridSpan w:val="2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4</w:t>
            </w:r>
          </w:p>
        </w:tc>
        <w:tc>
          <w:tcPr>
            <w:tcW w:w="403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5</w:t>
            </w:r>
          </w:p>
        </w:tc>
        <w:tc>
          <w:tcPr>
            <w:tcW w:w="757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6</w:t>
            </w:r>
          </w:p>
        </w:tc>
        <w:tc>
          <w:tcPr>
            <w:tcW w:w="1178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7</w:t>
            </w:r>
          </w:p>
        </w:tc>
        <w:tc>
          <w:tcPr>
            <w:tcW w:w="941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941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9</w:t>
            </w:r>
          </w:p>
        </w:tc>
        <w:tc>
          <w:tcPr>
            <w:tcW w:w="834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10</w:t>
            </w:r>
          </w:p>
        </w:tc>
        <w:tc>
          <w:tcPr>
            <w:tcW w:w="734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11</w:t>
            </w:r>
          </w:p>
        </w:tc>
        <w:tc>
          <w:tcPr>
            <w:tcW w:w="377" w:type="dxa"/>
          </w:tcPr>
          <w:p w:rsidR="00BD25C6" w:rsidRPr="00312058" w:rsidRDefault="00BD25C6" w:rsidP="00312058">
            <w:pPr>
              <w:jc w:val="center"/>
              <w:rPr>
                <w:i/>
                <w:color w:val="000000"/>
                <w:sz w:val="16"/>
                <w:szCs w:val="16"/>
              </w:rPr>
            </w:pPr>
            <w:r w:rsidRPr="00312058">
              <w:rPr>
                <w:i/>
                <w:color w:val="000000"/>
                <w:sz w:val="16"/>
                <w:szCs w:val="16"/>
              </w:rPr>
              <w:t>12</w:t>
            </w:r>
          </w:p>
        </w:tc>
      </w:tr>
      <w:tr w:rsidR="00BD25C6" w:rsidRPr="006E4B89" w:rsidTr="00BD25C6">
        <w:tc>
          <w:tcPr>
            <w:tcW w:w="2849" w:type="dxa"/>
            <w:gridSpan w:val="3"/>
          </w:tcPr>
          <w:p w:rsid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Всего 14 месторождений,</w:t>
            </w:r>
          </w:p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в т.ч. 1 разрабатываемое</w:t>
            </w:r>
          </w:p>
        </w:tc>
        <w:tc>
          <w:tcPr>
            <w:tcW w:w="886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03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34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BD25C6" w:rsidRPr="00312058" w:rsidTr="00BD25C6">
        <w:tc>
          <w:tcPr>
            <w:tcW w:w="9900" w:type="dxa"/>
            <w:gridSpan w:val="13"/>
          </w:tcPr>
          <w:p w:rsidR="00BD25C6" w:rsidRPr="00312058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Глины и суглинки легкоплавкие</w:t>
            </w:r>
          </w:p>
        </w:tc>
      </w:tr>
      <w:tr w:rsidR="00BD25C6" w:rsidTr="00BD25C6">
        <w:tc>
          <w:tcPr>
            <w:tcW w:w="2849" w:type="dxa"/>
            <w:gridSpan w:val="3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 месторождение</w:t>
            </w:r>
          </w:p>
        </w:tc>
        <w:tc>
          <w:tcPr>
            <w:tcW w:w="57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585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34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BD25C6" w:rsidTr="00BD25C6">
        <w:tc>
          <w:tcPr>
            <w:tcW w:w="1212" w:type="dxa"/>
            <w:vAlign w:val="center"/>
          </w:tcPr>
          <w:p w:rsidR="00BD25C6" w:rsidRPr="00BD25C6" w:rsidRDefault="00BD25C6" w:rsidP="00BD25C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Дороховское</w:t>
            </w:r>
          </w:p>
        </w:tc>
        <w:tc>
          <w:tcPr>
            <w:tcW w:w="1101" w:type="dxa"/>
            <w:vAlign w:val="center"/>
          </w:tcPr>
          <w:p w:rsidR="00BD25C6" w:rsidRDefault="00BD25C6" w:rsidP="00E34C46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В 10 км к</w:t>
            </w:r>
            <w:r>
              <w:rPr>
                <w:color w:val="000000"/>
                <w:sz w:val="16"/>
                <w:szCs w:val="16"/>
              </w:rPr>
              <w:t xml:space="preserve"> ЮВ от</w:t>
            </w:r>
          </w:p>
          <w:p w:rsidR="00BD25C6" w:rsidRDefault="00BD25C6" w:rsidP="00E34C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  <w:r w:rsidRPr="00BD25C6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BD25C6">
              <w:rPr>
                <w:color w:val="000000"/>
                <w:sz w:val="16"/>
                <w:szCs w:val="16"/>
              </w:rPr>
              <w:t>Износки</w:t>
            </w:r>
          </w:p>
          <w:p w:rsidR="00BD25C6" w:rsidRPr="00BD25C6" w:rsidRDefault="00BD25C6" w:rsidP="00E34C46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к Ю от д</w:t>
            </w:r>
            <w:r>
              <w:rPr>
                <w:color w:val="000000"/>
                <w:sz w:val="16"/>
                <w:szCs w:val="16"/>
              </w:rPr>
              <w:t>ер</w:t>
            </w:r>
            <w:r w:rsidRPr="00BD25C6">
              <w:rPr>
                <w:color w:val="000000"/>
                <w:sz w:val="16"/>
                <w:szCs w:val="16"/>
              </w:rPr>
              <w:t>.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BD25C6">
              <w:rPr>
                <w:color w:val="000000"/>
                <w:sz w:val="16"/>
                <w:szCs w:val="16"/>
              </w:rPr>
              <w:t>Дорохово</w:t>
            </w:r>
          </w:p>
        </w:tc>
        <w:tc>
          <w:tcPr>
            <w:tcW w:w="536" w:type="dxa"/>
            <w:vAlign w:val="center"/>
          </w:tcPr>
          <w:p w:rsidR="00BD25C6" w:rsidRPr="00BD25C6" w:rsidRDefault="00BD25C6" w:rsidP="00BD25C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  <w:r w:rsidRPr="00BD25C6">
              <w:rPr>
                <w:color w:val="000000"/>
                <w:sz w:val="16"/>
                <w:szCs w:val="16"/>
              </w:rPr>
              <w:t>ыс.</w:t>
            </w:r>
          </w:p>
          <w:p w:rsidR="00BD25C6" w:rsidRPr="00BD25C6" w:rsidRDefault="00BD25C6" w:rsidP="00BD25C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</w:t>
            </w:r>
            <w:r>
              <w:rPr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1" w:type="dxa"/>
            <w:vAlign w:val="center"/>
          </w:tcPr>
          <w:p w:rsidR="00BD25C6" w:rsidRPr="00BD25C6" w:rsidRDefault="00BD25C6" w:rsidP="00BD25C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585</w:t>
            </w:r>
          </w:p>
        </w:tc>
        <w:tc>
          <w:tcPr>
            <w:tcW w:w="718" w:type="dxa"/>
            <w:gridSpan w:val="2"/>
            <w:vAlign w:val="center"/>
          </w:tcPr>
          <w:p w:rsidR="00BD25C6" w:rsidRPr="00BD25C6" w:rsidRDefault="00BD25C6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vAlign w:val="center"/>
          </w:tcPr>
          <w:p w:rsidR="00BD25C6" w:rsidRPr="00BD25C6" w:rsidRDefault="00BD25C6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vAlign w:val="center"/>
          </w:tcPr>
          <w:p w:rsidR="00BD25C6" w:rsidRPr="00BD25C6" w:rsidRDefault="00BD25C6" w:rsidP="00E34C46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Кирпич</w:t>
            </w:r>
          </w:p>
          <w:p w:rsidR="00BD25C6" w:rsidRPr="00BD25C6" w:rsidRDefault="00BD25C6" w:rsidP="00E34C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</w:t>
            </w:r>
            <w:r w:rsidRPr="00BD25C6">
              <w:rPr>
                <w:color w:val="000000"/>
                <w:sz w:val="16"/>
                <w:szCs w:val="16"/>
              </w:rPr>
              <w:t>олнотелый</w:t>
            </w:r>
          </w:p>
          <w:p w:rsidR="00BD25C6" w:rsidRPr="00BD25C6" w:rsidRDefault="00BD25C6" w:rsidP="00E34C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</w:t>
            </w:r>
            <w:r w:rsidRPr="00BD25C6">
              <w:rPr>
                <w:color w:val="000000"/>
                <w:sz w:val="16"/>
                <w:szCs w:val="16"/>
              </w:rPr>
              <w:t>арки</w:t>
            </w:r>
          </w:p>
          <w:p w:rsidR="00BD25C6" w:rsidRPr="00BD25C6" w:rsidRDefault="00BD25C6" w:rsidP="00E34C46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«100»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BD25C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1,12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BD25C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2,87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BD25C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сухая</w:t>
            </w:r>
          </w:p>
        </w:tc>
        <w:tc>
          <w:tcPr>
            <w:tcW w:w="734" w:type="dxa"/>
            <w:vAlign w:val="center"/>
          </w:tcPr>
          <w:p w:rsidR="00BD25C6" w:rsidRDefault="00BD25C6" w:rsidP="00BD25C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Гос</w:t>
            </w:r>
            <w:r>
              <w:rPr>
                <w:color w:val="000000"/>
                <w:sz w:val="16"/>
                <w:szCs w:val="16"/>
              </w:rPr>
              <w:t>-</w:t>
            </w:r>
          </w:p>
          <w:p w:rsidR="00BD25C6" w:rsidRPr="00BD25C6" w:rsidRDefault="00BD25C6" w:rsidP="00BD25C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377" w:type="dxa"/>
            <w:vAlign w:val="center"/>
          </w:tcPr>
          <w:p w:rsidR="00BD25C6" w:rsidRPr="00BD25C6" w:rsidRDefault="00BD25C6" w:rsidP="00BD25C6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BD25C6" w:rsidRPr="00945F05" w:rsidTr="00BD25C6">
        <w:tc>
          <w:tcPr>
            <w:tcW w:w="9900" w:type="dxa"/>
            <w:gridSpan w:val="13"/>
          </w:tcPr>
          <w:p w:rsidR="00BD25C6" w:rsidRPr="00312058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ПГС</w:t>
            </w:r>
          </w:p>
        </w:tc>
      </w:tr>
      <w:tr w:rsidR="00BD25C6" w:rsidTr="00BD25C6">
        <w:tc>
          <w:tcPr>
            <w:tcW w:w="2849" w:type="dxa"/>
            <w:gridSpan w:val="3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2 месторождения</w:t>
            </w:r>
          </w:p>
        </w:tc>
        <w:tc>
          <w:tcPr>
            <w:tcW w:w="57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430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639</w:t>
            </w: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34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BD25C6" w:rsidTr="00E34C46">
        <w:tc>
          <w:tcPr>
            <w:tcW w:w="1212" w:type="dxa"/>
            <w:vAlign w:val="center"/>
          </w:tcPr>
          <w:p w:rsidR="00BD25C6" w:rsidRPr="00BD25C6" w:rsidRDefault="00BD25C6" w:rsidP="00E34C4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Каменское 1</w:t>
            </w:r>
          </w:p>
        </w:tc>
        <w:tc>
          <w:tcPr>
            <w:tcW w:w="1101" w:type="dxa"/>
            <w:vAlign w:val="center"/>
          </w:tcPr>
          <w:p w:rsidR="00E34C46" w:rsidRDefault="00BD25C6" w:rsidP="00E34C46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В 2 км к северу от</w:t>
            </w:r>
          </w:p>
          <w:p w:rsidR="00BD25C6" w:rsidRPr="00BD25C6" w:rsidRDefault="00E34C46" w:rsidP="00E34C46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  <w:r w:rsidR="00BD25C6" w:rsidRPr="00BD25C6">
              <w:rPr>
                <w:color w:val="000000"/>
                <w:sz w:val="16"/>
                <w:szCs w:val="16"/>
              </w:rPr>
              <w:t>. Износки, около д</w:t>
            </w:r>
            <w:r>
              <w:rPr>
                <w:color w:val="000000"/>
                <w:sz w:val="16"/>
                <w:szCs w:val="16"/>
              </w:rPr>
              <w:t>ер</w:t>
            </w:r>
            <w:r w:rsidR="00BD25C6" w:rsidRPr="00BD25C6">
              <w:rPr>
                <w:color w:val="000000"/>
                <w:sz w:val="16"/>
                <w:szCs w:val="16"/>
              </w:rPr>
              <w:t>. Черемошня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BD25C6" w:rsidRPr="00BD25C6" w:rsidRDefault="00BD25C6" w:rsidP="00E34C4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430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</w:tcPr>
          <w:p w:rsidR="00BD25C6" w:rsidRPr="00BD25C6" w:rsidRDefault="00BD25C6" w:rsidP="00E34C46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Гравий для дорожного строительст</w:t>
            </w:r>
            <w:r w:rsidR="00E34C46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ва при отмывке глинистой составляю</w:t>
            </w:r>
            <w:r w:rsidR="00E34C46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щей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E34C4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4,0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E34C4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7,77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E34C4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сухая</w:t>
            </w:r>
          </w:p>
        </w:tc>
        <w:tc>
          <w:tcPr>
            <w:tcW w:w="734" w:type="dxa"/>
            <w:vAlign w:val="center"/>
          </w:tcPr>
          <w:p w:rsidR="00BD25C6" w:rsidRPr="00BD25C6" w:rsidRDefault="00E34C46" w:rsidP="00E34C4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</w:t>
            </w:r>
            <w:r w:rsidR="00BD25C6" w:rsidRPr="00BD25C6">
              <w:rPr>
                <w:color w:val="000000"/>
                <w:sz w:val="16"/>
                <w:szCs w:val="16"/>
              </w:rPr>
              <w:t>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BD25C6" w:rsidTr="004E49EB">
        <w:tc>
          <w:tcPr>
            <w:tcW w:w="1212" w:type="dxa"/>
            <w:vAlign w:val="center"/>
          </w:tcPr>
          <w:p w:rsidR="00BD25C6" w:rsidRPr="00BD25C6" w:rsidRDefault="00BD25C6" w:rsidP="00E34C4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Каменское 2</w:t>
            </w:r>
          </w:p>
        </w:tc>
        <w:tc>
          <w:tcPr>
            <w:tcW w:w="1101" w:type="dxa"/>
          </w:tcPr>
          <w:p w:rsidR="004E49EB" w:rsidRDefault="00BD25C6" w:rsidP="004E49EB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В 2 км к северу от</w:t>
            </w:r>
          </w:p>
          <w:p w:rsidR="00BD25C6" w:rsidRPr="00BD25C6" w:rsidRDefault="004E49EB" w:rsidP="004E49E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  <w:r w:rsidR="00BD25C6" w:rsidRPr="00BD25C6">
              <w:rPr>
                <w:color w:val="000000"/>
                <w:sz w:val="16"/>
                <w:szCs w:val="16"/>
              </w:rPr>
              <w:t>. Износки, в 1 км к вос</w:t>
            </w:r>
            <w:r>
              <w:rPr>
                <w:color w:val="000000"/>
                <w:sz w:val="16"/>
                <w:szCs w:val="16"/>
              </w:rPr>
              <w:t xml:space="preserve">- </w:t>
            </w:r>
            <w:r w:rsidR="00BD25C6" w:rsidRPr="00BD25C6">
              <w:rPr>
                <w:color w:val="000000"/>
                <w:sz w:val="16"/>
                <w:szCs w:val="16"/>
              </w:rPr>
              <w:t>току от д</w:t>
            </w:r>
            <w:r>
              <w:rPr>
                <w:color w:val="000000"/>
                <w:sz w:val="16"/>
                <w:szCs w:val="16"/>
              </w:rPr>
              <w:t>ер</w:t>
            </w:r>
            <w:r w:rsidR="00BD25C6" w:rsidRPr="00BD25C6">
              <w:rPr>
                <w:color w:val="000000"/>
                <w:sz w:val="16"/>
                <w:szCs w:val="16"/>
              </w:rPr>
              <w:t>. Черемошня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center"/>
          </w:tcPr>
          <w:p w:rsidR="00BD25C6" w:rsidRPr="00BD25C6" w:rsidRDefault="00BD25C6" w:rsidP="004E49EB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639</w:t>
            </w: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vAlign w:val="center"/>
          </w:tcPr>
          <w:p w:rsidR="00BD25C6" w:rsidRPr="00BD25C6" w:rsidRDefault="00BD25C6" w:rsidP="004E49EB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Гравий для дорожного строительст</w:t>
            </w:r>
            <w:r w:rsidR="004E49EB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ва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4E49EB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4,78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4E49EB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10,4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4E49EB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сухая</w:t>
            </w:r>
          </w:p>
        </w:tc>
        <w:tc>
          <w:tcPr>
            <w:tcW w:w="734" w:type="dxa"/>
            <w:vAlign w:val="center"/>
          </w:tcPr>
          <w:p w:rsidR="00BD25C6" w:rsidRPr="00BD25C6" w:rsidRDefault="004E49EB" w:rsidP="004E49E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</w:t>
            </w:r>
            <w:r w:rsidR="00BD25C6" w:rsidRPr="00BD25C6">
              <w:rPr>
                <w:color w:val="000000"/>
                <w:sz w:val="16"/>
                <w:szCs w:val="16"/>
              </w:rPr>
              <w:t>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BD25C6" w:rsidTr="00A67C2D">
        <w:tc>
          <w:tcPr>
            <w:tcW w:w="1212" w:type="dxa"/>
            <w:vAlign w:val="center"/>
          </w:tcPr>
          <w:p w:rsidR="00BD25C6" w:rsidRPr="00BD25C6" w:rsidRDefault="00BD25C6" w:rsidP="00E34C46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Карьер ПГС</w:t>
            </w:r>
          </w:p>
        </w:tc>
        <w:tc>
          <w:tcPr>
            <w:tcW w:w="1101" w:type="dxa"/>
            <w:vAlign w:val="center"/>
          </w:tcPr>
          <w:p w:rsidR="00BD25C6" w:rsidRPr="00BD25C6" w:rsidRDefault="00A67C2D" w:rsidP="00A67C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дер</w:t>
            </w:r>
            <w:r w:rsidR="00BD25C6" w:rsidRPr="00BD25C6">
              <w:rPr>
                <w:color w:val="000000"/>
                <w:sz w:val="16"/>
                <w:szCs w:val="16"/>
              </w:rPr>
              <w:t>. Сигово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</w:tcPr>
          <w:p w:rsidR="00BD25C6" w:rsidRPr="00BD25C6" w:rsidRDefault="00BD25C6" w:rsidP="00A67C2D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Для дорожного строительст</w:t>
            </w:r>
            <w:r w:rsidR="00A67C2D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ва</w:t>
            </w: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34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Align w:val="center"/>
          </w:tcPr>
          <w:p w:rsidR="00BD25C6" w:rsidRPr="00BD25C6" w:rsidRDefault="00A67C2D" w:rsidP="00A67C2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</w:t>
            </w:r>
            <w:r w:rsidR="00BD25C6" w:rsidRPr="00BD25C6">
              <w:rPr>
                <w:color w:val="000000"/>
                <w:sz w:val="16"/>
                <w:szCs w:val="16"/>
              </w:rPr>
              <w:t>ерс</w:t>
            </w:r>
            <w:r>
              <w:rPr>
                <w:color w:val="000000"/>
                <w:sz w:val="16"/>
                <w:szCs w:val="16"/>
              </w:rPr>
              <w:t>-</w:t>
            </w:r>
            <w:r w:rsidR="00BD25C6" w:rsidRPr="00BD25C6">
              <w:rPr>
                <w:color w:val="000000"/>
                <w:sz w:val="16"/>
                <w:szCs w:val="16"/>
              </w:rPr>
              <w:t>пекти</w:t>
            </w:r>
            <w:r>
              <w:rPr>
                <w:color w:val="000000"/>
                <w:sz w:val="16"/>
                <w:szCs w:val="16"/>
              </w:rPr>
              <w:t>-</w:t>
            </w:r>
            <w:r w:rsidR="00BD25C6" w:rsidRPr="00BD25C6">
              <w:rPr>
                <w:color w:val="000000"/>
                <w:sz w:val="16"/>
                <w:szCs w:val="16"/>
              </w:rPr>
              <w:t>ва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BD25C6" w:rsidRPr="00B17E42" w:rsidTr="00BD25C6">
        <w:tc>
          <w:tcPr>
            <w:tcW w:w="9900" w:type="dxa"/>
            <w:gridSpan w:val="13"/>
          </w:tcPr>
          <w:p w:rsidR="00BD25C6" w:rsidRPr="00312058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Строительные пески</w:t>
            </w:r>
          </w:p>
        </w:tc>
      </w:tr>
      <w:tr w:rsidR="00BD25C6" w:rsidTr="00A67C2D">
        <w:tc>
          <w:tcPr>
            <w:tcW w:w="2849" w:type="dxa"/>
            <w:gridSpan w:val="3"/>
          </w:tcPr>
          <w:p w:rsidR="00A67C2D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2 месторождения,</w:t>
            </w:r>
          </w:p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в том числе 1 разрабатываемое</w:t>
            </w:r>
          </w:p>
        </w:tc>
        <w:tc>
          <w:tcPr>
            <w:tcW w:w="571" w:type="dxa"/>
            <w:vAlign w:val="center"/>
          </w:tcPr>
          <w:p w:rsidR="00BD25C6" w:rsidRPr="00BD25C6" w:rsidRDefault="00BD25C6" w:rsidP="00A67C2D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317</w:t>
            </w:r>
          </w:p>
        </w:tc>
        <w:tc>
          <w:tcPr>
            <w:tcW w:w="718" w:type="dxa"/>
            <w:gridSpan w:val="2"/>
            <w:vAlign w:val="center"/>
          </w:tcPr>
          <w:p w:rsidR="00BD25C6" w:rsidRPr="00BD25C6" w:rsidRDefault="00BD25C6" w:rsidP="00A67C2D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7" w:type="dxa"/>
            <w:vAlign w:val="center"/>
          </w:tcPr>
          <w:p w:rsidR="00BD25C6" w:rsidRPr="00BD25C6" w:rsidRDefault="00BD25C6" w:rsidP="00A67C2D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34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BD25C6" w:rsidTr="007E6117">
        <w:tc>
          <w:tcPr>
            <w:tcW w:w="1212" w:type="dxa"/>
            <w:vAlign w:val="center"/>
          </w:tcPr>
          <w:p w:rsidR="00BD25C6" w:rsidRPr="00BD25C6" w:rsidRDefault="00BD25C6" w:rsidP="007B7AD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Извольское</w:t>
            </w:r>
          </w:p>
        </w:tc>
        <w:tc>
          <w:tcPr>
            <w:tcW w:w="1101" w:type="dxa"/>
          </w:tcPr>
          <w:p w:rsidR="007B7AD8" w:rsidRDefault="00BD25C6" w:rsidP="007B7AD8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В 1 км севернее с. Извольск,</w:t>
            </w:r>
          </w:p>
          <w:p w:rsidR="007B7AD8" w:rsidRDefault="00BD25C6" w:rsidP="007B7AD8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8 км ЮЗ</w:t>
            </w:r>
          </w:p>
          <w:p w:rsidR="00BD25C6" w:rsidRPr="00BD25C6" w:rsidRDefault="00BD25C6" w:rsidP="007B7AD8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с. Износки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BD25C6" w:rsidRPr="00BD25C6" w:rsidRDefault="00BD25C6" w:rsidP="007B7AD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vAlign w:val="center"/>
          </w:tcPr>
          <w:p w:rsidR="00BD25C6" w:rsidRPr="00BD25C6" w:rsidRDefault="00BD25C6" w:rsidP="007B7AD8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Пески для дорожного строительст</w:t>
            </w:r>
            <w:r w:rsidR="007B7AD8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ва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7E611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1,86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7E611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7,32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7E611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сухая</w:t>
            </w:r>
          </w:p>
        </w:tc>
        <w:tc>
          <w:tcPr>
            <w:tcW w:w="734" w:type="dxa"/>
            <w:vAlign w:val="center"/>
          </w:tcPr>
          <w:p w:rsidR="00BD25C6" w:rsidRPr="00BD25C6" w:rsidRDefault="00BD25C6" w:rsidP="007E611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BD25C6" w:rsidRPr="00DC7CC9" w:rsidTr="007E6117">
        <w:trPr>
          <w:cantSplit/>
          <w:trHeight w:val="1845"/>
        </w:trPr>
        <w:tc>
          <w:tcPr>
            <w:tcW w:w="1212" w:type="dxa"/>
            <w:vAlign w:val="center"/>
          </w:tcPr>
          <w:p w:rsidR="00BD25C6" w:rsidRPr="00BD25C6" w:rsidRDefault="00BD25C6" w:rsidP="007B7AD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Шатрищенс</w:t>
            </w:r>
            <w:r w:rsidR="007B7AD8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кое</w:t>
            </w:r>
          </w:p>
        </w:tc>
        <w:tc>
          <w:tcPr>
            <w:tcW w:w="1101" w:type="dxa"/>
          </w:tcPr>
          <w:p w:rsidR="007B7AD8" w:rsidRDefault="00BD25C6" w:rsidP="007B7AD8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В 0,2</w:t>
            </w:r>
            <w:r w:rsidR="007B7AD8">
              <w:rPr>
                <w:color w:val="000000"/>
                <w:sz w:val="16"/>
                <w:szCs w:val="16"/>
              </w:rPr>
              <w:t xml:space="preserve"> </w:t>
            </w:r>
            <w:r w:rsidRPr="00BD25C6">
              <w:rPr>
                <w:color w:val="000000"/>
                <w:sz w:val="16"/>
                <w:szCs w:val="16"/>
              </w:rPr>
              <w:t>км западнее д</w:t>
            </w:r>
            <w:r w:rsidR="007B7AD8">
              <w:rPr>
                <w:color w:val="000000"/>
                <w:sz w:val="16"/>
                <w:szCs w:val="16"/>
              </w:rPr>
              <w:t>ер</w:t>
            </w:r>
            <w:r w:rsidRPr="00BD25C6">
              <w:rPr>
                <w:color w:val="000000"/>
                <w:sz w:val="16"/>
                <w:szCs w:val="16"/>
              </w:rPr>
              <w:t xml:space="preserve">. </w:t>
            </w:r>
            <w:r w:rsidR="007B7AD8">
              <w:rPr>
                <w:color w:val="000000"/>
                <w:sz w:val="16"/>
                <w:szCs w:val="16"/>
              </w:rPr>
              <w:t>Шатрищи,</w:t>
            </w:r>
          </w:p>
          <w:p w:rsidR="00BD25C6" w:rsidRPr="00BD25C6" w:rsidRDefault="007B7AD8" w:rsidP="007B7AD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 2км к ЮЗ от с.И</w:t>
            </w:r>
            <w:r w:rsidR="00BD25C6" w:rsidRPr="00BD25C6">
              <w:rPr>
                <w:color w:val="000000"/>
                <w:sz w:val="16"/>
                <w:szCs w:val="16"/>
              </w:rPr>
              <w:t>зноски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BD25C6" w:rsidRPr="00BD25C6" w:rsidRDefault="00BD25C6" w:rsidP="007B7AD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131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vAlign w:val="center"/>
          </w:tcPr>
          <w:p w:rsidR="00BD25C6" w:rsidRPr="00BD25C6" w:rsidRDefault="00BD25C6" w:rsidP="007B7AD8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Пески для дорожного строительст</w:t>
            </w:r>
            <w:r w:rsidR="007B7AD8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ва,</w:t>
            </w:r>
            <w:r w:rsidR="007B7AD8">
              <w:rPr>
                <w:color w:val="000000"/>
                <w:sz w:val="16"/>
                <w:szCs w:val="16"/>
              </w:rPr>
              <w:t xml:space="preserve"> </w:t>
            </w:r>
            <w:r w:rsidRPr="00BD25C6">
              <w:rPr>
                <w:color w:val="000000"/>
                <w:sz w:val="16"/>
                <w:szCs w:val="16"/>
              </w:rPr>
              <w:t>заполнителей для бетонов и строительных растворов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7E611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0,45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7E611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7,8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7E611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сухая</w:t>
            </w:r>
          </w:p>
        </w:tc>
        <w:tc>
          <w:tcPr>
            <w:tcW w:w="734" w:type="dxa"/>
            <w:vAlign w:val="center"/>
          </w:tcPr>
          <w:p w:rsidR="00BD25C6" w:rsidRPr="00BD25C6" w:rsidRDefault="007E6117" w:rsidP="007E61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р</w:t>
            </w:r>
            <w:r w:rsidR="00BD25C6" w:rsidRPr="00BD25C6">
              <w:rPr>
                <w:color w:val="000000"/>
                <w:sz w:val="16"/>
                <w:szCs w:val="16"/>
              </w:rPr>
              <w:t>азра</w:t>
            </w:r>
            <w:r>
              <w:rPr>
                <w:color w:val="000000"/>
                <w:sz w:val="16"/>
                <w:szCs w:val="16"/>
              </w:rPr>
              <w:t>-</w:t>
            </w:r>
            <w:r w:rsidR="00BD25C6" w:rsidRPr="00BD25C6">
              <w:rPr>
                <w:color w:val="000000"/>
                <w:sz w:val="16"/>
                <w:szCs w:val="16"/>
              </w:rPr>
              <w:t>баты</w:t>
            </w:r>
            <w:r>
              <w:rPr>
                <w:color w:val="000000"/>
                <w:sz w:val="16"/>
                <w:szCs w:val="16"/>
              </w:rPr>
              <w:t>-</w:t>
            </w:r>
            <w:r w:rsidR="00BD25C6" w:rsidRPr="00BD25C6">
              <w:rPr>
                <w:color w:val="000000"/>
                <w:sz w:val="16"/>
                <w:szCs w:val="16"/>
              </w:rPr>
              <w:t>вается</w:t>
            </w:r>
          </w:p>
        </w:tc>
        <w:tc>
          <w:tcPr>
            <w:tcW w:w="377" w:type="dxa"/>
            <w:textDirection w:val="btLr"/>
          </w:tcPr>
          <w:p w:rsidR="00BD25C6" w:rsidRPr="00BD25C6" w:rsidRDefault="00BD25C6" w:rsidP="007E6117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ОАО</w:t>
            </w:r>
            <w:r w:rsidR="007E6117">
              <w:rPr>
                <w:color w:val="000000"/>
                <w:sz w:val="16"/>
                <w:szCs w:val="16"/>
              </w:rPr>
              <w:t xml:space="preserve"> «</w:t>
            </w:r>
            <w:r w:rsidRPr="00BD25C6">
              <w:rPr>
                <w:color w:val="000000"/>
                <w:sz w:val="16"/>
                <w:szCs w:val="16"/>
              </w:rPr>
              <w:t>Калугаавтодор»</w:t>
            </w:r>
          </w:p>
        </w:tc>
      </w:tr>
      <w:tr w:rsidR="00BD25C6" w:rsidRPr="00DC7CC9" w:rsidTr="00BD25C6">
        <w:tc>
          <w:tcPr>
            <w:tcW w:w="9900" w:type="dxa"/>
            <w:gridSpan w:val="13"/>
          </w:tcPr>
          <w:p w:rsidR="00BD25C6" w:rsidRPr="00312058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312058">
              <w:rPr>
                <w:b/>
                <w:color w:val="000000"/>
                <w:sz w:val="16"/>
                <w:szCs w:val="16"/>
              </w:rPr>
              <w:t>Торф</w:t>
            </w:r>
          </w:p>
        </w:tc>
      </w:tr>
      <w:tr w:rsidR="00BD25C6" w:rsidRPr="00DC7CC9" w:rsidTr="00BD25C6">
        <w:tc>
          <w:tcPr>
            <w:tcW w:w="2849" w:type="dxa"/>
            <w:gridSpan w:val="3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Итого 9 месторождений</w:t>
            </w:r>
          </w:p>
        </w:tc>
        <w:tc>
          <w:tcPr>
            <w:tcW w:w="57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1178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34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D25C6" w:rsidRPr="00DC7CC9" w:rsidTr="00A42187">
        <w:tc>
          <w:tcPr>
            <w:tcW w:w="1212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Агафьинское</w:t>
            </w:r>
          </w:p>
        </w:tc>
        <w:tc>
          <w:tcPr>
            <w:tcW w:w="1101" w:type="dxa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От р.ц. г. Юхнов на С в 26 км от ж/д станции Износки на СЗ  в 2,5 км, от с. Гриденки на ЮВ в 1,8км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1,64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Гос</w:t>
            </w:r>
            <w:r w:rsidR="00A42187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D25C6" w:rsidRPr="00DC7CC9" w:rsidTr="00A42187">
        <w:tc>
          <w:tcPr>
            <w:tcW w:w="1212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Александровское</w:t>
            </w:r>
          </w:p>
        </w:tc>
        <w:tc>
          <w:tcPr>
            <w:tcW w:w="1101" w:type="dxa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 xml:space="preserve">От р.ц. г. Юхнов на СВ в 33км, </w:t>
            </w:r>
            <w:r w:rsidRPr="00BD25C6">
              <w:rPr>
                <w:color w:val="000000"/>
                <w:sz w:val="16"/>
                <w:szCs w:val="16"/>
              </w:rPr>
              <w:lastRenderedPageBreak/>
              <w:t>от ж/д ст. Износки на СЗ в 4км, от ст. Александ</w:t>
            </w:r>
            <w:r w:rsidR="00A42187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ровка на ЮВ в 1 км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Гос</w:t>
            </w:r>
            <w:r w:rsidR="00A42187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D25C6" w:rsidRPr="00DC7CC9" w:rsidTr="00A42187">
        <w:tc>
          <w:tcPr>
            <w:tcW w:w="1212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lastRenderedPageBreak/>
              <w:t>Волчье</w:t>
            </w:r>
          </w:p>
        </w:tc>
        <w:tc>
          <w:tcPr>
            <w:tcW w:w="1101" w:type="dxa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От р.ц. г. Медынь на СЗ в 22км, от ж/д ст. Износки на СВ в 15 км, от ст. Фокино на З в 1,3 км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vAlign w:val="center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Торф в качестве удобрения для сельского хозяйства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1,93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Гос</w:t>
            </w:r>
            <w:r w:rsidR="00A42187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D25C6" w:rsidRPr="00DC7CC9" w:rsidTr="00A42187">
        <w:tc>
          <w:tcPr>
            <w:tcW w:w="1212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Зубовское</w:t>
            </w:r>
          </w:p>
        </w:tc>
        <w:tc>
          <w:tcPr>
            <w:tcW w:w="1101" w:type="dxa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От р.ц. г. Юхнов на СВ в 30км, от ж/д ст. Износки на СВ в 5км, от с. Зубово на ЮЗ в 0,6км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129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vAlign w:val="center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Торф в качестве удобрения для сельского хозяйства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1,91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Госрезерв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D25C6" w:rsidRPr="00DC7CC9" w:rsidTr="00A42187">
        <w:tc>
          <w:tcPr>
            <w:tcW w:w="1212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Пенезевское болото</w:t>
            </w:r>
          </w:p>
        </w:tc>
        <w:tc>
          <w:tcPr>
            <w:tcW w:w="1101" w:type="dxa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От ж/д ст. Износки на ЮЗ в 15 км, от с. Пенязи на ЮЗ в 0,6км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vAlign w:val="center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Торф в качестве удобрения для сельского хозяйства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1,02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Гос</w:t>
            </w:r>
            <w:r w:rsidR="00A42187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D25C6" w:rsidRPr="00DC7CC9" w:rsidTr="00A42187">
        <w:tc>
          <w:tcPr>
            <w:tcW w:w="1212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Светлый луг (Волынец)</w:t>
            </w:r>
          </w:p>
        </w:tc>
        <w:tc>
          <w:tcPr>
            <w:tcW w:w="1101" w:type="dxa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От р.ц. г. Юхнов на СВ в 33км, от ж/д ст. Износки на СВ в 8 км, от с. Зубово на СВ в 2км, от с. Волынец на СЗ в 0,5км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vAlign w:val="center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Торф в качестве удобрения для сельского хозяйства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1,63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Гос</w:t>
            </w:r>
            <w:r w:rsidR="00A42187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D25C6" w:rsidRPr="00DC7CC9" w:rsidTr="00A42187">
        <w:tc>
          <w:tcPr>
            <w:tcW w:w="1212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Чертово</w:t>
            </w:r>
          </w:p>
        </w:tc>
        <w:tc>
          <w:tcPr>
            <w:tcW w:w="1101" w:type="dxa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От р.ц. г. Медынь на ЮЗ в 30км, от ж/д ст. Износки на ЮВ в 11км от с. Мочалки на СВ в 2,5км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1,02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Гос</w:t>
            </w:r>
            <w:r w:rsidR="00A42187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D25C6" w:rsidRPr="00DC7CC9" w:rsidTr="00A42187">
        <w:tc>
          <w:tcPr>
            <w:tcW w:w="1212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Мокрая запашь</w:t>
            </w:r>
          </w:p>
        </w:tc>
        <w:tc>
          <w:tcPr>
            <w:tcW w:w="1101" w:type="dxa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От р.ц. г. Юхнов на С в 16км, от ж/д ст. Износки на ЮЗ в 10 км, от с. Извольск на Ю в 2км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78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0,72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Гос</w:t>
            </w:r>
            <w:r w:rsidR="00A42187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D25C6" w:rsidRPr="00DC7CC9" w:rsidTr="00A42187">
        <w:tc>
          <w:tcPr>
            <w:tcW w:w="1212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Репище</w:t>
            </w:r>
          </w:p>
        </w:tc>
        <w:tc>
          <w:tcPr>
            <w:tcW w:w="1101" w:type="dxa"/>
          </w:tcPr>
          <w:p w:rsidR="00BD25C6" w:rsidRPr="00BD25C6" w:rsidRDefault="00BD25C6" w:rsidP="00A42187">
            <w:pPr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От р.ц. г. Юхнов на С в 18км, от ж/д ст. Износки на ЮЗ в 10км, от с. Колодези на СЗ в 3 км</w:t>
            </w:r>
          </w:p>
        </w:tc>
        <w:tc>
          <w:tcPr>
            <w:tcW w:w="536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1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gridSpan w:val="2"/>
          </w:tcPr>
          <w:p w:rsidR="00BD25C6" w:rsidRPr="00BD25C6" w:rsidRDefault="00BD25C6" w:rsidP="00312058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178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941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0,85</w:t>
            </w:r>
          </w:p>
        </w:tc>
        <w:tc>
          <w:tcPr>
            <w:tcW w:w="8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4" w:type="dxa"/>
            <w:vAlign w:val="center"/>
          </w:tcPr>
          <w:p w:rsidR="00BD25C6" w:rsidRPr="00BD25C6" w:rsidRDefault="00BD25C6" w:rsidP="00A42187">
            <w:pPr>
              <w:jc w:val="center"/>
              <w:rPr>
                <w:color w:val="000000"/>
                <w:sz w:val="16"/>
                <w:szCs w:val="16"/>
              </w:rPr>
            </w:pPr>
            <w:r w:rsidRPr="00BD25C6">
              <w:rPr>
                <w:color w:val="000000"/>
                <w:sz w:val="16"/>
                <w:szCs w:val="16"/>
              </w:rPr>
              <w:t>Гос</w:t>
            </w:r>
            <w:r w:rsidR="00A42187">
              <w:rPr>
                <w:color w:val="000000"/>
                <w:sz w:val="16"/>
                <w:szCs w:val="16"/>
              </w:rPr>
              <w:t>-</w:t>
            </w:r>
            <w:r w:rsidRPr="00BD25C6">
              <w:rPr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377" w:type="dxa"/>
          </w:tcPr>
          <w:p w:rsidR="00BD25C6" w:rsidRPr="00BD25C6" w:rsidRDefault="00BD25C6" w:rsidP="003120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870BB7" w:rsidRDefault="00870BB7" w:rsidP="00870BB7">
      <w:pPr>
        <w:ind w:left="1134" w:right="567" w:firstLine="567"/>
        <w:jc w:val="both"/>
        <w:rPr>
          <w:color w:val="000000"/>
        </w:rPr>
      </w:pPr>
    </w:p>
    <w:p w:rsidR="00AA5FA2" w:rsidRPr="00AA5FA2" w:rsidRDefault="00AA5FA2" w:rsidP="00AA5FA2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AA5FA2">
        <w:rPr>
          <w:color w:val="000000"/>
          <w:sz w:val="26"/>
          <w:szCs w:val="26"/>
        </w:rPr>
        <w:t>На территории Износковского района распространены воды четвертичных водоносных горизонтов.</w:t>
      </w:r>
    </w:p>
    <w:p w:rsidR="00AA5FA2" w:rsidRPr="00AA5FA2" w:rsidRDefault="00AA5FA2" w:rsidP="00AA5FA2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AA5FA2">
        <w:rPr>
          <w:color w:val="000000"/>
          <w:sz w:val="26"/>
          <w:szCs w:val="26"/>
        </w:rPr>
        <w:t>В верхнем водоносном комплексе принимают участие:</w:t>
      </w:r>
    </w:p>
    <w:p w:rsidR="00AA5FA2" w:rsidRPr="00AA5FA2" w:rsidRDefault="00251F95" w:rsidP="00AA5FA2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</w:t>
      </w:r>
      <w:r w:rsidR="00AA5FA2" w:rsidRPr="00AA5FA2">
        <w:rPr>
          <w:color w:val="000000"/>
          <w:sz w:val="26"/>
          <w:szCs w:val="26"/>
        </w:rPr>
        <w:t>Микулинский горизонт. Аллювиальные, озерные и болотные отложения, представленные суглинками, торфами, глинами, песками мощностью до 10-12м.</w:t>
      </w:r>
    </w:p>
    <w:p w:rsidR="00AA5FA2" w:rsidRPr="00AA5FA2" w:rsidRDefault="00251F95" w:rsidP="00AA5FA2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AA5FA2" w:rsidRPr="00AA5FA2">
        <w:rPr>
          <w:color w:val="000000"/>
          <w:sz w:val="26"/>
          <w:szCs w:val="26"/>
        </w:rPr>
        <w:t>Калининский горизонт. Аллювиальные и озерно-аллювиальные отложения второй надпойменной террасы – пески, суглинки, гравийно-галечниковые отложения мощностью до 10м.</w:t>
      </w:r>
    </w:p>
    <w:p w:rsidR="00AA5FA2" w:rsidRPr="00AA5FA2" w:rsidRDefault="00251F95" w:rsidP="00AA5FA2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="00AA5FA2" w:rsidRPr="00AA5FA2">
        <w:rPr>
          <w:color w:val="000000"/>
          <w:sz w:val="26"/>
          <w:szCs w:val="26"/>
        </w:rPr>
        <w:t>Мончаловский горизонт. Озерные и болотные отложения – глины оторфованные, торф, пески – до 8м.</w:t>
      </w:r>
    </w:p>
    <w:p w:rsidR="00AA5FA2" w:rsidRPr="00AA5FA2" w:rsidRDefault="00AA5FA2" w:rsidP="00AA5FA2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AA5FA2">
        <w:rPr>
          <w:color w:val="000000"/>
          <w:sz w:val="26"/>
          <w:szCs w:val="26"/>
        </w:rPr>
        <w:t>-Осташковский горизонт – ледниковые, водноледниковые и озерные отложения.</w:t>
      </w:r>
    </w:p>
    <w:p w:rsidR="00A42187" w:rsidRDefault="00AA5FA2" w:rsidP="00AA5FA2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AA5FA2">
        <w:rPr>
          <w:color w:val="000000"/>
          <w:sz w:val="26"/>
          <w:szCs w:val="26"/>
        </w:rPr>
        <w:t>К верхнему звену относятся также нерасчлененные отложения Мончаловс</w:t>
      </w:r>
      <w:r w:rsidR="00251F95">
        <w:rPr>
          <w:color w:val="000000"/>
          <w:sz w:val="26"/>
          <w:szCs w:val="26"/>
        </w:rPr>
        <w:t>ко-Осташковского и Калининско</w:t>
      </w:r>
      <w:r w:rsidRPr="00AA5FA2">
        <w:rPr>
          <w:color w:val="000000"/>
          <w:sz w:val="26"/>
          <w:szCs w:val="26"/>
        </w:rPr>
        <w:t>-Осташковского горизонтов, а также нерасчлененный комплекс субаэральных образований, делювиальных отложений склонов и аллювиально-делювиальных отложений древних балок, сложенных однородными суглинками, супесями и песками мощностью 1-4</w:t>
      </w:r>
      <w:r>
        <w:rPr>
          <w:color w:val="000000"/>
          <w:sz w:val="26"/>
          <w:szCs w:val="26"/>
        </w:rPr>
        <w:t xml:space="preserve"> </w:t>
      </w:r>
      <w:r w:rsidRPr="00AA5FA2">
        <w:rPr>
          <w:color w:val="000000"/>
          <w:sz w:val="26"/>
          <w:szCs w:val="26"/>
        </w:rPr>
        <w:t>м.</w:t>
      </w:r>
    </w:p>
    <w:p w:rsidR="00251F95" w:rsidRPr="0036563C" w:rsidRDefault="00251F95" w:rsidP="00251F95">
      <w:pPr>
        <w:pStyle w:val="2"/>
      </w:pPr>
      <w:bookmarkStart w:id="18" w:name="_Toc443729283"/>
      <w:r>
        <w:t>5.</w:t>
      </w:r>
      <w:r w:rsidRPr="0036563C">
        <w:t>Морфологические и ландшафтные особенности территории.</w:t>
      </w:r>
      <w:bookmarkEnd w:id="18"/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36563C">
        <w:rPr>
          <w:color w:val="FF0000"/>
          <w:sz w:val="26"/>
          <w:szCs w:val="26"/>
        </w:rPr>
        <w:tab/>
      </w:r>
      <w:r w:rsidRPr="00251F95">
        <w:rPr>
          <w:sz w:val="26"/>
          <w:szCs w:val="26"/>
        </w:rPr>
        <w:t>Территория района расположена на юго-западных склонах Смоленско-Московской возвышенности. Рельефный фон создан в основном моренно-водноледниковыми процессами и наледниковыми образованиями. Низшие отметки рельефа приурочены к урезу рек Изверь, Шаня и Воря, соответственно: 146,3 м; 146,2 м; 148,2 м. Максимальные отметки рельефа наблюдаются в пределах озо-камовых образований 250-270 м, у дер. Ефаново она достигает 277,6 м. Абсолютный перепад высот по району составляет 131,4 м. Относительные перепады в пределах долин рек обычно составляют 3-5 м, и только на реках Воря и Шаня местами доходят до 15-20 м.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  <w:t>Мощности четвертичных отложений сильно варьируют по площади района от 3-10 м (около дер. Роща и к востоку от пос. Мятлево) до 57-62 м в пределах дочетвертичных палеодолин и озо-камовых образований.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  <w:t xml:space="preserve">Коренные породы в пределах района сильно различаются. В районе пос. Мятлево коренные породы представлены тонкозернистыми кварцевыми песками ламкинской свиты неогеновой системы и глинами келловейско-батского времени юрской системы. По южной части района в субширотном направлении прослежена палеодолина азовского времени среднего отдела каменноугольной системы. </w:t>
      </w:r>
      <w:r w:rsidRPr="00251F95">
        <w:rPr>
          <w:sz w:val="26"/>
          <w:szCs w:val="26"/>
        </w:rPr>
        <w:lastRenderedPageBreak/>
        <w:t>Долина шириной до 2 км, сложена она кварцполевошпатовыми песками, глинами, песчаниками общей мощностью до 50 м. На большей части территории района коренные породы представлены сланцеватыми плотными глинами стешевского горизонта и протвинскими окремненными известняками нижнего отдела каменноугольной системы. На водоразделах между реками Шаней и р. Желонья — р. Нерошка залегают пестроцветные глинисто-песчаные отложения верейского горизонта среднего карбона.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  <w:t>На основания данный геологического строения, литологии коренных и четвертичных отложений, а также гидрогеологических условий и рельефа выделено девять ландшафтов.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</w:r>
      <w:r w:rsidRPr="00251F95">
        <w:rPr>
          <w:i/>
          <w:iCs/>
          <w:sz w:val="26"/>
          <w:szCs w:val="26"/>
        </w:rPr>
        <w:t xml:space="preserve">Первый тип. </w:t>
      </w:r>
      <w:r w:rsidRPr="00251F95">
        <w:rPr>
          <w:sz w:val="26"/>
          <w:szCs w:val="26"/>
        </w:rPr>
        <w:t>Пологохолмистая моренно-водноледниковая равнина, осложнённая озо-камовыми образованиями, ложбинами стока и перелива талых ледниковых вод, а также верховыми болотами и низинами бывших ледниковых озёр. Четвертичные образования в верхней части геологического разреза сложены песчаными суглинками с примесью мелкого гравия, мощность их составляет 10-30 м, ниже наблюдается переслаивание гравилистых песков и песчано-гравийного материала общей мощностью 3-25 м. В пределах межхолмовых низин наблюдаются залежи торфа мощностью до 2-3 м. Глубина залегания грунтовых вод изменяется от 0,0 м до 7,0 м, в зависимости от рельефа. Почвы дерново-сильно-среднеподзолистые на песчано-каменистой основе, в местах понижения глееватые и глеевые на торфянистой основе.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</w:r>
      <w:r w:rsidRPr="00251F95">
        <w:rPr>
          <w:i/>
          <w:iCs/>
          <w:sz w:val="26"/>
          <w:szCs w:val="26"/>
        </w:rPr>
        <w:t>Второй тип.</w:t>
      </w:r>
      <w:r w:rsidRPr="00251F95">
        <w:rPr>
          <w:sz w:val="26"/>
          <w:szCs w:val="26"/>
        </w:rPr>
        <w:t xml:space="preserve"> Плосковолнистая слаборасчленённая водноледниково-моренная равнина. В геологическом разрезе преобладают разнообразные суглинки в подошве четвертичных образований иногда наблюдаются разнозернистые пески и песчано-гравийный материал. Общая мощность четвертичных отложений изменяется от 4,0 м до 35,0 м, преобладают 15-20 м. Минимальные мощности четвертичных отложений наблюдаются вблизи с речными долинами и представлены песчаными водноледниковыми суглинками. Глубина залегания грунтовых вод изменяется от 3-5 м на приподнятых участках рельефа до 0,0 м в низинах. В целом вся территория ландшафта переувлажнена и заболочена. Почвы дерново-сильно-среднеподзолистые глееватые на супесчаной основе и только около пос. Мятлево на суглинистой основе.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lastRenderedPageBreak/>
        <w:tab/>
      </w:r>
      <w:r w:rsidRPr="00251F95">
        <w:rPr>
          <w:i/>
          <w:iCs/>
          <w:sz w:val="26"/>
          <w:szCs w:val="26"/>
        </w:rPr>
        <w:t>Третий тип.</w:t>
      </w:r>
      <w:r w:rsidRPr="00251F95">
        <w:rPr>
          <w:sz w:val="26"/>
          <w:szCs w:val="26"/>
        </w:rPr>
        <w:t xml:space="preserve"> Плоская слаборасчленённая водноледниковая равнина. В геологическом разрезе преобладают песчано-супесчаные породы с прослоями песчано-гравийного материала. Кровля четвертичных образований сложена песчаными суглинками с примесью мелкого гравия. В местах распространения палеодолин наблюдается переслаивание моренных суглинков, ленточных озёрных глин, гравилистых песков и песчано-гравийного материала (дер. Б. Семёновское, 55 м). Мощность четвертичных пород варьирует от 3,0 м (дер. Хвощи) до 27,0 м (дер. Ивановское) и до 55,0 (дер. Б. Семёновское). Глубина залегания грунтовых вод зависит от рельефа местности. Почвы дерново-сильно-среднеподзолистые глееватые на песчано-каменистой основе.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</w:r>
      <w:r w:rsidRPr="00251F95">
        <w:rPr>
          <w:i/>
          <w:iCs/>
          <w:sz w:val="26"/>
          <w:szCs w:val="26"/>
        </w:rPr>
        <w:t>Четвёртый тип.</w:t>
      </w:r>
      <w:r w:rsidRPr="00251F95">
        <w:rPr>
          <w:sz w:val="26"/>
          <w:szCs w:val="26"/>
        </w:rPr>
        <w:t xml:space="preserve"> Полого-холмистая среднерасчленённая водноледниковая раснина. Геологический разрез представляет собой переслаивание песчаных суглинков, гравилистых песков, песчано-гравийного материала. Общая мощность этих отложений изменяется от 11,0 м до 50,0 м. Глубина залегания грунтовых вод в значительной степени зависит от рельефа местности и удалённости от местных дренирующих речных долин. Почвы дерново-средне-слабоподзолистые.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</w:r>
      <w:r w:rsidRPr="00251F95">
        <w:rPr>
          <w:i/>
          <w:iCs/>
          <w:sz w:val="26"/>
          <w:szCs w:val="26"/>
        </w:rPr>
        <w:t>Пятый тип.</w:t>
      </w:r>
      <w:r w:rsidRPr="00251F95">
        <w:rPr>
          <w:sz w:val="26"/>
          <w:szCs w:val="26"/>
        </w:rPr>
        <w:t xml:space="preserve"> Плоско-волнистая аллювиально-водноледниковая среднерасчленённая равнина. Геологический разрез аналогичен четвёртому типу ландшафта, но общая мощность этих образований 5-15 м. Глубина залегания грунтовых вод 1-5 м. Почвы дерново-слабоподзолистые на песчано-суглинистой основе.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</w:r>
      <w:r w:rsidRPr="00251F95">
        <w:rPr>
          <w:i/>
          <w:iCs/>
          <w:sz w:val="26"/>
          <w:szCs w:val="26"/>
        </w:rPr>
        <w:t xml:space="preserve">Шестой тип. </w:t>
      </w:r>
      <w:r w:rsidRPr="00251F95">
        <w:rPr>
          <w:sz w:val="26"/>
          <w:szCs w:val="26"/>
        </w:rPr>
        <w:t>Плоская аллювиальная равнина. Поймы малых рек с комплексом почвенно-растительных покровов: дерновыми, луговыми, болотными почвами под разнотравно-злаковыми и влажнотравно-осоковыми лугами и низинными болотами. Верхняя часть геологического разреза обычно сложена аллювиально-делювиальными суглинками с прослоями песков и торфа. Общая мощность их обычно не превышает первых метров. Подстилаются различными стратиграфо-генетическими комплексами четвертичных и коренных пород. Глубина залегания грунтовых вод обычно от 0,0 м до 1,0 м.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</w:r>
      <w:r w:rsidRPr="00251F95">
        <w:rPr>
          <w:i/>
          <w:iCs/>
          <w:sz w:val="26"/>
          <w:szCs w:val="26"/>
        </w:rPr>
        <w:t>Седьмой тип.</w:t>
      </w:r>
      <w:r w:rsidRPr="00251F95">
        <w:rPr>
          <w:sz w:val="26"/>
          <w:szCs w:val="26"/>
        </w:rPr>
        <w:t xml:space="preserve"> Плоская аллювиальная равнина — первая надпойменная терраса. Геологическое строение аналогично шестому типу ландшафта. Почвы аллювиальные дерновые луговые. Глубина залегания грунтовых вод свыше 3 м.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lastRenderedPageBreak/>
        <w:tab/>
      </w:r>
      <w:r w:rsidRPr="00251F95">
        <w:rPr>
          <w:i/>
          <w:iCs/>
          <w:sz w:val="26"/>
          <w:szCs w:val="26"/>
        </w:rPr>
        <w:t>Восьмой тип.</w:t>
      </w:r>
      <w:r w:rsidRPr="00251F95">
        <w:rPr>
          <w:sz w:val="26"/>
          <w:szCs w:val="26"/>
        </w:rPr>
        <w:t xml:space="preserve"> Озо-камовые образования (наледниковые отложения). Сложены песчано-гравийными и валунно-галечным материалом, разнозернистыми песками, водноледниковыми суглинками с включением валунов. Общая мощность отложений варьирует от первых метров до 50 м. Глубина залегания грунтовых у подошвы камов 1-2 м и до 10 м на их склонах. Почвы дерново-сильноподзолистые делювиальные смытые на каменистой основе.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</w:r>
      <w:r w:rsidRPr="00251F95">
        <w:rPr>
          <w:i/>
          <w:iCs/>
          <w:sz w:val="26"/>
          <w:szCs w:val="26"/>
        </w:rPr>
        <w:t>Девятый тип.</w:t>
      </w:r>
      <w:r w:rsidRPr="00251F95">
        <w:rPr>
          <w:sz w:val="26"/>
          <w:szCs w:val="26"/>
        </w:rPr>
        <w:t xml:space="preserve"> Плоская озёрно-болотная равнина. Верхняя часть геологического разреза сложена торфяниками мощностью до 3-4 м. Подстилаются обычно водноледниковыми иловатыми суглинками, иногда сапропелями и плотными моренными суглинками. В пределах района наблюдаются как верховые так и низинные болота. Грунтовые воды располагаются в почвенно-растительном слое. Почвы торфяно-глеевые кислые.</w:t>
      </w:r>
    </w:p>
    <w:p w:rsidR="00251F95" w:rsidRPr="0036563C" w:rsidRDefault="00251F95" w:rsidP="00251F95">
      <w:pPr>
        <w:pStyle w:val="2"/>
      </w:pPr>
      <w:bookmarkStart w:id="19" w:name="_Toc443729284"/>
      <w:r>
        <w:t>6.</w:t>
      </w:r>
      <w:r w:rsidRPr="0036563C">
        <w:t>Гидрогеологические условия.</w:t>
      </w:r>
      <w:bookmarkEnd w:id="19"/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36563C">
        <w:rPr>
          <w:color w:val="FF0000"/>
          <w:sz w:val="26"/>
          <w:szCs w:val="26"/>
        </w:rPr>
        <w:tab/>
      </w:r>
      <w:r w:rsidRPr="00251F95">
        <w:rPr>
          <w:sz w:val="26"/>
          <w:szCs w:val="26"/>
        </w:rPr>
        <w:t>Основным эксплуатационным артезианским водоносным горизонтом для Износковского района является окский надгоризонт. Он состоит из двух водоносных горизонтов: тарусско-михайловского и алексинского. Воды гидрокарбонатно-кальцивые и приурочены к карбонатным породам нижнего карбона. Общая жёсткость вод изменяется по отдельным скважинам от 3,2 мг экв./л до 7,01 мг экв./л. Содержание железа варьирует от 0,05 мг/л до 8,0 мг/л, преобладают значения 2-4 мг/л. Удельный дебит по отдельным скважинам в значительной степени зависит от конструкции водозаборных скважин и изменяется от 0,05 м</w:t>
      </w:r>
      <w:r w:rsidRPr="00251F95">
        <w:rPr>
          <w:sz w:val="26"/>
          <w:szCs w:val="26"/>
          <w:vertAlign w:val="superscript"/>
        </w:rPr>
        <w:t>3</w:t>
      </w:r>
      <w:r w:rsidRPr="00251F95">
        <w:rPr>
          <w:sz w:val="26"/>
          <w:szCs w:val="26"/>
        </w:rPr>
        <w:t>/ч до 12м</w:t>
      </w:r>
      <w:r w:rsidRPr="00251F95">
        <w:rPr>
          <w:sz w:val="26"/>
          <w:szCs w:val="26"/>
          <w:vertAlign w:val="superscript"/>
        </w:rPr>
        <w:t>3</w:t>
      </w:r>
      <w:r w:rsidRPr="00251F95">
        <w:rPr>
          <w:sz w:val="26"/>
          <w:szCs w:val="26"/>
        </w:rPr>
        <w:t>/ч. В пределах района в редких случаях используется упинский водоносных горизонт, приуроченный к одноимённым известнякам нижнего карбона. Воды гидрокарбонатно кальцивые с примесью сульфатов и относятся к очень жёстким, с общей жёсткостью 11-14 мг экв./л. Горизонт малодебитный 0,1-0,3 м</w:t>
      </w:r>
      <w:r w:rsidRPr="00251F95">
        <w:rPr>
          <w:sz w:val="26"/>
          <w:szCs w:val="26"/>
          <w:vertAlign w:val="superscript"/>
        </w:rPr>
        <w:t>3</w:t>
      </w:r>
      <w:r w:rsidRPr="00251F95">
        <w:rPr>
          <w:sz w:val="26"/>
          <w:szCs w:val="26"/>
        </w:rPr>
        <w:t>/ч.</w:t>
      </w:r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251F95">
        <w:rPr>
          <w:sz w:val="26"/>
          <w:szCs w:val="26"/>
        </w:rPr>
        <w:tab/>
        <w:t xml:space="preserve">На данной территории развиты ещё два водоносных горизонта, которые могут быть задействованы для хозпитьевого водоснабжения. Тульский водоносный горизонт связан с песками одноимённого стратиграфического горизонта нижнего карбона, он развит на всей площади района. В центральной и северной частях района, где наблюдаются отложения обводнённых протвинских известняков, есть </w:t>
      </w:r>
      <w:r w:rsidRPr="00251F95">
        <w:rPr>
          <w:sz w:val="26"/>
          <w:szCs w:val="26"/>
        </w:rPr>
        <w:lastRenderedPageBreak/>
        <w:t>возможность их использования для целей водоснабжения, тем более, что он залегает значительно выше окского.</w:t>
      </w:r>
    </w:p>
    <w:p w:rsidR="00251F95" w:rsidRPr="00251F95" w:rsidRDefault="00251F95" w:rsidP="00251F95">
      <w:pPr>
        <w:pStyle w:val="2"/>
      </w:pPr>
      <w:bookmarkStart w:id="20" w:name="_Toc443729285"/>
      <w:r>
        <w:t>7.</w:t>
      </w:r>
      <w:r w:rsidRPr="00251F95">
        <w:t>Инженерно-геологические условия.</w:t>
      </w:r>
      <w:bookmarkEnd w:id="20"/>
    </w:p>
    <w:p w:rsidR="00251F95" w:rsidRPr="00251F95" w:rsidRDefault="00251F95" w:rsidP="00251F95">
      <w:pPr>
        <w:spacing w:line="360" w:lineRule="auto"/>
        <w:jc w:val="both"/>
        <w:rPr>
          <w:sz w:val="26"/>
          <w:szCs w:val="26"/>
        </w:rPr>
      </w:pPr>
      <w:r w:rsidRPr="0036563C">
        <w:rPr>
          <w:color w:val="FF0000"/>
          <w:sz w:val="26"/>
          <w:szCs w:val="26"/>
        </w:rPr>
        <w:tab/>
      </w:r>
      <w:r w:rsidRPr="00251F95">
        <w:rPr>
          <w:sz w:val="26"/>
          <w:szCs w:val="26"/>
        </w:rPr>
        <w:t>Основной негативной чертой всей территории района является заболоченность, которая связана с плохой дренированностью рельефа и залеганием в верхней части геологического разреза разнообразных, довольно плотных суглинков. Поэтому исторически населённые пункты располагались либо на озокамовых образованиях, либо около рек, на песчано-супесчаных почвах.</w:t>
      </w:r>
    </w:p>
    <w:p w:rsidR="00251F95" w:rsidRDefault="00251F95" w:rsidP="00251F95">
      <w:pPr>
        <w:spacing w:line="360" w:lineRule="auto"/>
        <w:jc w:val="center"/>
        <w:rPr>
          <w:sz w:val="26"/>
          <w:szCs w:val="26"/>
          <w:u w:val="single"/>
        </w:rPr>
      </w:pPr>
      <w:r w:rsidRPr="00251F95">
        <w:rPr>
          <w:sz w:val="26"/>
          <w:szCs w:val="26"/>
          <w:u w:val="single"/>
        </w:rPr>
        <w:t>Инженерно-геологическое районирование</w:t>
      </w:r>
    </w:p>
    <w:p w:rsidR="00F35328" w:rsidRPr="00251F95" w:rsidRDefault="00F35328" w:rsidP="00F35328">
      <w:pPr>
        <w:spacing w:line="360" w:lineRule="auto"/>
        <w:jc w:val="right"/>
        <w:rPr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42</w:t>
      </w:r>
    </w:p>
    <w:tbl>
      <w:tblPr>
        <w:tblW w:w="960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188"/>
        <w:gridCol w:w="1197"/>
        <w:gridCol w:w="2503"/>
        <w:gridCol w:w="2323"/>
        <w:gridCol w:w="2390"/>
      </w:tblGrid>
      <w:tr w:rsidR="00251F95" w:rsidRPr="00251F95" w:rsidTr="00251F95">
        <w:trPr>
          <w:trHeight w:val="395"/>
        </w:trPr>
        <w:tc>
          <w:tcPr>
            <w:tcW w:w="23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Области (морфогенетические типы рельефа)</w:t>
            </w:r>
          </w:p>
        </w:tc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Районы</w:t>
            </w:r>
          </w:p>
          <w:p w:rsidR="00251F95" w:rsidRPr="00251F95" w:rsidRDefault="00251F95" w:rsidP="008D1E26">
            <w:pPr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(стратиграфо-генетические комплексы)</w:t>
            </w:r>
          </w:p>
        </w:tc>
        <w:tc>
          <w:tcPr>
            <w:tcW w:w="2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Инженерно-геологический особенности. Прогнозируемые изменения свойства грунтов, процессов и явлений. Условия строительного освоения территории.</w:t>
            </w:r>
          </w:p>
        </w:tc>
      </w:tr>
      <w:tr w:rsidR="00251F95" w:rsidRPr="00251F95" w:rsidTr="00251F95">
        <w:trPr>
          <w:trHeight w:val="426"/>
        </w:trPr>
        <w:tc>
          <w:tcPr>
            <w:tcW w:w="23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Краткая геологическая характеристика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Экзогенные геологические процессы</w:t>
            </w:r>
          </w:p>
        </w:tc>
        <w:tc>
          <w:tcPr>
            <w:tcW w:w="2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</w:pPr>
          </w:p>
        </w:tc>
      </w:tr>
      <w:tr w:rsidR="00251F95" w:rsidRPr="00251F95" w:rsidTr="00251F95">
        <w:tc>
          <w:tcPr>
            <w:tcW w:w="2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4</w:t>
            </w:r>
          </w:p>
        </w:tc>
      </w:tr>
      <w:tr w:rsidR="00251F95" w:rsidRPr="00251F95" w:rsidTr="00251F95">
        <w:trPr>
          <w:trHeight w:val="2160"/>
        </w:trPr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16376B">
            <w:pPr>
              <w:snapToGrid w:val="0"/>
              <w:ind w:left="113" w:right="113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Эрозионно-аккумулятив</w:t>
            </w:r>
            <w:r w:rsidR="0016376B">
              <w:rPr>
                <w:i/>
                <w:sz w:val="20"/>
                <w:szCs w:val="20"/>
              </w:rPr>
              <w:t>-</w:t>
            </w:r>
            <w:r w:rsidRPr="00251F95">
              <w:rPr>
                <w:i/>
                <w:sz w:val="20"/>
                <w:szCs w:val="20"/>
              </w:rPr>
              <w:t>ные равнины Типы ланд</w:t>
            </w:r>
            <w:r w:rsidR="0016376B">
              <w:rPr>
                <w:i/>
                <w:sz w:val="20"/>
                <w:szCs w:val="20"/>
              </w:rPr>
              <w:t>-</w:t>
            </w:r>
            <w:r w:rsidRPr="00251F95">
              <w:rPr>
                <w:i/>
                <w:sz w:val="20"/>
                <w:szCs w:val="20"/>
              </w:rPr>
              <w:t>шафтов (мест</w:t>
            </w:r>
            <w:r w:rsidR="0016376B">
              <w:rPr>
                <w:i/>
                <w:sz w:val="20"/>
                <w:szCs w:val="20"/>
              </w:rPr>
              <w:t>-</w:t>
            </w:r>
            <w:r w:rsidRPr="00251F95">
              <w:rPr>
                <w:i/>
                <w:sz w:val="20"/>
                <w:szCs w:val="20"/>
              </w:rPr>
              <w:t xml:space="preserve">ностей) 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1,2,3,4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Развития среднечетвертичных моренно-водноледниковых образований московского оледенения. Подстилаются различными стратиграфо-генетическими комплексами.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В межхолмовых понижениях и в местах перетока талых ледниковых вод наблюдается значительное заболачивание. Глубина залегания грунтовых вод от 0,0 до 7,0 м.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Покровные образования по составу и своим инженерным свойствам не выдержаны на глубину и по латерали.</w:t>
            </w:r>
          </w:p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Для ландшафтов 3, 4  типов наличие супесчано-песчаных грунтов суффозионно неустойчивых, создают предпосылки для локальных деформаций обводнённых грунтов.</w:t>
            </w:r>
          </w:p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Для данных типов ландшафтов определяющим фактором условий для строительства является глубина залегания грунтовых вод. Поэтому условия для строительства могут быть от простых до потенциально неблагоприятных (сложных).</w:t>
            </w:r>
          </w:p>
        </w:tc>
      </w:tr>
      <w:tr w:rsidR="00251F95" w:rsidRPr="00251F95" w:rsidTr="00251F95">
        <w:trPr>
          <w:trHeight w:val="2160"/>
        </w:trPr>
        <w:tc>
          <w:tcPr>
            <w:tcW w:w="1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Развития средне-позднечетвертичных аллювиально-водноледниковых образований. Подстилаются различными стратиграфо-генетическими комплексами.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Глубина залегания грунтовых вод 1-5 м, в зависимости от рельефа местности.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Супесчано-песчаные разности грунтов суффозионно-неустойчивые, легко размываются при локальных воздействиях вод с развитием суффозионного выноса, сопровождаемого проявлениями деформации грунтов. Глубина залегания грунтовых вод 1-5 м. Условия для строительства простые. Рекомендуются организация стока поверхностных вод и дренаж подземных вод.</w:t>
            </w:r>
          </w:p>
        </w:tc>
      </w:tr>
      <w:tr w:rsidR="00251F95" w:rsidRPr="00251F95" w:rsidTr="00251F95">
        <w:trPr>
          <w:trHeight w:val="2160"/>
        </w:trPr>
        <w:tc>
          <w:tcPr>
            <w:tcW w:w="1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</w:pPr>
          </w:p>
        </w:tc>
        <w:tc>
          <w:tcPr>
            <w:tcW w:w="11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7</w:t>
            </w:r>
          </w:p>
        </w:tc>
        <w:tc>
          <w:tcPr>
            <w:tcW w:w="2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Развития позднечетвертичных аллювиальных отложений речных террас. Подстилаются различными стратиграфо-генетическими комплексами.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Глубина залегания грунтовых вод свыше 3 м. Боковой подмыв склонов террас.</w:t>
            </w:r>
          </w:p>
        </w:tc>
        <w:tc>
          <w:tcPr>
            <w:tcW w:w="2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То же. Условия для строительства простые и средние.</w:t>
            </w:r>
          </w:p>
        </w:tc>
      </w:tr>
      <w:tr w:rsidR="00251F95" w:rsidRPr="00251F95" w:rsidTr="00251F95">
        <w:trPr>
          <w:trHeight w:val="2160"/>
        </w:trPr>
        <w:tc>
          <w:tcPr>
            <w:tcW w:w="1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</w:pPr>
          </w:p>
        </w:tc>
        <w:tc>
          <w:tcPr>
            <w:tcW w:w="11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8</w:t>
            </w:r>
          </w:p>
        </w:tc>
        <w:tc>
          <w:tcPr>
            <w:tcW w:w="2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 xml:space="preserve">Развития среднечетвертичных озо-камовых образований. Подстилаются различными четвертичными стратиграфо-генетическими комплексами.  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Глубина залегания грунтовых вод от 1-2 м до 10,0 м.</w:t>
            </w:r>
          </w:p>
        </w:tc>
        <w:tc>
          <w:tcPr>
            <w:tcW w:w="2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То же. В зависимости от глубины залегания грунтовых вод условия для строительства могут быть от простых до сложных.</w:t>
            </w:r>
          </w:p>
        </w:tc>
      </w:tr>
      <w:tr w:rsidR="00251F95" w:rsidRPr="00251F95" w:rsidTr="00251F95">
        <w:trPr>
          <w:trHeight w:val="2160"/>
        </w:trPr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ind w:left="113" w:right="113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Долин</w:t>
            </w:r>
            <w:r w:rsidR="0016376B">
              <w:rPr>
                <w:i/>
                <w:sz w:val="20"/>
                <w:szCs w:val="20"/>
              </w:rPr>
              <w:t>-</w:t>
            </w:r>
            <w:r w:rsidRPr="00251F95">
              <w:rPr>
                <w:i/>
                <w:sz w:val="20"/>
                <w:szCs w:val="20"/>
              </w:rPr>
              <w:t>ный комп</w:t>
            </w:r>
            <w:r w:rsidR="0016376B">
              <w:rPr>
                <w:i/>
                <w:sz w:val="20"/>
                <w:szCs w:val="20"/>
              </w:rPr>
              <w:t>-</w:t>
            </w:r>
            <w:r w:rsidRPr="00251F95">
              <w:rPr>
                <w:i/>
                <w:sz w:val="20"/>
                <w:szCs w:val="20"/>
              </w:rPr>
              <w:t>лекс, ланд</w:t>
            </w:r>
            <w:r w:rsidR="0016376B">
              <w:rPr>
                <w:i/>
                <w:sz w:val="20"/>
                <w:szCs w:val="20"/>
              </w:rPr>
              <w:t>-</w:t>
            </w:r>
            <w:r w:rsidRPr="00251F95">
              <w:rPr>
                <w:i/>
                <w:sz w:val="20"/>
                <w:szCs w:val="20"/>
              </w:rPr>
              <w:t xml:space="preserve">шафты речных террас и болот </w:t>
            </w:r>
          </w:p>
        </w:tc>
        <w:tc>
          <w:tcPr>
            <w:tcW w:w="11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jc w:val="center"/>
              <w:rPr>
                <w:i/>
                <w:sz w:val="20"/>
                <w:szCs w:val="20"/>
              </w:rPr>
            </w:pPr>
            <w:r w:rsidRPr="00251F95">
              <w:rPr>
                <w:i/>
                <w:sz w:val="20"/>
                <w:szCs w:val="20"/>
              </w:rPr>
              <w:t>6,9</w:t>
            </w:r>
          </w:p>
        </w:tc>
        <w:tc>
          <w:tcPr>
            <w:tcW w:w="2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Развития современных аллювиальных и болотных образований. Подстилаются различными четвертичными стратиграфо-генетическими комплексами.</w:t>
            </w:r>
          </w:p>
        </w:tc>
        <w:tc>
          <w:tcPr>
            <w:tcW w:w="2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Глубина залегания грунтовых вод от 0,0 м до 1,0 м. Территории постоянно подтоплены, в весенний паводок затопляются.</w:t>
            </w:r>
          </w:p>
        </w:tc>
        <w:tc>
          <w:tcPr>
            <w:tcW w:w="2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1F95" w:rsidRPr="00251F95" w:rsidRDefault="00251F95" w:rsidP="008D1E26">
            <w:pPr>
              <w:snapToGrid w:val="0"/>
              <w:rPr>
                <w:sz w:val="20"/>
                <w:szCs w:val="20"/>
              </w:rPr>
            </w:pPr>
            <w:r w:rsidRPr="00251F95">
              <w:rPr>
                <w:sz w:val="20"/>
                <w:szCs w:val="20"/>
              </w:rPr>
              <w:t>Условия для строительства сложные.</w:t>
            </w:r>
          </w:p>
        </w:tc>
      </w:tr>
    </w:tbl>
    <w:p w:rsidR="00251F95" w:rsidRDefault="00251F95" w:rsidP="00AA5FA2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</w:p>
    <w:p w:rsidR="00D27A3A" w:rsidRDefault="00D27A3A" w:rsidP="00D27A3A">
      <w:pPr>
        <w:pStyle w:val="1"/>
      </w:pPr>
      <w:bookmarkStart w:id="21" w:name="_Toc443729286"/>
      <w:r w:rsidRPr="00D27A3A">
        <w:t>Экологические разделы</w:t>
      </w:r>
      <w:bookmarkEnd w:id="21"/>
    </w:p>
    <w:p w:rsidR="00D27A3A" w:rsidRDefault="00D27A3A" w:rsidP="00D27A3A">
      <w:pPr>
        <w:pStyle w:val="2"/>
      </w:pPr>
      <w:bookmarkStart w:id="22" w:name="_Toc443729287"/>
      <w:r w:rsidRPr="006C7BBE">
        <w:t>1.Санитарно-эпидемиологическая обстановка</w:t>
      </w:r>
      <w:bookmarkEnd w:id="22"/>
    </w:p>
    <w:p w:rsidR="00720618" w:rsidRPr="00720618" w:rsidRDefault="00720618" w:rsidP="007206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20618">
        <w:rPr>
          <w:color w:val="000000"/>
          <w:sz w:val="26"/>
          <w:szCs w:val="26"/>
        </w:rPr>
        <w:t>В Износковском районе сложилась неблагоприятная санитарно-эпидемиологическая обстановка.</w:t>
      </w:r>
    </w:p>
    <w:p w:rsidR="00720618" w:rsidRPr="00720618" w:rsidRDefault="00720618" w:rsidP="007206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20618">
        <w:rPr>
          <w:color w:val="000000"/>
          <w:sz w:val="26"/>
          <w:szCs w:val="26"/>
        </w:rPr>
        <w:t>Почти половина населения района использует для питья воду, несоответствующую гигиеническим требованиям и нормам.</w:t>
      </w:r>
    </w:p>
    <w:p w:rsidR="00720618" w:rsidRPr="00720618" w:rsidRDefault="00720618" w:rsidP="007206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20618">
        <w:rPr>
          <w:color w:val="000000"/>
          <w:sz w:val="26"/>
          <w:szCs w:val="26"/>
        </w:rPr>
        <w:lastRenderedPageBreak/>
        <w:t>Продолжает ухудшаться качество и структура питания населения и в первую очередь питание школьников. Пищевые продукты, обогащенные микронутриентами и йодом, в районе не производятся и в район не поставляются. Очень мало средств выделяется на питание школьников, горячее питание организовывается не во всех школах.</w:t>
      </w:r>
    </w:p>
    <w:p w:rsidR="00720618" w:rsidRPr="00720618" w:rsidRDefault="00720618" w:rsidP="007206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20618">
        <w:rPr>
          <w:color w:val="000000"/>
          <w:sz w:val="26"/>
          <w:szCs w:val="26"/>
        </w:rPr>
        <w:t>Опасным для здоровья населения является бессистемное и бесконтрольное захоронение в почву отходов производства и потребления (ТБО).</w:t>
      </w:r>
    </w:p>
    <w:p w:rsidR="00720618" w:rsidRPr="00720618" w:rsidRDefault="00720618" w:rsidP="007206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20618">
        <w:rPr>
          <w:color w:val="000000"/>
          <w:sz w:val="26"/>
          <w:szCs w:val="26"/>
        </w:rPr>
        <w:t>В неудовлетворительных условиях работают на селе женщины, труд их почти не механизирован.</w:t>
      </w:r>
    </w:p>
    <w:p w:rsidR="00720618" w:rsidRPr="00720618" w:rsidRDefault="00720618" w:rsidP="007206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20618">
        <w:rPr>
          <w:color w:val="000000"/>
          <w:sz w:val="26"/>
          <w:szCs w:val="26"/>
        </w:rPr>
        <w:t>Просматривается связь повышенного уровня заболеваемости населения, особенно детей, с недостатками в питании.</w:t>
      </w:r>
    </w:p>
    <w:p w:rsidR="00720618" w:rsidRPr="00720618" w:rsidRDefault="00720618" w:rsidP="007206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20618">
        <w:rPr>
          <w:color w:val="000000"/>
          <w:sz w:val="26"/>
          <w:szCs w:val="26"/>
        </w:rPr>
        <w:t>Актуальной проблемой остается инфекционная заболеваемость. Основными медико-социальными факторами, определяющими распространение инфекционных заболеваний, являются качество питьевой воды, неудовлетворительные условия питания и обитания человека.</w:t>
      </w:r>
    </w:p>
    <w:p w:rsidR="00720618" w:rsidRPr="00720618" w:rsidRDefault="00720618" w:rsidP="007206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20618">
        <w:rPr>
          <w:color w:val="000000"/>
          <w:sz w:val="26"/>
          <w:szCs w:val="26"/>
        </w:rPr>
        <w:t>В определенной степени возникновение этих заболеваний связано с недостатком внимания к вопросам формирования здорового образа жизни и, как следствие, распространенности среди населения вредных привычек (курение, алкоголизм, наркомания).</w:t>
      </w:r>
    </w:p>
    <w:p w:rsidR="00720618" w:rsidRDefault="00720618" w:rsidP="007206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20618">
        <w:rPr>
          <w:color w:val="000000"/>
          <w:sz w:val="26"/>
          <w:szCs w:val="26"/>
        </w:rPr>
        <w:t>Анализ демографической ситуации показывает отрицательный баланс естественного прироста населения, что объясняется высоким уровнем смертности и низким уровнем рождаемости. Основными причинами смертности среди населения являются заболевания органов кровообращения, онкология, несчастные случаи, заболевания органов пищеварения и органов дыхания.</w:t>
      </w:r>
    </w:p>
    <w:p w:rsidR="00085D63" w:rsidRDefault="00085D63" w:rsidP="00085D63">
      <w:pPr>
        <w:pStyle w:val="2"/>
      </w:pPr>
      <w:bookmarkStart w:id="23" w:name="_Toc443729288"/>
      <w:r w:rsidRPr="006C7BBE">
        <w:t>2.Охрана окружающей среды</w:t>
      </w:r>
      <w:bookmarkEnd w:id="23"/>
    </w:p>
    <w:p w:rsidR="00085D63" w:rsidRPr="00290496" w:rsidRDefault="00085D63" w:rsidP="00290496">
      <w:pPr>
        <w:pStyle w:val="3"/>
      </w:pPr>
      <w:bookmarkStart w:id="24" w:name="_Toc443729289"/>
      <w:r w:rsidRPr="00290496">
        <w:t>2.1 .Загрязнение воздушного бассейна.</w:t>
      </w:r>
      <w:bookmarkEnd w:id="24"/>
    </w:p>
    <w:p w:rsidR="00290496" w:rsidRDefault="00290496" w:rsidP="00290496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290496">
        <w:rPr>
          <w:color w:val="000000"/>
          <w:sz w:val="26"/>
          <w:szCs w:val="26"/>
        </w:rPr>
        <w:t xml:space="preserve">На территории Износковского района экологическая ситуация оценивается как удовлетворительная. Выбросы вредных веществ в атмосферу связаны, в основном, с передвижными источниками, главным образом транспортом и стационарными источниками. Эти источники обуславливают существенное загрязнение атмосферного воздуха в районах размещения промышленных </w:t>
      </w:r>
      <w:r w:rsidRPr="00290496">
        <w:rPr>
          <w:color w:val="000000"/>
          <w:sz w:val="26"/>
          <w:szCs w:val="26"/>
        </w:rPr>
        <w:lastRenderedPageBreak/>
        <w:t>предприятий, на улицах с интенсивным движением автотранспорта, на автомагистралях.</w:t>
      </w:r>
    </w:p>
    <w:p w:rsidR="00A65BEF" w:rsidRDefault="00A65BEF" w:rsidP="00A65BEF">
      <w:pPr>
        <w:tabs>
          <w:tab w:val="left" w:pos="4440"/>
        </w:tabs>
        <w:spacing w:line="360" w:lineRule="auto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Перечень предприятий – загрязнителей</w:t>
      </w:r>
    </w:p>
    <w:p w:rsidR="00F35328" w:rsidRPr="00A802E7" w:rsidRDefault="00F35328" w:rsidP="00F35328">
      <w:pPr>
        <w:tabs>
          <w:tab w:val="left" w:pos="4440"/>
        </w:tabs>
        <w:spacing w:line="360" w:lineRule="auto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43</w:t>
      </w:r>
    </w:p>
    <w:tbl>
      <w:tblPr>
        <w:tblStyle w:val="a9"/>
        <w:tblW w:w="99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835"/>
        <w:gridCol w:w="2169"/>
        <w:gridCol w:w="1991"/>
        <w:gridCol w:w="1652"/>
        <w:gridCol w:w="1253"/>
      </w:tblGrid>
      <w:tr w:rsidR="00A65BEF" w:rsidRPr="00B438A3" w:rsidTr="006C67AE">
        <w:tc>
          <w:tcPr>
            <w:tcW w:w="2835" w:type="dxa"/>
            <w:vAlign w:val="center"/>
          </w:tcPr>
          <w:p w:rsidR="00A65BEF" w:rsidRPr="00312058" w:rsidRDefault="00A65BEF" w:rsidP="006C67A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Наименование предприятия</w:t>
            </w:r>
          </w:p>
        </w:tc>
        <w:tc>
          <w:tcPr>
            <w:tcW w:w="2169" w:type="dxa"/>
            <w:vAlign w:val="center"/>
          </w:tcPr>
          <w:p w:rsidR="00A65BEF" w:rsidRPr="00312058" w:rsidRDefault="00A65BEF" w:rsidP="006C67A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Местоположение</w:t>
            </w:r>
          </w:p>
        </w:tc>
        <w:tc>
          <w:tcPr>
            <w:tcW w:w="1991" w:type="dxa"/>
            <w:vAlign w:val="center"/>
          </w:tcPr>
          <w:p w:rsidR="00A65BEF" w:rsidRPr="00312058" w:rsidRDefault="00A65BEF" w:rsidP="006C67A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Отрасли производства</w:t>
            </w:r>
          </w:p>
        </w:tc>
        <w:tc>
          <w:tcPr>
            <w:tcW w:w="1652" w:type="dxa"/>
            <w:vAlign w:val="center"/>
          </w:tcPr>
          <w:p w:rsidR="00A65BEF" w:rsidRPr="00312058" w:rsidRDefault="00A65BEF" w:rsidP="006C67A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Класс санитарной вредности</w:t>
            </w:r>
          </w:p>
        </w:tc>
        <w:tc>
          <w:tcPr>
            <w:tcW w:w="1253" w:type="dxa"/>
            <w:vAlign w:val="center"/>
          </w:tcPr>
          <w:p w:rsidR="00A65BEF" w:rsidRPr="00312058" w:rsidRDefault="00A65BEF" w:rsidP="006C67A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Размер санитарно-защитной зоны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6C67AE" w:rsidRDefault="00A65BEF" w:rsidP="006C67AE">
            <w:pPr>
              <w:ind w:right="-405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Мехмастерская</w:t>
            </w:r>
          </w:p>
          <w:p w:rsidR="00A65BEF" w:rsidRPr="006C67AE" w:rsidRDefault="00A65BEF" w:rsidP="006C67AE">
            <w:pPr>
              <w:ind w:right="-405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СПК «Колхоз Износковский»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сельское хозяйство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Мехмастерская</w:t>
            </w:r>
          </w:p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СПК «Холмы»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д</w:t>
            </w:r>
            <w:r w:rsidR="006C67AE">
              <w:rPr>
                <w:color w:val="000000"/>
                <w:sz w:val="20"/>
                <w:szCs w:val="20"/>
              </w:rPr>
              <w:t>ер</w:t>
            </w:r>
            <w:r w:rsidRPr="006C67AE">
              <w:rPr>
                <w:color w:val="000000"/>
                <w:sz w:val="20"/>
                <w:szCs w:val="20"/>
              </w:rPr>
              <w:t>. Ивановское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сельское хозяйство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Мехмастерская</w:t>
            </w:r>
          </w:p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СПК «Алексеевское»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д</w:t>
            </w:r>
            <w:r w:rsidR="006C67AE">
              <w:rPr>
                <w:color w:val="000000"/>
                <w:sz w:val="20"/>
                <w:szCs w:val="20"/>
              </w:rPr>
              <w:t>ер</w:t>
            </w:r>
            <w:r w:rsidRPr="006C67AE">
              <w:rPr>
                <w:color w:val="000000"/>
                <w:sz w:val="20"/>
                <w:szCs w:val="20"/>
              </w:rPr>
              <w:t>. Алексеевка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сельское хозяйство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Мехмастерская</w:t>
            </w:r>
          </w:p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СПК «Шанский Завод»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с. Шанский Завод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b/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сельское хозяйство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Мехмастерская</w:t>
            </w:r>
          </w:p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ООО АПК «Извольский»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с. Извольск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b/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сельское хозяйство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Мехмастерская</w:t>
            </w:r>
            <w:r w:rsidR="006C67AE">
              <w:rPr>
                <w:color w:val="000000"/>
                <w:sz w:val="20"/>
                <w:szCs w:val="20"/>
              </w:rPr>
              <w:t xml:space="preserve"> </w:t>
            </w:r>
            <w:r w:rsidRPr="006C67AE">
              <w:rPr>
                <w:color w:val="000000"/>
                <w:sz w:val="20"/>
                <w:szCs w:val="20"/>
              </w:rPr>
              <w:t>СПК подсобного хозяйства «Раево»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д</w:t>
            </w:r>
            <w:r w:rsidR="006C67AE">
              <w:rPr>
                <w:color w:val="000000"/>
                <w:sz w:val="20"/>
                <w:szCs w:val="20"/>
              </w:rPr>
              <w:t>ер</w:t>
            </w:r>
            <w:r w:rsidRPr="006C67AE">
              <w:rPr>
                <w:color w:val="000000"/>
                <w:sz w:val="20"/>
                <w:szCs w:val="20"/>
              </w:rPr>
              <w:t>. Раево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b/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сельское хозяйство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Мехмастерская</w:t>
            </w:r>
          </w:p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СПК «Рудинка»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д</w:t>
            </w:r>
            <w:r w:rsidR="006C67AE">
              <w:rPr>
                <w:color w:val="000000"/>
                <w:sz w:val="20"/>
                <w:szCs w:val="20"/>
              </w:rPr>
              <w:t>ер</w:t>
            </w:r>
            <w:r w:rsidRPr="006C67AE">
              <w:rPr>
                <w:color w:val="000000"/>
                <w:sz w:val="20"/>
                <w:szCs w:val="20"/>
              </w:rPr>
              <w:t>. Курганы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b/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сельское хозяйство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ГУ «Износковский сельский лесхоз»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Износковское лесничество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Износковский ПРСС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ОАО «Центртелеком»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ООО «Лесные инвестиции»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1991" w:type="dxa"/>
            <w:vAlign w:val="center"/>
          </w:tcPr>
          <w:p w:rsidR="00A65BEF" w:rsidRPr="006C67AE" w:rsidRDefault="006C67AE" w:rsidP="006C67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деревообрабо</w:t>
            </w:r>
            <w:r w:rsidR="00A65BEF" w:rsidRPr="006C67AE">
              <w:rPr>
                <w:color w:val="000000"/>
                <w:sz w:val="20"/>
                <w:szCs w:val="20"/>
              </w:rPr>
              <w:t>тка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ООО «Лесопромышленная база»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п</w:t>
            </w:r>
            <w:r w:rsidR="006C67AE">
              <w:rPr>
                <w:color w:val="000000"/>
                <w:sz w:val="20"/>
                <w:szCs w:val="20"/>
              </w:rPr>
              <w:t>ос</w:t>
            </w:r>
            <w:r w:rsidRPr="006C67AE">
              <w:rPr>
                <w:color w:val="000000"/>
                <w:sz w:val="20"/>
                <w:szCs w:val="20"/>
              </w:rPr>
              <w:t>. Мятлево</w:t>
            </w:r>
          </w:p>
        </w:tc>
        <w:tc>
          <w:tcPr>
            <w:tcW w:w="1991" w:type="dxa"/>
            <w:vAlign w:val="center"/>
          </w:tcPr>
          <w:p w:rsidR="00A65BEF" w:rsidRPr="006C67AE" w:rsidRDefault="006C67AE" w:rsidP="006C67AE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деревообрабо</w:t>
            </w:r>
            <w:r w:rsidR="00A65BEF" w:rsidRPr="006C67AE">
              <w:rPr>
                <w:color w:val="000000"/>
                <w:sz w:val="20"/>
                <w:szCs w:val="20"/>
              </w:rPr>
              <w:t>тка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АЗС – 47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торговля ГСН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АЗС – 2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п</w:t>
            </w:r>
            <w:r w:rsidR="006C67AE">
              <w:rPr>
                <w:color w:val="000000"/>
                <w:sz w:val="20"/>
                <w:szCs w:val="20"/>
              </w:rPr>
              <w:t>ос</w:t>
            </w:r>
            <w:r w:rsidRPr="006C67AE">
              <w:rPr>
                <w:color w:val="000000"/>
                <w:sz w:val="20"/>
                <w:szCs w:val="20"/>
              </w:rPr>
              <w:t>. Мятлево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b/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торговля ГСН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Нефтебаза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п</w:t>
            </w:r>
            <w:r w:rsidR="006C67AE">
              <w:rPr>
                <w:color w:val="000000"/>
                <w:sz w:val="20"/>
                <w:szCs w:val="20"/>
              </w:rPr>
              <w:t>ос</w:t>
            </w:r>
            <w:r w:rsidRPr="006C67AE">
              <w:rPr>
                <w:color w:val="000000"/>
                <w:sz w:val="20"/>
                <w:szCs w:val="20"/>
              </w:rPr>
              <w:t>. Мятлево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хранение нефтепродуктов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65BEF" w:rsidRPr="00B438A3" w:rsidTr="006C67AE">
        <w:tc>
          <w:tcPr>
            <w:tcW w:w="2835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ОАО «Износковский АТП»</w:t>
            </w:r>
          </w:p>
        </w:tc>
        <w:tc>
          <w:tcPr>
            <w:tcW w:w="2169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с. Износки</w:t>
            </w:r>
          </w:p>
        </w:tc>
        <w:tc>
          <w:tcPr>
            <w:tcW w:w="1991" w:type="dxa"/>
            <w:vAlign w:val="center"/>
          </w:tcPr>
          <w:p w:rsidR="00A65BEF" w:rsidRPr="006C67AE" w:rsidRDefault="00A65BEF" w:rsidP="006C67AE">
            <w:pPr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Ремонт водопроводных сетей и скважин</w:t>
            </w:r>
          </w:p>
        </w:tc>
        <w:tc>
          <w:tcPr>
            <w:tcW w:w="1652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3" w:type="dxa"/>
            <w:vAlign w:val="center"/>
          </w:tcPr>
          <w:p w:rsidR="00A65BEF" w:rsidRPr="006C67AE" w:rsidRDefault="00A65BEF" w:rsidP="006C67AE">
            <w:pPr>
              <w:jc w:val="center"/>
              <w:rPr>
                <w:color w:val="000000"/>
                <w:sz w:val="20"/>
                <w:szCs w:val="20"/>
              </w:rPr>
            </w:pPr>
            <w:r w:rsidRPr="006C67AE">
              <w:rPr>
                <w:color w:val="000000"/>
                <w:sz w:val="20"/>
                <w:szCs w:val="20"/>
              </w:rPr>
              <w:t>100</w:t>
            </w:r>
          </w:p>
        </w:tc>
      </w:tr>
    </w:tbl>
    <w:p w:rsidR="00211FE6" w:rsidRDefault="00211FE6" w:rsidP="006C67AE">
      <w:pPr>
        <w:spacing w:line="360" w:lineRule="auto"/>
        <w:ind w:left="539"/>
        <w:jc w:val="center"/>
        <w:rPr>
          <w:b/>
        </w:rPr>
      </w:pPr>
    </w:p>
    <w:p w:rsidR="006242EA" w:rsidRPr="006242EA" w:rsidRDefault="006242EA" w:rsidP="006242EA">
      <w:pPr>
        <w:pStyle w:val="aa"/>
        <w:widowControl w:val="0"/>
        <w:adjustRightInd w:val="0"/>
        <w:spacing w:before="40" w:after="40" w:line="360" w:lineRule="auto"/>
        <w:ind w:left="0" w:right="-1" w:firstLine="567"/>
        <w:jc w:val="both"/>
        <w:textAlignment w:val="baseline"/>
        <w:rPr>
          <w:rStyle w:val="21"/>
          <w:rFonts w:ascii="Times New Roman" w:hAnsi="Times New Roman"/>
          <w:sz w:val="26"/>
          <w:szCs w:val="26"/>
        </w:rPr>
      </w:pPr>
      <w:r w:rsidRPr="006242EA">
        <w:rPr>
          <w:rStyle w:val="21"/>
          <w:rFonts w:ascii="Times New Roman" w:hAnsi="Times New Roman"/>
          <w:sz w:val="26"/>
          <w:szCs w:val="26"/>
        </w:rPr>
        <w:t>Основой регулирования качества атмосферного воздуха населенных пунктов района является соблю</w:t>
      </w:r>
      <w:r>
        <w:rPr>
          <w:rStyle w:val="21"/>
          <w:rFonts w:ascii="Times New Roman" w:hAnsi="Times New Roman"/>
          <w:sz w:val="26"/>
          <w:szCs w:val="26"/>
        </w:rPr>
        <w:t xml:space="preserve">дение гигиенических нормативов - </w:t>
      </w:r>
      <w:r w:rsidRPr="006242EA">
        <w:rPr>
          <w:rStyle w:val="21"/>
          <w:rFonts w:ascii="Times New Roman" w:hAnsi="Times New Roman"/>
          <w:sz w:val="26"/>
          <w:szCs w:val="26"/>
        </w:rPr>
        <w:t>предельно допустимые концентрации (ПДК) атмосферных загрязнений химических и биологических веществ, соблюдение которых обеспечивает отсутствие прямого или косвенного влияния на здоровье населения и условия его проживания.</w:t>
      </w:r>
    </w:p>
    <w:p w:rsidR="006242EA" w:rsidRPr="006242EA" w:rsidRDefault="006242EA" w:rsidP="006242EA">
      <w:pPr>
        <w:pStyle w:val="aa"/>
        <w:widowControl w:val="0"/>
        <w:adjustRightInd w:val="0"/>
        <w:spacing w:before="40" w:after="40" w:line="360" w:lineRule="auto"/>
        <w:ind w:left="0" w:right="-1" w:firstLine="567"/>
        <w:jc w:val="both"/>
        <w:textAlignment w:val="baseline"/>
        <w:rPr>
          <w:rStyle w:val="21"/>
          <w:rFonts w:ascii="Times New Roman" w:hAnsi="Times New Roman"/>
          <w:sz w:val="26"/>
          <w:szCs w:val="26"/>
        </w:rPr>
      </w:pPr>
      <w:r w:rsidRPr="006242EA">
        <w:rPr>
          <w:rStyle w:val="21"/>
          <w:rFonts w:ascii="Times New Roman" w:hAnsi="Times New Roman"/>
          <w:sz w:val="26"/>
          <w:szCs w:val="26"/>
        </w:rPr>
        <w:t xml:space="preserve">При разработке предельно допустимых выбросов для конкретного стационарного источника учитываются выбросы загрязняющих веществ от данного источника и соседствующих, определяющих загрязнение атмосферного воздуха в зоне влияния выбросов рассматриваемого объекта. Необходима  разработка проектов предельно допустимых выбросов для всех предприятий района, </w:t>
      </w:r>
      <w:r w:rsidRPr="006242EA">
        <w:rPr>
          <w:rStyle w:val="21"/>
          <w:rFonts w:ascii="Times New Roman" w:hAnsi="Times New Roman"/>
          <w:sz w:val="26"/>
          <w:szCs w:val="26"/>
        </w:rPr>
        <w:lastRenderedPageBreak/>
        <w:t>определяющих загрязнение атмосферного воздуха в зоне влияния выбросов рассматриваемого объекта с включением их в сводный том предельно допустимых выбросов территории Износковского района.</w:t>
      </w:r>
    </w:p>
    <w:p w:rsidR="006242EA" w:rsidRPr="006242EA" w:rsidRDefault="006242EA" w:rsidP="006242EA">
      <w:pPr>
        <w:spacing w:line="360" w:lineRule="auto"/>
        <w:ind w:right="-1" w:firstLine="567"/>
        <w:jc w:val="both"/>
        <w:rPr>
          <w:sz w:val="26"/>
          <w:szCs w:val="26"/>
        </w:rPr>
      </w:pPr>
      <w:r w:rsidRPr="006242EA">
        <w:rPr>
          <w:sz w:val="26"/>
          <w:szCs w:val="26"/>
        </w:rPr>
        <w:t>Учитывая, что одним из источников загрязнения атмосферы является автомобильный транспорт, в Калужской области разрешено реализовывать только неэтилированный бензин, что значительно снижает вредное воздействие, в том числе и на здоровье населения.</w:t>
      </w:r>
    </w:p>
    <w:p w:rsidR="00556539" w:rsidRPr="006C7BBE" w:rsidRDefault="00556539" w:rsidP="00556539">
      <w:pPr>
        <w:pStyle w:val="3"/>
      </w:pPr>
      <w:bookmarkStart w:id="25" w:name="_Toc443729290"/>
      <w:r w:rsidRPr="00C22282">
        <w:t>2.2.Электромагнитная обстановка. Источники ЭМИ</w:t>
      </w:r>
      <w:bookmarkEnd w:id="25"/>
    </w:p>
    <w:p w:rsidR="00556539" w:rsidRPr="00556539" w:rsidRDefault="00556539" w:rsidP="00556539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556539">
        <w:rPr>
          <w:color w:val="000000"/>
          <w:sz w:val="26"/>
          <w:szCs w:val="26"/>
        </w:rPr>
        <w:t>Источниками электромагнитного излучения в районе являются теле и радио вышки, кабельные линии электропередачи,  воздушные линии электропередачи, трансформаторные подстанции, расположенные в с. Износки и других населенных пунктах.</w:t>
      </w:r>
    </w:p>
    <w:p w:rsidR="00556539" w:rsidRPr="00556539" w:rsidRDefault="00556539" w:rsidP="00556539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556539">
        <w:rPr>
          <w:color w:val="000000"/>
          <w:sz w:val="26"/>
          <w:szCs w:val="26"/>
        </w:rPr>
        <w:t>Предельно допустимые уровни магнитных полей приняты равными 50 Гц в соответствии ГН 2.1.8/2.2.4.2262-07 «Предельно допустимые уровни магнитных полей частотой 50 ГЦ в помещениях жилых, общественных зданий и на селитебных территориях».</w:t>
      </w:r>
    </w:p>
    <w:p w:rsidR="00556539" w:rsidRDefault="00556539" w:rsidP="00556539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556539">
        <w:rPr>
          <w:color w:val="000000"/>
          <w:sz w:val="26"/>
          <w:szCs w:val="26"/>
        </w:rPr>
        <w:t>Согласно замерам районного органа санэпиднадзора воздействие вблизи границ данных объектов находится на уровне фоновых показателей.</w:t>
      </w:r>
    </w:p>
    <w:p w:rsidR="002B39ED" w:rsidRDefault="002B39ED" w:rsidP="002B39ED">
      <w:pPr>
        <w:pStyle w:val="3"/>
      </w:pPr>
      <w:bookmarkStart w:id="26" w:name="_Toc443729291"/>
      <w:r w:rsidRPr="00C22282">
        <w:t>2.3.Зоны шумового дискомфорта, санитарно-гигиенические ограничения для размещения жилой застройки по шумовому фактору</w:t>
      </w:r>
      <w:bookmarkEnd w:id="26"/>
    </w:p>
    <w:p w:rsidR="002B39ED" w:rsidRPr="002B39ED" w:rsidRDefault="002B39ED" w:rsidP="002B39ED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2B39ED">
        <w:rPr>
          <w:color w:val="000000"/>
          <w:sz w:val="26"/>
          <w:szCs w:val="26"/>
        </w:rPr>
        <w:t>Объекты, имеющие значительное шумовое воздействие, в районе отсутствуют.</w:t>
      </w:r>
    </w:p>
    <w:p w:rsidR="002B39ED" w:rsidRDefault="002B39ED" w:rsidP="002B39ED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2B39ED">
        <w:rPr>
          <w:color w:val="000000"/>
          <w:sz w:val="26"/>
          <w:szCs w:val="26"/>
        </w:rPr>
        <w:t>Замеры уровня шума в районе автомагистралей не проводятся.</w:t>
      </w:r>
    </w:p>
    <w:p w:rsidR="005D669C" w:rsidRDefault="005D669C" w:rsidP="005D669C">
      <w:pPr>
        <w:pStyle w:val="3"/>
      </w:pPr>
      <w:bookmarkStart w:id="27" w:name="_Toc443729292"/>
      <w:r w:rsidRPr="00C22282">
        <w:t>2.4.Данные по санитарному состоянию почве</w:t>
      </w:r>
      <w:r>
        <w:t>нного покрова территории района</w:t>
      </w:r>
      <w:bookmarkEnd w:id="27"/>
    </w:p>
    <w:p w:rsidR="005D669C" w:rsidRPr="005D669C" w:rsidRDefault="005D669C" w:rsidP="005D669C"/>
    <w:p w:rsidR="005D669C" w:rsidRPr="005D669C" w:rsidRDefault="005D669C" w:rsidP="005D669C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5D669C">
        <w:rPr>
          <w:color w:val="000000"/>
          <w:sz w:val="26"/>
          <w:szCs w:val="26"/>
        </w:rPr>
        <w:t>Основными источниками образования отходов в Износковском районе являются населенные пункты и промышленные предприятия.</w:t>
      </w:r>
    </w:p>
    <w:p w:rsidR="005D669C" w:rsidRPr="005D669C" w:rsidRDefault="005D669C" w:rsidP="005D669C">
      <w:pPr>
        <w:tabs>
          <w:tab w:val="left" w:pos="9355"/>
        </w:tabs>
        <w:spacing w:line="360" w:lineRule="auto"/>
        <w:ind w:right="-1" w:firstLine="567"/>
        <w:jc w:val="both"/>
        <w:rPr>
          <w:b/>
          <w:color w:val="000000"/>
          <w:sz w:val="26"/>
          <w:szCs w:val="26"/>
        </w:rPr>
      </w:pPr>
      <w:r w:rsidRPr="005D669C">
        <w:rPr>
          <w:color w:val="000000"/>
          <w:sz w:val="26"/>
          <w:szCs w:val="26"/>
        </w:rPr>
        <w:t xml:space="preserve">По санитарному состоянию почвенного покрова территорию района можно отнести к области умеренной способности к самоочищению почв, </w:t>
      </w:r>
      <w:r w:rsidRPr="005D669C">
        <w:rPr>
          <w:b/>
          <w:color w:val="000000"/>
          <w:sz w:val="26"/>
          <w:szCs w:val="26"/>
        </w:rPr>
        <w:t xml:space="preserve">  </w:t>
      </w:r>
      <w:r w:rsidRPr="005D669C">
        <w:rPr>
          <w:color w:val="000000"/>
          <w:sz w:val="26"/>
          <w:szCs w:val="26"/>
        </w:rPr>
        <w:t xml:space="preserve"> так как вероятная интенсивность разложения органических и минеральных продуктов </w:t>
      </w:r>
      <w:r w:rsidRPr="005D669C">
        <w:rPr>
          <w:color w:val="000000"/>
          <w:sz w:val="26"/>
          <w:szCs w:val="26"/>
        </w:rPr>
        <w:lastRenderedPageBreak/>
        <w:t>техногенеза в почвах происходит со средней скоростью разложения опада от 7 до 100 лет и поступлением с опадом энергии 120-200 кал/см</w:t>
      </w:r>
      <w:r w:rsidRPr="005D669C">
        <w:rPr>
          <w:color w:val="000000"/>
          <w:sz w:val="26"/>
          <w:szCs w:val="26"/>
          <w:vertAlign w:val="superscript"/>
        </w:rPr>
        <w:t>2</w:t>
      </w:r>
      <w:r w:rsidRPr="005D669C">
        <w:rPr>
          <w:color w:val="000000"/>
          <w:sz w:val="26"/>
          <w:szCs w:val="26"/>
        </w:rPr>
        <w:t xml:space="preserve"> в год.</w:t>
      </w:r>
    </w:p>
    <w:p w:rsidR="005D669C" w:rsidRPr="005D669C" w:rsidRDefault="005D669C" w:rsidP="005D669C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5D669C">
        <w:rPr>
          <w:color w:val="000000"/>
          <w:sz w:val="26"/>
          <w:szCs w:val="26"/>
        </w:rPr>
        <w:t xml:space="preserve">Износковский  район не входит в число загрязненных районов, подвергнутых воздействиям последствий </w:t>
      </w:r>
      <w:r w:rsidR="009E1EEA">
        <w:rPr>
          <w:color w:val="000000"/>
          <w:sz w:val="26"/>
          <w:szCs w:val="26"/>
        </w:rPr>
        <w:t xml:space="preserve">аварии на </w:t>
      </w:r>
      <w:r w:rsidRPr="005D669C">
        <w:rPr>
          <w:color w:val="000000"/>
          <w:sz w:val="26"/>
          <w:szCs w:val="26"/>
        </w:rPr>
        <w:t>Чернобыл</w:t>
      </w:r>
      <w:r w:rsidR="009E1EEA">
        <w:rPr>
          <w:color w:val="000000"/>
          <w:sz w:val="26"/>
          <w:szCs w:val="26"/>
        </w:rPr>
        <w:t>ьской АЭС</w:t>
      </w:r>
      <w:r w:rsidRPr="005D669C">
        <w:rPr>
          <w:color w:val="000000"/>
          <w:sz w:val="26"/>
          <w:szCs w:val="26"/>
        </w:rPr>
        <w:t>. Наличие загрязненных почв радионуклидами в районе не отмечено.</w:t>
      </w:r>
    </w:p>
    <w:p w:rsidR="005D669C" w:rsidRPr="005D669C" w:rsidRDefault="005D669C" w:rsidP="005D669C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5D669C">
        <w:rPr>
          <w:color w:val="000000"/>
          <w:sz w:val="26"/>
          <w:szCs w:val="26"/>
        </w:rPr>
        <w:t>Среднемесячный показатель радиационного фона составляет 0,10-0,13 мкзв/ч, соответствует естественному фону.</w:t>
      </w:r>
    </w:p>
    <w:p w:rsidR="005D669C" w:rsidRPr="005D669C" w:rsidRDefault="005D669C" w:rsidP="005D669C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5D669C">
        <w:rPr>
          <w:color w:val="000000"/>
          <w:sz w:val="26"/>
          <w:szCs w:val="26"/>
        </w:rPr>
        <w:t>Сбор, вывоз ТБО на территории Износковского района осуществляют специализированные предприятия МУ КБП и МУП «Калужский лес».</w:t>
      </w:r>
    </w:p>
    <w:p w:rsidR="005D669C" w:rsidRDefault="005D669C" w:rsidP="005D669C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5D669C">
        <w:rPr>
          <w:color w:val="000000"/>
          <w:sz w:val="26"/>
          <w:szCs w:val="26"/>
        </w:rPr>
        <w:t>Сбор, вывоз ЖБО осуществляет специализированное предприятие МУП «Калужский лес».</w:t>
      </w:r>
    </w:p>
    <w:p w:rsidR="001A11A3" w:rsidRDefault="001A11A3" w:rsidP="001A11A3">
      <w:pPr>
        <w:spacing w:line="360" w:lineRule="auto"/>
        <w:ind w:right="567" w:firstLine="567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Характеристика специализированных предприятий</w:t>
      </w:r>
    </w:p>
    <w:p w:rsidR="00F35328" w:rsidRPr="00A802E7" w:rsidRDefault="00F35328" w:rsidP="00F35328">
      <w:pPr>
        <w:spacing w:line="360" w:lineRule="auto"/>
        <w:ind w:right="-1" w:firstLine="567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44</w:t>
      </w:r>
    </w:p>
    <w:tbl>
      <w:tblPr>
        <w:tblStyle w:val="a9"/>
        <w:tblW w:w="0" w:type="auto"/>
        <w:tblInd w:w="698" w:type="dxa"/>
        <w:tblLook w:val="01E0" w:firstRow="1" w:lastRow="1" w:firstColumn="1" w:lastColumn="1" w:noHBand="0" w:noVBand="0"/>
      </w:tblPr>
      <w:tblGrid>
        <w:gridCol w:w="590"/>
        <w:gridCol w:w="4032"/>
        <w:gridCol w:w="1151"/>
        <w:gridCol w:w="1161"/>
        <w:gridCol w:w="1449"/>
      </w:tblGrid>
      <w:tr w:rsidR="001A11A3" w:rsidRPr="00843E45" w:rsidTr="001A11A3">
        <w:tc>
          <w:tcPr>
            <w:tcW w:w="590" w:type="dxa"/>
            <w:vMerge w:val="restart"/>
            <w:vAlign w:val="center"/>
          </w:tcPr>
          <w:p w:rsidR="001A11A3" w:rsidRPr="00312058" w:rsidRDefault="001A11A3" w:rsidP="001A11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032" w:type="dxa"/>
            <w:vMerge w:val="restart"/>
            <w:vAlign w:val="center"/>
          </w:tcPr>
          <w:p w:rsidR="001A11A3" w:rsidRPr="00312058" w:rsidRDefault="001A11A3" w:rsidP="001A11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Характеристика предприятия</w:t>
            </w:r>
          </w:p>
        </w:tc>
        <w:tc>
          <w:tcPr>
            <w:tcW w:w="1151" w:type="dxa"/>
            <w:vMerge w:val="restart"/>
            <w:vAlign w:val="center"/>
          </w:tcPr>
          <w:p w:rsidR="001A11A3" w:rsidRPr="00312058" w:rsidRDefault="001A11A3" w:rsidP="001A11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Единица измер.</w:t>
            </w:r>
          </w:p>
        </w:tc>
        <w:tc>
          <w:tcPr>
            <w:tcW w:w="2610" w:type="dxa"/>
            <w:gridSpan w:val="2"/>
            <w:vAlign w:val="center"/>
          </w:tcPr>
          <w:p w:rsidR="001A11A3" w:rsidRPr="00312058" w:rsidRDefault="001A11A3" w:rsidP="001A11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Наименование специализированного предприятия</w:t>
            </w:r>
          </w:p>
        </w:tc>
      </w:tr>
      <w:tr w:rsidR="001A11A3" w:rsidRPr="00843E45" w:rsidTr="001A11A3">
        <w:tc>
          <w:tcPr>
            <w:tcW w:w="590" w:type="dxa"/>
            <w:vMerge/>
            <w:vAlign w:val="center"/>
          </w:tcPr>
          <w:p w:rsidR="001A11A3" w:rsidRPr="00312058" w:rsidRDefault="001A11A3" w:rsidP="001A11A3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032" w:type="dxa"/>
            <w:vMerge/>
            <w:vAlign w:val="center"/>
          </w:tcPr>
          <w:p w:rsidR="001A11A3" w:rsidRPr="00312058" w:rsidRDefault="001A11A3" w:rsidP="001A11A3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  <w:vMerge/>
            <w:vAlign w:val="center"/>
          </w:tcPr>
          <w:p w:rsidR="001A11A3" w:rsidRPr="00312058" w:rsidRDefault="001A11A3" w:rsidP="001A11A3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61" w:type="dxa"/>
            <w:vAlign w:val="center"/>
          </w:tcPr>
          <w:p w:rsidR="001A11A3" w:rsidRPr="00312058" w:rsidRDefault="001A11A3" w:rsidP="001A11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МУ КБП</w:t>
            </w:r>
          </w:p>
        </w:tc>
        <w:tc>
          <w:tcPr>
            <w:tcW w:w="1449" w:type="dxa"/>
            <w:vAlign w:val="center"/>
          </w:tcPr>
          <w:p w:rsidR="001A11A3" w:rsidRPr="00312058" w:rsidRDefault="001A11A3" w:rsidP="001A11A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МУП «Калужский лес»</w:t>
            </w:r>
          </w:p>
        </w:tc>
      </w:tr>
      <w:tr w:rsidR="001A11A3" w:rsidRPr="00574351" w:rsidTr="001A11A3">
        <w:tc>
          <w:tcPr>
            <w:tcW w:w="590" w:type="dxa"/>
          </w:tcPr>
          <w:p w:rsidR="001A11A3" w:rsidRPr="00312058" w:rsidRDefault="001A11A3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032" w:type="dxa"/>
          </w:tcPr>
          <w:p w:rsidR="001A11A3" w:rsidRPr="001A11A3" w:rsidRDefault="001A11A3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Площадь территории предприятия</w:t>
            </w:r>
          </w:p>
        </w:tc>
        <w:tc>
          <w:tcPr>
            <w:tcW w:w="1151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1161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49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A11A3" w:rsidRPr="00574351" w:rsidTr="001A11A3">
        <w:tc>
          <w:tcPr>
            <w:tcW w:w="590" w:type="dxa"/>
          </w:tcPr>
          <w:p w:rsidR="001A11A3" w:rsidRPr="00312058" w:rsidRDefault="001A11A3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032" w:type="dxa"/>
          </w:tcPr>
          <w:p w:rsidR="001A11A3" w:rsidRPr="001A11A3" w:rsidRDefault="001A11A3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Площадь производственных помещений</w:t>
            </w:r>
          </w:p>
        </w:tc>
        <w:tc>
          <w:tcPr>
            <w:tcW w:w="1151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61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449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A11A3" w:rsidRPr="00574351" w:rsidTr="001A11A3">
        <w:tc>
          <w:tcPr>
            <w:tcW w:w="590" w:type="dxa"/>
          </w:tcPr>
          <w:p w:rsidR="001A11A3" w:rsidRPr="00312058" w:rsidRDefault="001A11A3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032" w:type="dxa"/>
          </w:tcPr>
          <w:p w:rsidR="001A11A3" w:rsidRPr="001A11A3" w:rsidRDefault="001A11A3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 xml:space="preserve">Численность  сотрудников </w:t>
            </w:r>
          </w:p>
        </w:tc>
        <w:tc>
          <w:tcPr>
            <w:tcW w:w="1151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161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49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23</w:t>
            </w:r>
          </w:p>
        </w:tc>
      </w:tr>
      <w:tr w:rsidR="001A11A3" w:rsidTr="001A11A3">
        <w:tc>
          <w:tcPr>
            <w:tcW w:w="590" w:type="dxa"/>
          </w:tcPr>
          <w:p w:rsidR="001A11A3" w:rsidRPr="00312058" w:rsidRDefault="001A11A3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032" w:type="dxa"/>
          </w:tcPr>
          <w:p w:rsidR="001A11A3" w:rsidRPr="001A11A3" w:rsidRDefault="001A11A3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Численность производственных рабочих</w:t>
            </w:r>
          </w:p>
        </w:tc>
        <w:tc>
          <w:tcPr>
            <w:tcW w:w="1151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чел</w:t>
            </w:r>
          </w:p>
        </w:tc>
        <w:tc>
          <w:tcPr>
            <w:tcW w:w="1161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49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A11A3" w:rsidTr="001A11A3">
        <w:tc>
          <w:tcPr>
            <w:tcW w:w="590" w:type="dxa"/>
          </w:tcPr>
          <w:p w:rsidR="001A11A3" w:rsidRPr="00312058" w:rsidRDefault="001A11A3" w:rsidP="0031205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4032" w:type="dxa"/>
          </w:tcPr>
          <w:p w:rsidR="001A11A3" w:rsidRPr="001A11A3" w:rsidRDefault="001A11A3" w:rsidP="00312058">
            <w:pPr>
              <w:jc w:val="both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Режим работы по санитарной очистке</w:t>
            </w:r>
          </w:p>
        </w:tc>
        <w:tc>
          <w:tcPr>
            <w:tcW w:w="1151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1161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49" w:type="dxa"/>
          </w:tcPr>
          <w:p w:rsidR="001A11A3" w:rsidRPr="001A11A3" w:rsidRDefault="001A11A3" w:rsidP="00312058">
            <w:pPr>
              <w:jc w:val="center"/>
              <w:rPr>
                <w:color w:val="000000"/>
                <w:sz w:val="20"/>
                <w:szCs w:val="20"/>
              </w:rPr>
            </w:pPr>
            <w:r w:rsidRPr="001A11A3">
              <w:rPr>
                <w:color w:val="000000"/>
                <w:sz w:val="20"/>
                <w:szCs w:val="20"/>
              </w:rPr>
              <w:t>8</w:t>
            </w:r>
          </w:p>
        </w:tc>
      </w:tr>
    </w:tbl>
    <w:p w:rsidR="005D669C" w:rsidRPr="005D669C" w:rsidRDefault="005D669C" w:rsidP="005D669C">
      <w:pPr>
        <w:tabs>
          <w:tab w:val="left" w:pos="935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>Для осуществления производственной деятельности на балансе предприятий имеется спецавтотранспорт.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>Организованный сбор ТБО  на территории Износковского района осуществляется только в с. Износки и пос. Мятлево контейнерным и позвонковым методом.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>Источником образования ТБО кроме жилищного фонда и объектов инфраструктуры являются промышленные предприятия. Промышленные предприятия для вывоза ТБО используют собственный транспорт.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>Вывоз ТБО осуществляется на санкционированную свалку д. Носово и несанкционированную свалку пос. Мятлево.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 xml:space="preserve">Санкционированная свалка в дер. Носово имеет площадь 0,4 га. Свалка эксплуатируется с 1986 года. Обустройство территории не соответствует требованиям СП 2.1.7.1038-01 «Гигиенические требования к устройству и </w:t>
      </w:r>
      <w:r w:rsidRPr="00DE0163">
        <w:rPr>
          <w:sz w:val="26"/>
          <w:szCs w:val="26"/>
        </w:rPr>
        <w:lastRenderedPageBreak/>
        <w:t>содержанию полигонов для твердых бытовых отходов». Весовой контроль ТБО, стационарный радиометрический контроль, система мониторинга состояния окружающей среды на свалке ТБО отсутствует. Экологическая обстановка на прилегающей к свалке территории оценивается как неблагоприятная. Атмосферные осадки, фильтрующие сквозь толщу ТБО, приобретают свойства раствора, насыщенного в основном солями тяжелых металлов в количествах, значительно превышающих предельно допустимые концентрации.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>Территория, прилегающая к свалке, захламлена ТБО. Существующая санкционированная свалка является негативным источником загрязнения окружающей среды, поэтому необходима ее рекультивация.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 xml:space="preserve">В 2003 году ФГУП «ГПИ-6» г. Калуга был разработан проект «Рекультивация свалки в дер. Носово», в соответствии с которым размещение отходов на свалке разрешено в течение трех лет с последующим закрытием и рекультивацией участка складирования ТБО на свалке. 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>В районе пос. Мятлево расположена несанкционированная свалка общей площадью 2,0га без оформления разрешения и разработки лимитов на размещение отходов ТБО. Свалка носит стихийный характер, представляет собой хаотическое нагромождение отходов. Свалка является негативным источником загрязнения окружающей среды, необходима ее ликвидация.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>В настоящее время на территории района периодически образуются стихийные свалки, которые сразу ликвидируются во время уборочных работ.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>В целях совершенствования системы обращения с твердыми бытовыми отходами администрацией Износковского района было принято решение о строительстве полигона ТБО в районе дер. Даниловка, общая площадь земельного участка составляет 9,0 га, в районе дер. Пушкино - общая площадь земельного участка составляет 6,0 га.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 xml:space="preserve">Централизованная система канализации в Износковском районе отсутствует. На территории района в жилых неканализованных районах ЖБО накапливаются в специальных емкостях – септиках, выгребах туалетов и помойных ямах. Организованный вывоз ЖБО отсутствует. Специальные емкости очищаются по мере их наполнения, но не реже одного раза в полгода. 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lastRenderedPageBreak/>
        <w:t>Вывоз осуществляет специализированное предприятие МУП «Калужский лес» по заявкам жителей с помощью вакуумной машины КО-503.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  <w:vertAlign w:val="superscript"/>
        </w:rPr>
      </w:pPr>
      <w:r w:rsidRPr="00DE0163">
        <w:rPr>
          <w:sz w:val="26"/>
          <w:szCs w:val="26"/>
        </w:rPr>
        <w:t>ЖБО вывозятся на поля фильтрации. В связи с отсутствием очистных сооружений в с. Износки запланировано строительство очистных сооружений производительностью 3000 м3 / сутки, строительство очистных сооружений в п. Мятлево производительностью 1000 м3/сутки.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 xml:space="preserve">В сельских поселениях отведены места для сбора ТБО по согласованию с Главами сельских поселений. 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>Услуги по утилизации приборов с ртутным наполнителем, люминесцентных ламп, изношенных автошин, аккумуляторов оказываются по договору ООО ОНПЦ «Регион – Центр- Экология».</w:t>
      </w:r>
    </w:p>
    <w:p w:rsidR="00DE0163" w:rsidRPr="00DE0163" w:rsidRDefault="00DE0163" w:rsidP="00DE0163">
      <w:pPr>
        <w:spacing w:line="360" w:lineRule="auto"/>
        <w:ind w:right="-1" w:firstLine="567"/>
        <w:jc w:val="both"/>
        <w:rPr>
          <w:sz w:val="26"/>
          <w:szCs w:val="26"/>
        </w:rPr>
      </w:pPr>
      <w:r w:rsidRPr="00DE0163">
        <w:rPr>
          <w:sz w:val="26"/>
          <w:szCs w:val="26"/>
        </w:rPr>
        <w:t>Для решения вопросов  обращения с медицинскими отходами МУЗ «ЦРБ Износковского района» заключила договор №3 от 11 января 2006 года с ООО «Полифтор» на вывоз отходов класса «Б» и с МУП «Калужский лес» договор № 47 от 15.06.2008 года на вывоз отходов класса «А».</w:t>
      </w:r>
    </w:p>
    <w:p w:rsidR="00DE0163" w:rsidRDefault="00DE0163" w:rsidP="00DE0163">
      <w:pPr>
        <w:spacing w:line="360" w:lineRule="auto"/>
        <w:ind w:right="-1" w:firstLine="567"/>
        <w:jc w:val="both"/>
        <w:rPr>
          <w:color w:val="000000"/>
        </w:rPr>
      </w:pPr>
      <w:r w:rsidRPr="00DE0163">
        <w:rPr>
          <w:sz w:val="26"/>
          <w:szCs w:val="26"/>
        </w:rPr>
        <w:t>Санитарно-защитные зоны скотомогильников соблюдены.</w:t>
      </w:r>
    </w:p>
    <w:p w:rsidR="00B3213E" w:rsidRDefault="00B3213E" w:rsidP="00B3213E">
      <w:pPr>
        <w:spacing w:line="360" w:lineRule="auto"/>
        <w:jc w:val="center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Месторасположение скотомогильников</w:t>
      </w:r>
    </w:p>
    <w:p w:rsidR="00F35328" w:rsidRPr="00A802E7" w:rsidRDefault="00F35328" w:rsidP="00F35328">
      <w:pPr>
        <w:spacing w:line="360" w:lineRule="auto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45</w:t>
      </w:r>
    </w:p>
    <w:tbl>
      <w:tblPr>
        <w:tblStyle w:val="a9"/>
        <w:tblW w:w="0" w:type="auto"/>
        <w:tblInd w:w="675" w:type="dxa"/>
        <w:tblLook w:val="01E0" w:firstRow="1" w:lastRow="1" w:firstColumn="1" w:lastColumn="1" w:noHBand="0" w:noVBand="0"/>
      </w:tblPr>
      <w:tblGrid>
        <w:gridCol w:w="766"/>
        <w:gridCol w:w="4199"/>
        <w:gridCol w:w="3418"/>
      </w:tblGrid>
      <w:tr w:rsidR="00B3213E" w:rsidRPr="00B20821" w:rsidTr="00B3213E">
        <w:tc>
          <w:tcPr>
            <w:tcW w:w="766" w:type="dxa"/>
            <w:vAlign w:val="center"/>
          </w:tcPr>
          <w:p w:rsidR="00B3213E" w:rsidRPr="00312058" w:rsidRDefault="00B3213E" w:rsidP="00B3213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12058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4199" w:type="dxa"/>
            <w:vAlign w:val="center"/>
          </w:tcPr>
          <w:p w:rsidR="00B3213E" w:rsidRPr="00312058" w:rsidRDefault="00B3213E" w:rsidP="00B3213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12058">
              <w:rPr>
                <w:b/>
                <w:color w:val="000000"/>
                <w:sz w:val="26"/>
                <w:szCs w:val="26"/>
              </w:rPr>
              <w:t>Название сельского поселения</w:t>
            </w:r>
          </w:p>
        </w:tc>
        <w:tc>
          <w:tcPr>
            <w:tcW w:w="3418" w:type="dxa"/>
            <w:vAlign w:val="center"/>
          </w:tcPr>
          <w:p w:rsidR="00B3213E" w:rsidRPr="00312058" w:rsidRDefault="00B3213E" w:rsidP="00B3213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12058">
              <w:rPr>
                <w:b/>
                <w:color w:val="000000"/>
                <w:sz w:val="26"/>
                <w:szCs w:val="26"/>
              </w:rPr>
              <w:t>Расстояние</w:t>
            </w:r>
          </w:p>
        </w:tc>
      </w:tr>
      <w:tr w:rsidR="00B3213E" w:rsidRPr="00B20821" w:rsidTr="00B3213E">
        <w:tc>
          <w:tcPr>
            <w:tcW w:w="766" w:type="dxa"/>
          </w:tcPr>
          <w:p w:rsidR="00B3213E" w:rsidRPr="00312058" w:rsidRDefault="00B3213E" w:rsidP="00B3213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12058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4199" w:type="dxa"/>
          </w:tcPr>
          <w:p w:rsidR="00B3213E" w:rsidRPr="00B3213E" w:rsidRDefault="00B3213E" w:rsidP="00312058">
            <w:pPr>
              <w:jc w:val="both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Деревня Кононово</w:t>
            </w:r>
          </w:p>
        </w:tc>
        <w:tc>
          <w:tcPr>
            <w:tcW w:w="3418" w:type="dxa"/>
          </w:tcPr>
          <w:p w:rsidR="00B3213E" w:rsidRPr="00B3213E" w:rsidRDefault="00B3213E" w:rsidP="00B3213E">
            <w:pPr>
              <w:jc w:val="center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3213E">
              <w:rPr>
                <w:color w:val="000000"/>
                <w:sz w:val="26"/>
                <w:szCs w:val="26"/>
              </w:rPr>
              <w:t>500 м</w:t>
            </w:r>
          </w:p>
        </w:tc>
      </w:tr>
      <w:tr w:rsidR="00B3213E" w:rsidRPr="00B20821" w:rsidTr="00B3213E">
        <w:tc>
          <w:tcPr>
            <w:tcW w:w="766" w:type="dxa"/>
          </w:tcPr>
          <w:p w:rsidR="00B3213E" w:rsidRPr="00312058" w:rsidRDefault="00B3213E" w:rsidP="00B3213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12058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4199" w:type="dxa"/>
          </w:tcPr>
          <w:p w:rsidR="00B3213E" w:rsidRPr="00B3213E" w:rsidRDefault="00B3213E" w:rsidP="00312058">
            <w:pPr>
              <w:jc w:val="both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Деревня Ореховня</w:t>
            </w:r>
          </w:p>
        </w:tc>
        <w:tc>
          <w:tcPr>
            <w:tcW w:w="3418" w:type="dxa"/>
          </w:tcPr>
          <w:p w:rsidR="00B3213E" w:rsidRPr="00B3213E" w:rsidRDefault="00B3213E" w:rsidP="00B3213E">
            <w:pPr>
              <w:jc w:val="center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3213E">
              <w:rPr>
                <w:color w:val="000000"/>
                <w:sz w:val="26"/>
                <w:szCs w:val="26"/>
              </w:rPr>
              <w:t>200 м</w:t>
            </w:r>
          </w:p>
        </w:tc>
      </w:tr>
      <w:tr w:rsidR="00B3213E" w:rsidRPr="00B20821" w:rsidTr="00B3213E">
        <w:tc>
          <w:tcPr>
            <w:tcW w:w="766" w:type="dxa"/>
          </w:tcPr>
          <w:p w:rsidR="00B3213E" w:rsidRPr="00312058" w:rsidRDefault="00B3213E" w:rsidP="00B3213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12058"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4199" w:type="dxa"/>
          </w:tcPr>
          <w:p w:rsidR="00B3213E" w:rsidRPr="00B3213E" w:rsidRDefault="00B3213E" w:rsidP="00312058">
            <w:pPr>
              <w:jc w:val="both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Деревня Алексеевка</w:t>
            </w:r>
          </w:p>
        </w:tc>
        <w:tc>
          <w:tcPr>
            <w:tcW w:w="3418" w:type="dxa"/>
          </w:tcPr>
          <w:p w:rsidR="00B3213E" w:rsidRPr="00B3213E" w:rsidRDefault="00B3213E" w:rsidP="00B3213E">
            <w:pPr>
              <w:jc w:val="center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2 000 м</w:t>
            </w:r>
          </w:p>
        </w:tc>
      </w:tr>
      <w:tr w:rsidR="00B3213E" w:rsidRPr="00B20821" w:rsidTr="00B3213E">
        <w:tc>
          <w:tcPr>
            <w:tcW w:w="766" w:type="dxa"/>
          </w:tcPr>
          <w:p w:rsidR="00B3213E" w:rsidRPr="00312058" w:rsidRDefault="00B3213E" w:rsidP="00B3213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12058"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4199" w:type="dxa"/>
          </w:tcPr>
          <w:p w:rsidR="00B3213E" w:rsidRPr="00B3213E" w:rsidRDefault="00B3213E" w:rsidP="00312058">
            <w:pPr>
              <w:jc w:val="both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Село Извольск</w:t>
            </w:r>
          </w:p>
        </w:tc>
        <w:tc>
          <w:tcPr>
            <w:tcW w:w="3418" w:type="dxa"/>
          </w:tcPr>
          <w:p w:rsidR="00B3213E" w:rsidRPr="00B3213E" w:rsidRDefault="00B3213E" w:rsidP="00B3213E">
            <w:pPr>
              <w:jc w:val="center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3213E">
              <w:rPr>
                <w:color w:val="000000"/>
                <w:sz w:val="26"/>
                <w:szCs w:val="26"/>
              </w:rPr>
              <w:t>000 м</w:t>
            </w:r>
          </w:p>
        </w:tc>
      </w:tr>
      <w:tr w:rsidR="00B3213E" w:rsidRPr="00B20821" w:rsidTr="00B3213E">
        <w:tc>
          <w:tcPr>
            <w:tcW w:w="766" w:type="dxa"/>
          </w:tcPr>
          <w:p w:rsidR="00B3213E" w:rsidRPr="00312058" w:rsidRDefault="00B3213E" w:rsidP="00B3213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12058">
              <w:rPr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4199" w:type="dxa"/>
          </w:tcPr>
          <w:p w:rsidR="00B3213E" w:rsidRPr="00B3213E" w:rsidRDefault="00B3213E" w:rsidP="00312058">
            <w:pPr>
              <w:jc w:val="both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Деревня Раево</w:t>
            </w:r>
          </w:p>
        </w:tc>
        <w:tc>
          <w:tcPr>
            <w:tcW w:w="3418" w:type="dxa"/>
          </w:tcPr>
          <w:p w:rsidR="00B3213E" w:rsidRPr="00B3213E" w:rsidRDefault="00B3213E" w:rsidP="00B3213E">
            <w:pPr>
              <w:jc w:val="center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3213E">
              <w:rPr>
                <w:color w:val="000000"/>
                <w:sz w:val="26"/>
                <w:szCs w:val="26"/>
              </w:rPr>
              <w:t>500 м</w:t>
            </w:r>
          </w:p>
        </w:tc>
      </w:tr>
      <w:tr w:rsidR="00B3213E" w:rsidRPr="00B20821" w:rsidTr="00B3213E">
        <w:tc>
          <w:tcPr>
            <w:tcW w:w="766" w:type="dxa"/>
          </w:tcPr>
          <w:p w:rsidR="00B3213E" w:rsidRPr="00312058" w:rsidRDefault="00B3213E" w:rsidP="00B3213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12058">
              <w:rPr>
                <w:b/>
                <w:color w:val="000000"/>
                <w:sz w:val="26"/>
                <w:szCs w:val="26"/>
              </w:rPr>
              <w:t>6</w:t>
            </w:r>
          </w:p>
        </w:tc>
        <w:tc>
          <w:tcPr>
            <w:tcW w:w="4199" w:type="dxa"/>
          </w:tcPr>
          <w:p w:rsidR="00B3213E" w:rsidRPr="00B3213E" w:rsidRDefault="00B3213E" w:rsidP="00312058">
            <w:pPr>
              <w:jc w:val="both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Деревня Ивановское</w:t>
            </w:r>
          </w:p>
        </w:tc>
        <w:tc>
          <w:tcPr>
            <w:tcW w:w="3418" w:type="dxa"/>
          </w:tcPr>
          <w:p w:rsidR="00B3213E" w:rsidRPr="00B3213E" w:rsidRDefault="00B3213E" w:rsidP="00B3213E">
            <w:pPr>
              <w:jc w:val="center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3213E">
              <w:rPr>
                <w:color w:val="000000"/>
                <w:sz w:val="26"/>
                <w:szCs w:val="26"/>
              </w:rPr>
              <w:t>000 м</w:t>
            </w:r>
          </w:p>
        </w:tc>
      </w:tr>
      <w:tr w:rsidR="00B3213E" w:rsidRPr="00B20821" w:rsidTr="00B3213E">
        <w:tc>
          <w:tcPr>
            <w:tcW w:w="766" w:type="dxa"/>
          </w:tcPr>
          <w:p w:rsidR="00B3213E" w:rsidRPr="00312058" w:rsidRDefault="00B3213E" w:rsidP="00B3213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12058">
              <w:rPr>
                <w:b/>
                <w:color w:val="000000"/>
                <w:sz w:val="26"/>
                <w:szCs w:val="26"/>
              </w:rPr>
              <w:t>7</w:t>
            </w:r>
          </w:p>
        </w:tc>
        <w:tc>
          <w:tcPr>
            <w:tcW w:w="4199" w:type="dxa"/>
          </w:tcPr>
          <w:p w:rsidR="00B3213E" w:rsidRPr="00B3213E" w:rsidRDefault="00B3213E" w:rsidP="00312058">
            <w:pPr>
              <w:jc w:val="both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Деревня Пенязи</w:t>
            </w:r>
          </w:p>
        </w:tc>
        <w:tc>
          <w:tcPr>
            <w:tcW w:w="3418" w:type="dxa"/>
          </w:tcPr>
          <w:p w:rsidR="00B3213E" w:rsidRPr="00B3213E" w:rsidRDefault="00B3213E" w:rsidP="00B3213E">
            <w:pPr>
              <w:jc w:val="center"/>
              <w:rPr>
                <w:color w:val="000000"/>
                <w:sz w:val="26"/>
                <w:szCs w:val="26"/>
              </w:rPr>
            </w:pPr>
            <w:r w:rsidRPr="00B3213E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3213E">
              <w:rPr>
                <w:color w:val="000000"/>
                <w:sz w:val="26"/>
                <w:szCs w:val="26"/>
              </w:rPr>
              <w:t>000 м</w:t>
            </w:r>
          </w:p>
        </w:tc>
      </w:tr>
    </w:tbl>
    <w:p w:rsidR="00B3213E" w:rsidRDefault="00B3213E" w:rsidP="00B3213E">
      <w:pPr>
        <w:tabs>
          <w:tab w:val="left" w:pos="8647"/>
        </w:tabs>
        <w:ind w:right="-1" w:firstLine="567"/>
        <w:jc w:val="both"/>
        <w:rPr>
          <w:sz w:val="26"/>
          <w:szCs w:val="26"/>
        </w:rPr>
      </w:pPr>
    </w:p>
    <w:p w:rsidR="00B3213E" w:rsidRPr="00B3213E" w:rsidRDefault="00B3213E" w:rsidP="00B3213E">
      <w:pPr>
        <w:tabs>
          <w:tab w:val="left" w:pos="8647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По данным ГУ «Износковская районная станция по борьбе с болезнями животных»   на территории района в соответствии с Постановлением главы МР «Износковский район» все скотомогильники закрыты, так как не соответствуют санитарно-ветеринарным требованиям.</w:t>
      </w:r>
    </w:p>
    <w:p w:rsidR="00B3213E" w:rsidRPr="00B3213E" w:rsidRDefault="00B3213E" w:rsidP="00B3213E">
      <w:pPr>
        <w:tabs>
          <w:tab w:val="left" w:pos="8647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Потребность в скотомогильниках имеется. На территории «Износковского района» планируется построить три ямы Беккери. Земельные участки под строительство согласованы.</w:t>
      </w:r>
    </w:p>
    <w:p w:rsidR="00B3213E" w:rsidRPr="00B3213E" w:rsidRDefault="00B3213E" w:rsidP="00B3213E">
      <w:pPr>
        <w:tabs>
          <w:tab w:val="left" w:pos="8647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lastRenderedPageBreak/>
        <w:t>Свалки промышленных отходов в районе отсутствуют.</w:t>
      </w:r>
    </w:p>
    <w:p w:rsidR="00B3213E" w:rsidRDefault="00B3213E" w:rsidP="00B3213E">
      <w:pPr>
        <w:tabs>
          <w:tab w:val="left" w:pos="8647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По данным Управления Роспотребнадзора по Калужской области на территории Износковского района были зафиксированы случаи заболевания сибирской язвой в следующих населенных пунктах: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Агарыши (1921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Калиновка (1914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Хвощи (1920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Бурцево (1917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Чернышовка (1917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Колодези (1921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Войново (1909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Волынцы (1911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Горбатово (1917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Даниловка (1912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Ефаново (1909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Зубово (1914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Износки (1912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Костино (1914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Круглое (1914г. 1954 г),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Мелентьево (1917 год)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Носово (1910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Тетево (1917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Ухово (1912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Ворсобино (1982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Красная Звезда (1917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Богданово (1917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Гришино (1917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Фотьяново (1917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поселок Мятлево (1917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Агафьино (1914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Буканово (1914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Порослица (1910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lastRenderedPageBreak/>
        <w:t>- деревня Савино (1911 год),</w:t>
      </w:r>
    </w:p>
    <w:p w:rsidR="00B3213E" w:rsidRP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Собакино (1910 год),</w:t>
      </w:r>
    </w:p>
    <w:p w:rsidR="00B3213E" w:rsidRDefault="00B3213E" w:rsidP="00B3213E">
      <w:pPr>
        <w:spacing w:line="360" w:lineRule="auto"/>
        <w:ind w:right="567" w:firstLine="567"/>
        <w:rPr>
          <w:sz w:val="26"/>
          <w:szCs w:val="26"/>
        </w:rPr>
      </w:pPr>
      <w:r w:rsidRPr="00B3213E">
        <w:rPr>
          <w:sz w:val="26"/>
          <w:szCs w:val="26"/>
        </w:rPr>
        <w:t>- деревня Челищево (1910 год).</w:t>
      </w:r>
    </w:p>
    <w:p w:rsidR="00B3213E" w:rsidRPr="00B3213E" w:rsidRDefault="00B3213E" w:rsidP="00B3213E">
      <w:pPr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По данным «Доклада об использовании природных ресурсов и состояния окружающей среды на территории Калужской области за 2005 год» на территории области утверждались следующие мероприятия по снижению степени влияния образующихся и размещаемых отходов    на окружающую среду:</w:t>
      </w:r>
    </w:p>
    <w:p w:rsidR="00B3213E" w:rsidRPr="00B3213E" w:rsidRDefault="00B3213E" w:rsidP="00B3213E">
      <w:pPr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- утилизация отходов производства и потребления на специализированных предприятиях, имеющих лицензию на обращение с отходами;</w:t>
      </w:r>
    </w:p>
    <w:p w:rsidR="00B3213E" w:rsidRPr="00B3213E" w:rsidRDefault="00B3213E" w:rsidP="00B3213E">
      <w:pPr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- проведение мониторинга за состоянием окружающей среды в районах расположения объектов размещения отходов производства и потребления.</w:t>
      </w:r>
    </w:p>
    <w:p w:rsidR="00B3213E" w:rsidRPr="00B3213E" w:rsidRDefault="00B3213E" w:rsidP="00B3213E">
      <w:pPr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 xml:space="preserve">     Следует принять следующие меры для снижения влияния полигонов ТБО на окружающую среду:</w:t>
      </w:r>
    </w:p>
    <w:p w:rsidR="00B3213E" w:rsidRPr="00B3213E" w:rsidRDefault="00B3213E" w:rsidP="00B3213E">
      <w:pPr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- максимальное использование селективного сбора ТБО с целью получения вторичных ресурсов и сокращения объема обезвреживаемых отходов;</w:t>
      </w:r>
    </w:p>
    <w:p w:rsidR="00B3213E" w:rsidRPr="00B3213E" w:rsidRDefault="00B3213E" w:rsidP="00B3213E">
      <w:pPr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- проведение разъяснительной работы с населением по раздельному сбору отходов потребления;</w:t>
      </w:r>
    </w:p>
    <w:p w:rsidR="00B3213E" w:rsidRPr="00B3213E" w:rsidRDefault="00B3213E" w:rsidP="00B3213E">
      <w:pPr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- оптимальная эксплуатация полигонов ТБО с последующей рекультивацией территории;</w:t>
      </w:r>
    </w:p>
    <w:p w:rsidR="00B3213E" w:rsidRPr="00B3213E" w:rsidRDefault="00B3213E" w:rsidP="00B3213E">
      <w:pPr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- закрытие или рекультивация  загруженных свалок,</w:t>
      </w:r>
    </w:p>
    <w:p w:rsidR="00B3213E" w:rsidRDefault="00B3213E" w:rsidP="00B3213E">
      <w:pPr>
        <w:spacing w:line="360" w:lineRule="auto"/>
        <w:ind w:right="-1" w:firstLine="567"/>
        <w:jc w:val="both"/>
        <w:rPr>
          <w:sz w:val="26"/>
          <w:szCs w:val="26"/>
        </w:rPr>
      </w:pPr>
      <w:r w:rsidRPr="00B3213E">
        <w:rPr>
          <w:sz w:val="26"/>
          <w:szCs w:val="26"/>
        </w:rPr>
        <w:t>- внедрение системы раздельного сбора бытовых отходов.</w:t>
      </w:r>
    </w:p>
    <w:p w:rsidR="00315937" w:rsidRDefault="00315937" w:rsidP="00315937">
      <w:pPr>
        <w:pStyle w:val="3"/>
      </w:pPr>
      <w:bookmarkStart w:id="28" w:name="_Toc443729293"/>
      <w:r w:rsidRPr="00C22282">
        <w:t>2.5.Зоны санитарной охраны источников водоснабжения.</w:t>
      </w:r>
      <w:bookmarkEnd w:id="28"/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В Износковском районе имеется 50 артезианских скважин, 4 из них в резерве, 41 водонапорная башня, 5 из них вышли из строя.</w:t>
      </w:r>
    </w:p>
    <w:p w:rsidR="00315937" w:rsidRPr="00315937" w:rsidRDefault="00315937" w:rsidP="00315937">
      <w:pPr>
        <w:spacing w:line="360" w:lineRule="auto"/>
        <w:ind w:right="-1" w:firstLine="567"/>
        <w:rPr>
          <w:b/>
          <w:sz w:val="26"/>
          <w:szCs w:val="26"/>
        </w:rPr>
      </w:pPr>
      <w:r w:rsidRPr="00315937">
        <w:rPr>
          <w:sz w:val="26"/>
          <w:szCs w:val="26"/>
        </w:rPr>
        <w:t>В селе Износки используется для водоснабжения 4 скважины.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В районе действуют 14 водопроводов, обеспечивающих питьевое водоснабжение населения. Все 14 водопроводов не соответствуют санитарным требованиям из-за отсутствия комплекса очистных сооружений на водозаборах.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На большинство водопроводов (за исключением водопроводов с. Износки и Агарышевской с/а) отсутствует необходимая техническая документация.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Всего из водопроводных сетей исследовано по микробиологическим показателям 21 проба, их них 10 не отвечают гигиеническим нормативам.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lastRenderedPageBreak/>
        <w:t>По классу водоисточников все скважины относятся к 3 классу по мутности и ко 2 классу по содержанию железа. Общий класс водоисточников -3. Сооружений водоподготовки нет, имеются  краны для отбора проб контроля.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Все скважины имеют зону санитарной охраны первого пояса 30 метров. Проект зон второго и третьего классов в данное время отсутствует.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В соответствии с СаНПиН 2.1.4.1110-02 «Пить</w:t>
      </w:r>
      <w:r w:rsidR="00B02957">
        <w:rPr>
          <w:sz w:val="26"/>
          <w:szCs w:val="26"/>
        </w:rPr>
        <w:t>евая вода и водоснабжение населё</w:t>
      </w:r>
      <w:r w:rsidRPr="00315937">
        <w:rPr>
          <w:sz w:val="26"/>
          <w:szCs w:val="26"/>
        </w:rPr>
        <w:t>нных мест. Зоны санитарной охраны источников водоснабжения и водопроводов питьевого назначения» зоны санитарной охраны необходимо организовать на всех водопроводах, вне зависимости от ведомственной принадлежности, подающих воду, как из поверхностных, так и из подземных источников.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 xml:space="preserve">     Основной целью создания и обеспечения режима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Зоны санитарной охраны организуются в составе трех поясов: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b/>
          <w:sz w:val="26"/>
          <w:szCs w:val="26"/>
        </w:rPr>
        <w:t>-первый пояс</w:t>
      </w:r>
      <w:r w:rsidRPr="00315937">
        <w:rPr>
          <w:sz w:val="26"/>
          <w:szCs w:val="26"/>
        </w:rPr>
        <w:t xml:space="preserve"> (строгого режима) включает территорию расположения водозаборов, площадок всех сооружений. Его назначение- защита места водозабора и водозаборных сооружений от случайного или умышленного загрязнения и повреждения.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-</w:t>
      </w:r>
      <w:r w:rsidRPr="00315937">
        <w:rPr>
          <w:b/>
          <w:sz w:val="26"/>
          <w:szCs w:val="26"/>
        </w:rPr>
        <w:t>второй и третий пояса</w:t>
      </w:r>
      <w:r w:rsidRPr="00315937">
        <w:rPr>
          <w:sz w:val="26"/>
          <w:szCs w:val="26"/>
        </w:rPr>
        <w:t xml:space="preserve"> (пояса ограничений) включают территорию, предназначенную для предупреждения загрязнения воды источников водоснабжения.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Санитарная охрана водоводов обеспечивается санитарно-защитной полосой.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В каждом из трех поясов, а также в пределах санитарно-защитной полосы, соответственно их назначению, устанавливается специальный режим и определяется комплекс мероприятий, направленных на  предупреждение ухудшения качества воды.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Организации ЗСО должна предшествовать разработка ее проекта, в который включается:</w:t>
      </w:r>
    </w:p>
    <w:p w:rsidR="00315937" w:rsidRPr="00315937" w:rsidRDefault="005F36E1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315937" w:rsidRPr="00315937">
        <w:rPr>
          <w:sz w:val="26"/>
          <w:szCs w:val="26"/>
        </w:rPr>
        <w:t>определение границ зоны и составляющих ее поясов;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-план мероприятий по улучшению санитарного состояния территории ЗСО и предупреждению загрязнения источника;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lastRenderedPageBreak/>
        <w:t>-правила и режим хозяйственного использования территорий трех поясов ЗСО.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Мероприятия на территории ЗСО подземных источников водоснабжения необходимо проводить с целью сохранения постоянства природного состава воды в водозаборе путем устранения и предупреждения возможности ее загрязнения.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b/>
          <w:sz w:val="26"/>
          <w:szCs w:val="26"/>
        </w:rPr>
        <w:t>Территория первого пояса ЗСО</w:t>
      </w:r>
      <w:r w:rsidRPr="00315937">
        <w:rPr>
          <w:sz w:val="26"/>
          <w:szCs w:val="26"/>
        </w:rPr>
        <w:t xml:space="preserve">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b/>
          <w:sz w:val="26"/>
          <w:szCs w:val="26"/>
        </w:rPr>
        <w:t>Во втором  и третьем поясе ЗСО</w:t>
      </w:r>
      <w:r w:rsidRPr="00315937">
        <w:rPr>
          <w:sz w:val="26"/>
          <w:szCs w:val="26"/>
        </w:rPr>
        <w:t xml:space="preserve"> должны быть проведены мероприятия по выявлению, тампонированию или восстановлению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</w:t>
      </w:r>
      <w:r w:rsidRPr="00315937">
        <w:rPr>
          <w:b/>
          <w:sz w:val="26"/>
          <w:szCs w:val="26"/>
        </w:rPr>
        <w:t>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 xml:space="preserve">Не разрешается размещение складов горюче-смазочных материалов, ядохимикатов и минеральных удобрений и других объектов, обусловливающих опасность химического загрязнения подземных вод. В границах второго пояса 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 xml:space="preserve">зоны санитарной охраны запрещается сброс промышленных, сельскохозяйственных, городских и ливневых сточных вод, содержание в 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которых химических веществ и микроорганизмов превышает установленные санитарными правилами гигиенические нормативы качества воды.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В пределах санитарно-защитной полосы водоводов должны отсутствовать источники загрязнения почвы и грунтовых вод.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Не допускается прокладка водоводов по территории свалок, кладбищ, скотомогильников, а также прокладка магистральных водопроводов по территории промышленных и сельскохозяйственных предприятий.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 xml:space="preserve">При изучении подземных источников питьевого водоснабжения необходим контроль санитарной характеристики местности, непосредственно прилегающей к </w:t>
      </w:r>
      <w:r w:rsidRPr="00315937">
        <w:rPr>
          <w:sz w:val="26"/>
          <w:szCs w:val="26"/>
        </w:rPr>
        <w:lastRenderedPageBreak/>
        <w:t>водозабору, расстояние от водозабора до возможных источников загрязнения воды: брошенных скважин, провалов, колодцев, накопителей.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Система программных мероприятий по охране водных ресурсов включает решение следующих задач: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 xml:space="preserve"> - предотвращение загрязнения источников питьевого водоснабжения и обеспечение их соответствия санитарно-гигиеническим требованиям;</w:t>
      </w:r>
    </w:p>
    <w:p w:rsidR="00315937" w:rsidRP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>- совершенствование технологии обработки воды на водоочистных станциях и их строительство;</w:t>
      </w:r>
    </w:p>
    <w:p w:rsidR="00315937" w:rsidRDefault="00315937" w:rsidP="00315937">
      <w:pPr>
        <w:spacing w:line="360" w:lineRule="auto"/>
        <w:ind w:right="-1" w:firstLine="567"/>
        <w:jc w:val="both"/>
        <w:rPr>
          <w:sz w:val="26"/>
          <w:szCs w:val="26"/>
        </w:rPr>
      </w:pPr>
      <w:r w:rsidRPr="00315937">
        <w:rPr>
          <w:sz w:val="26"/>
          <w:szCs w:val="26"/>
        </w:rPr>
        <w:t xml:space="preserve"> - экономия питьевой воды.</w:t>
      </w:r>
    </w:p>
    <w:p w:rsidR="00C9142D" w:rsidRDefault="00C9142D" w:rsidP="00C9142D">
      <w:pPr>
        <w:pStyle w:val="3"/>
      </w:pPr>
      <w:bookmarkStart w:id="29" w:name="_Toc443729294"/>
      <w:r w:rsidRPr="00FF5209">
        <w:t>2.6 Охранные зоны инженерных коммуникаций</w:t>
      </w:r>
      <w:bookmarkEnd w:id="29"/>
    </w:p>
    <w:p w:rsidR="00C9142D" w:rsidRPr="00C9142D" w:rsidRDefault="00C9142D" w:rsidP="00C9142D">
      <w:pPr>
        <w:tabs>
          <w:tab w:val="left" w:pos="9355"/>
        </w:tabs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C9142D">
        <w:rPr>
          <w:color w:val="000000"/>
          <w:sz w:val="26"/>
          <w:szCs w:val="26"/>
        </w:rPr>
        <w:t>В соответствии со СНиП 2.07.01-89 «Градостроительство. Планировка и застройка городских и сельских поселений» все инженерные сети  (водоводы, канализационные коллекторы, высоковольтные линии электропередач, газопроводы, теплосети) необходимо обеспечить санитарными зонами во избежание несчастных случаев, аварий и прочих возможных неисправностей.</w:t>
      </w:r>
    </w:p>
    <w:p w:rsidR="00C9142D" w:rsidRPr="00C9142D" w:rsidRDefault="00C9142D" w:rsidP="00C9142D">
      <w:pPr>
        <w:tabs>
          <w:tab w:val="left" w:pos="9355"/>
        </w:tabs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C9142D">
        <w:rPr>
          <w:color w:val="000000"/>
          <w:sz w:val="26"/>
          <w:szCs w:val="26"/>
        </w:rPr>
        <w:t>Охранные зоны инженерных коммуникаций предназначены для обеспечения эксплуатации и обслуживания инженерно – технического объекта.</w:t>
      </w:r>
    </w:p>
    <w:p w:rsidR="00C9142D" w:rsidRPr="00C9142D" w:rsidRDefault="00C9142D" w:rsidP="00C9142D">
      <w:pPr>
        <w:tabs>
          <w:tab w:val="left" w:pos="9355"/>
        </w:tabs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C9142D">
        <w:rPr>
          <w:color w:val="000000"/>
          <w:sz w:val="26"/>
          <w:szCs w:val="26"/>
        </w:rPr>
        <w:t>В соответствии с «Правилами охраны систем газоснабжения», утвержденными Минтопэнерго России 24.09.1992 года №93 для обеспечения сохранности, создания нормальных условий эксплуатации систем газоснабжения и предотвращения аварий  и несчастных случаев устанавливаются охранные зоны вдоль трасс наружных газопроводов и сооружений систем газоснабжения в виде участка земной поверхности, ограниченной условными линиями, проходящими на расстоянии 15 метров (ГРП, ШРП), а также определенные требованиями СНиП 11-89-80, СНиП 2.07.01-89, СНиП 2.04.08-87 и Правилами безопасности в газовом хозяйстве, утвержденными Госгортехнадзором России.</w:t>
      </w:r>
    </w:p>
    <w:p w:rsidR="00C9142D" w:rsidRPr="00C9142D" w:rsidRDefault="00C9142D" w:rsidP="00C9142D">
      <w:pPr>
        <w:tabs>
          <w:tab w:val="left" w:pos="9355"/>
        </w:tabs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C9142D">
        <w:rPr>
          <w:color w:val="000000"/>
          <w:sz w:val="26"/>
          <w:szCs w:val="26"/>
        </w:rPr>
        <w:t xml:space="preserve">В соответствии с «Правилами охраны электрических сетей свыше 1000 вольт», утвержденными постановлением Совета Министров СССР от 26.03.1984 года №225 охранные зоны электрических сетей напряжением свыше 1000 вольт устанавливаются вдоль воздушных линий электропередачи в виде земельного участка и воздушного пространства, ограниченного вертикальными плоскостями, </w:t>
      </w:r>
      <w:r w:rsidRPr="00C9142D">
        <w:rPr>
          <w:color w:val="000000"/>
          <w:sz w:val="26"/>
          <w:szCs w:val="26"/>
        </w:rPr>
        <w:lastRenderedPageBreak/>
        <w:t>отстоящими по обе сторороны линии от крайних проводов при неотклоненном их положении на расстоянии (для линий напряжением 110 кВ) 20 метров.</w:t>
      </w:r>
    </w:p>
    <w:p w:rsidR="00C9142D" w:rsidRDefault="00C9142D" w:rsidP="00C9142D">
      <w:pPr>
        <w:tabs>
          <w:tab w:val="left" w:pos="9355"/>
        </w:tabs>
        <w:spacing w:line="360" w:lineRule="auto"/>
        <w:ind w:firstLine="567"/>
        <w:jc w:val="both"/>
        <w:rPr>
          <w:i/>
          <w:color w:val="000000"/>
          <w:sz w:val="26"/>
          <w:szCs w:val="26"/>
          <w:u w:val="single"/>
        </w:rPr>
      </w:pPr>
      <w:r w:rsidRPr="00A802E7">
        <w:rPr>
          <w:i/>
          <w:color w:val="000000"/>
          <w:sz w:val="26"/>
          <w:szCs w:val="26"/>
          <w:u w:val="single"/>
        </w:rPr>
        <w:t>Охранные зоны инженерных сетей до жилых и общественных зданий</w:t>
      </w:r>
    </w:p>
    <w:p w:rsidR="00F35328" w:rsidRPr="00A802E7" w:rsidRDefault="00F35328" w:rsidP="00F35328">
      <w:pPr>
        <w:tabs>
          <w:tab w:val="left" w:pos="9355"/>
        </w:tabs>
        <w:spacing w:line="360" w:lineRule="auto"/>
        <w:ind w:firstLine="567"/>
        <w:jc w:val="right"/>
        <w:rPr>
          <w:i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46</w:t>
      </w:r>
    </w:p>
    <w:tbl>
      <w:tblPr>
        <w:tblStyle w:val="a9"/>
        <w:tblW w:w="0" w:type="auto"/>
        <w:tblInd w:w="534" w:type="dxa"/>
        <w:tblLook w:val="01E0" w:firstRow="1" w:lastRow="1" w:firstColumn="1" w:lastColumn="1" w:noHBand="0" w:noVBand="0"/>
      </w:tblPr>
      <w:tblGrid>
        <w:gridCol w:w="2208"/>
        <w:gridCol w:w="2096"/>
        <w:gridCol w:w="2096"/>
        <w:gridCol w:w="1983"/>
      </w:tblGrid>
      <w:tr w:rsidR="00C9142D" w:rsidRPr="00B10B5D" w:rsidTr="008F45AC">
        <w:tc>
          <w:tcPr>
            <w:tcW w:w="2208" w:type="dxa"/>
            <w:vMerge w:val="restart"/>
            <w:vAlign w:val="center"/>
          </w:tcPr>
          <w:p w:rsidR="00C9142D" w:rsidRPr="00312058" w:rsidRDefault="00C9142D" w:rsidP="00C9142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Инженерные сети</w:t>
            </w:r>
          </w:p>
        </w:tc>
        <w:tc>
          <w:tcPr>
            <w:tcW w:w="6175" w:type="dxa"/>
            <w:gridSpan w:val="3"/>
            <w:vAlign w:val="center"/>
          </w:tcPr>
          <w:p w:rsidR="00C9142D" w:rsidRPr="00312058" w:rsidRDefault="00C9142D" w:rsidP="00C9142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Расстояние, м, по горизонтали (в свету) от подземных сетей до</w:t>
            </w:r>
          </w:p>
        </w:tc>
      </w:tr>
      <w:tr w:rsidR="00C9142D" w:rsidRPr="00B10B5D" w:rsidTr="008F45AC">
        <w:tc>
          <w:tcPr>
            <w:tcW w:w="2208" w:type="dxa"/>
            <w:vMerge/>
            <w:vAlign w:val="center"/>
          </w:tcPr>
          <w:p w:rsidR="00C9142D" w:rsidRPr="00312058" w:rsidRDefault="00C9142D" w:rsidP="00C9142D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96" w:type="dxa"/>
            <w:vAlign w:val="center"/>
          </w:tcPr>
          <w:p w:rsidR="00C9142D" w:rsidRPr="00312058" w:rsidRDefault="00C9142D" w:rsidP="00C9142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Фундаментов зданий и сооружений</w:t>
            </w:r>
          </w:p>
        </w:tc>
        <w:tc>
          <w:tcPr>
            <w:tcW w:w="2096" w:type="dxa"/>
            <w:vAlign w:val="center"/>
          </w:tcPr>
          <w:p w:rsidR="00C9142D" w:rsidRPr="00312058" w:rsidRDefault="00C9142D" w:rsidP="00C9142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Фундаментов ограждений предприятий, эстакад, опор контактной сети и связи, железных дорог</w:t>
            </w:r>
          </w:p>
        </w:tc>
        <w:tc>
          <w:tcPr>
            <w:tcW w:w="1983" w:type="dxa"/>
            <w:vAlign w:val="center"/>
          </w:tcPr>
          <w:p w:rsidR="00C9142D" w:rsidRPr="00312058" w:rsidRDefault="00C9142D" w:rsidP="00C9142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Наружной бровки кювета или подошвы насыпи дороги</w:t>
            </w:r>
          </w:p>
        </w:tc>
      </w:tr>
      <w:tr w:rsidR="00C9142D" w:rsidRPr="00B10B5D" w:rsidTr="008F45AC">
        <w:tc>
          <w:tcPr>
            <w:tcW w:w="2208" w:type="dxa"/>
          </w:tcPr>
          <w:p w:rsidR="00C9142D" w:rsidRPr="00312058" w:rsidRDefault="00C9142D" w:rsidP="00C9142D">
            <w:pPr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Водопровод и напорная канализация</w:t>
            </w:r>
          </w:p>
        </w:tc>
        <w:tc>
          <w:tcPr>
            <w:tcW w:w="2096" w:type="dxa"/>
            <w:vAlign w:val="center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096" w:type="dxa"/>
            <w:vAlign w:val="center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3" w:type="dxa"/>
            <w:vAlign w:val="center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9142D" w:rsidRPr="00B10B5D" w:rsidTr="008F45AC">
        <w:tc>
          <w:tcPr>
            <w:tcW w:w="2208" w:type="dxa"/>
          </w:tcPr>
          <w:p w:rsidR="00C9142D" w:rsidRPr="00312058" w:rsidRDefault="00C9142D" w:rsidP="00C9142D">
            <w:pPr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Газопроводы</w:t>
            </w:r>
          </w:p>
          <w:p w:rsidR="00C9142D" w:rsidRPr="00312058" w:rsidRDefault="00C9142D" w:rsidP="00C9142D">
            <w:pPr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 xml:space="preserve"> низкого давления</w:t>
            </w:r>
          </w:p>
          <w:p w:rsidR="00C9142D" w:rsidRPr="00312058" w:rsidRDefault="00C9142D" w:rsidP="00C9142D">
            <w:pPr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высокого давления</w:t>
            </w:r>
          </w:p>
        </w:tc>
        <w:tc>
          <w:tcPr>
            <w:tcW w:w="2096" w:type="dxa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2</w:t>
            </w:r>
          </w:p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096" w:type="dxa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1</w:t>
            </w:r>
          </w:p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dxa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1</w:t>
            </w:r>
          </w:p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9142D" w:rsidRPr="00853A2D" w:rsidTr="008F45AC">
        <w:tc>
          <w:tcPr>
            <w:tcW w:w="2208" w:type="dxa"/>
          </w:tcPr>
          <w:p w:rsidR="00C9142D" w:rsidRPr="00312058" w:rsidRDefault="00C9142D" w:rsidP="00C9142D">
            <w:pPr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Тепловые сети (от наружной стенки канала, тоннеля)</w:t>
            </w:r>
          </w:p>
        </w:tc>
        <w:tc>
          <w:tcPr>
            <w:tcW w:w="2096" w:type="dxa"/>
            <w:vAlign w:val="center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096" w:type="dxa"/>
            <w:vAlign w:val="center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983" w:type="dxa"/>
            <w:vAlign w:val="center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9142D" w:rsidRPr="00853A2D" w:rsidTr="008F45AC">
        <w:tc>
          <w:tcPr>
            <w:tcW w:w="2208" w:type="dxa"/>
          </w:tcPr>
          <w:p w:rsidR="00C9142D" w:rsidRPr="00312058" w:rsidRDefault="00C9142D" w:rsidP="00C9142D">
            <w:pPr>
              <w:rPr>
                <w:b/>
                <w:color w:val="000000"/>
                <w:sz w:val="20"/>
                <w:szCs w:val="20"/>
              </w:rPr>
            </w:pPr>
            <w:r w:rsidRPr="00312058">
              <w:rPr>
                <w:b/>
                <w:color w:val="000000"/>
                <w:sz w:val="20"/>
                <w:szCs w:val="20"/>
              </w:rPr>
              <w:t>Кабели силовые всех напряжений и кабели связи</w:t>
            </w:r>
          </w:p>
        </w:tc>
        <w:tc>
          <w:tcPr>
            <w:tcW w:w="2096" w:type="dxa"/>
            <w:vAlign w:val="center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2096" w:type="dxa"/>
            <w:vAlign w:val="center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983" w:type="dxa"/>
            <w:vAlign w:val="center"/>
          </w:tcPr>
          <w:p w:rsidR="00C9142D" w:rsidRPr="00C9142D" w:rsidRDefault="00C9142D" w:rsidP="00C9142D">
            <w:pPr>
              <w:jc w:val="center"/>
              <w:rPr>
                <w:color w:val="000000"/>
                <w:sz w:val="20"/>
                <w:szCs w:val="20"/>
              </w:rPr>
            </w:pPr>
            <w:r w:rsidRPr="00C9142D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63648D" w:rsidRDefault="0063648D" w:rsidP="0063648D">
      <w:pPr>
        <w:pStyle w:val="3"/>
      </w:pPr>
      <w:bookmarkStart w:id="30" w:name="_Toc443729295"/>
      <w:r>
        <w:t>2.7</w:t>
      </w:r>
      <w:r w:rsidRPr="00C22282">
        <w:t>.Особо охраняемые природные территории, схемы охранных зон.</w:t>
      </w:r>
      <w:bookmarkEnd w:id="30"/>
    </w:p>
    <w:p w:rsidR="008628D5" w:rsidRPr="0008685C" w:rsidRDefault="008628D5" w:rsidP="008628D5">
      <w:pPr>
        <w:spacing w:line="360" w:lineRule="auto"/>
        <w:ind w:firstLine="709"/>
        <w:jc w:val="both"/>
        <w:rPr>
          <w:sz w:val="24"/>
          <w:szCs w:val="24"/>
        </w:rPr>
      </w:pPr>
      <w:r w:rsidRPr="0008685C">
        <w:rPr>
          <w:sz w:val="24"/>
          <w:szCs w:val="24"/>
        </w:rPr>
        <w:t>В соответствии с Земельным кодексом Российской Федерации к землям природоохранного назначения относятся земли, занятые защитными лесами, предусмотренными лесным законодательством (за исключением защитных лесов, расположенных на землях лесного фонда, землях особо охраняемых территорий) и иные земли, выполняющие природоохранные функции. В пределах земель природоохранного назначения вводится особый правовой режим использования земель, ограничивающий или запрещающий виды деятельности, которые несовместимы с основным назначением этих земель.</w:t>
      </w:r>
    </w:p>
    <w:p w:rsidR="008628D5" w:rsidRPr="0008685C" w:rsidRDefault="008628D5" w:rsidP="008628D5">
      <w:pPr>
        <w:pStyle w:val="Main"/>
        <w:rPr>
          <w:rFonts w:cs="Times New Roman"/>
          <w:szCs w:val="24"/>
        </w:rPr>
      </w:pPr>
      <w:r w:rsidRPr="0008685C">
        <w:rPr>
          <w:rFonts w:cs="Times New Roman"/>
          <w:szCs w:val="24"/>
        </w:rPr>
        <w:t>Территориальная охрана природы регламентируется Федеральным законом «Об охране окружающей среды», Федеральным законом «Об особо охраняемых природных территориях», Законом Калужской области «О регулировании отдельных правоотношений, связанных с охраной окружающей среды, на территории Калужской области», Земельным кодексом Российской Федерации, Лесным кодексом Российской Федерации, Водным кодексом Российской Федерации, специальными статьями Градостроительного Кодекса Российской Федерации, а также положениями об отдельных категориях ООПТ и некоторыми другими подзаконными актами.</w:t>
      </w:r>
    </w:p>
    <w:p w:rsidR="008628D5" w:rsidRDefault="008628D5" w:rsidP="008628D5">
      <w:pPr>
        <w:spacing w:line="360" w:lineRule="auto"/>
        <w:ind w:firstLine="709"/>
        <w:jc w:val="both"/>
        <w:rPr>
          <w:sz w:val="24"/>
          <w:szCs w:val="24"/>
        </w:rPr>
      </w:pPr>
      <w:r w:rsidRPr="0008685C">
        <w:rPr>
          <w:sz w:val="24"/>
          <w:szCs w:val="24"/>
        </w:rPr>
        <w:t xml:space="preserve">Особо охраняемые природные территории (ООПТ) – участки земли, водной поверхности и воздушного пространства над ними, где располагаются природные </w:t>
      </w:r>
      <w:r w:rsidRPr="0008685C">
        <w:rPr>
          <w:sz w:val="24"/>
          <w:szCs w:val="24"/>
        </w:rPr>
        <w:lastRenderedPageBreak/>
        <w:t>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охраны. К ООПТ относятся государственные природные заповедники, в том числе биосферные, национальные парки, природные парки, государственные природные заказники, памятники природы, дендрологические парки и ботанические сады.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значения.</w:t>
      </w:r>
    </w:p>
    <w:p w:rsidR="008628D5" w:rsidRPr="00F35328" w:rsidRDefault="008628D5" w:rsidP="008628D5">
      <w:pPr>
        <w:pStyle w:val="24"/>
        <w:shd w:val="clear" w:color="auto" w:fill="auto"/>
        <w:spacing w:after="186" w:line="240" w:lineRule="auto"/>
        <w:rPr>
          <w:rStyle w:val="23"/>
          <w:rFonts w:ascii="Times New Roman" w:hAnsi="Times New Roman" w:cs="Times New Roman"/>
          <w:bCs/>
          <w:i/>
          <w:sz w:val="26"/>
          <w:szCs w:val="26"/>
          <w:u w:val="single"/>
        </w:rPr>
      </w:pPr>
      <w:r w:rsidRPr="00F35328">
        <w:rPr>
          <w:rStyle w:val="23"/>
          <w:rFonts w:ascii="Times New Roman" w:hAnsi="Times New Roman" w:cs="Times New Roman"/>
          <w:bCs/>
          <w:i/>
          <w:sz w:val="26"/>
          <w:szCs w:val="26"/>
          <w:u w:val="single"/>
        </w:rPr>
        <w:t>Перечень</w:t>
      </w:r>
    </w:p>
    <w:p w:rsidR="008628D5" w:rsidRPr="00F35328" w:rsidRDefault="008628D5" w:rsidP="008628D5">
      <w:pPr>
        <w:pStyle w:val="24"/>
        <w:shd w:val="clear" w:color="auto" w:fill="auto"/>
        <w:spacing w:after="186" w:line="360" w:lineRule="auto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F35328">
        <w:rPr>
          <w:rStyle w:val="23"/>
          <w:rFonts w:ascii="Times New Roman" w:hAnsi="Times New Roman" w:cs="Times New Roman"/>
          <w:bCs/>
          <w:i/>
          <w:sz w:val="26"/>
          <w:szCs w:val="26"/>
          <w:u w:val="single"/>
        </w:rPr>
        <w:t xml:space="preserve"> особо охраняемых природных территорий регионального и федерального значения, расположенных в Износковском районе Калужской области по состоянию на 01.01.2015 г.:</w:t>
      </w:r>
    </w:p>
    <w:p w:rsidR="008628D5" w:rsidRPr="008628D5" w:rsidRDefault="008628D5" w:rsidP="008628D5">
      <w:pPr>
        <w:pStyle w:val="24"/>
        <w:numPr>
          <w:ilvl w:val="0"/>
          <w:numId w:val="49"/>
        </w:numPr>
        <w:shd w:val="clear" w:color="auto" w:fill="auto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Болото «Сиговское» (местоположение - </w:t>
      </w:r>
      <w:r w:rsidRPr="008628D5">
        <w:rPr>
          <w:rFonts w:ascii="Times New Roman" w:hAnsi="Times New Roman" w:cs="Times New Roman"/>
          <w:b w:val="0"/>
          <w:sz w:val="26"/>
          <w:szCs w:val="26"/>
        </w:rPr>
        <w:t>2 км от дер. Сигово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, площадь памятника природы регионального значения - 12 га, размер охранной зоны - 50 м, правоуста</w:t>
      </w:r>
      <w:r w:rsidRPr="008628D5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навливаю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щий документ - решение исполнительного комитета Калужского </w:t>
      </w:r>
      <w:r w:rsidRPr="008628D5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областного 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Совета народных депутатов от 20.05.1991 № 178 (в ред. постановления Правительства Калужской области от 16.04.2012 № 185);</w:t>
      </w:r>
    </w:p>
    <w:p w:rsidR="008628D5" w:rsidRPr="008628D5" w:rsidRDefault="008628D5" w:rsidP="008628D5">
      <w:pPr>
        <w:pStyle w:val="24"/>
        <w:numPr>
          <w:ilvl w:val="0"/>
          <w:numId w:val="49"/>
        </w:numPr>
        <w:shd w:val="clear" w:color="auto" w:fill="auto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Болото «Зубовское» (местоположение – 4,5</w:t>
      </w:r>
      <w:r w:rsidRPr="008628D5">
        <w:rPr>
          <w:rFonts w:ascii="Times New Roman" w:hAnsi="Times New Roman" w:cs="Times New Roman"/>
          <w:b w:val="0"/>
          <w:sz w:val="26"/>
          <w:szCs w:val="26"/>
        </w:rPr>
        <w:t xml:space="preserve"> км от дер. Зубово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, площадь памятника природы регионального значения - 10 га, размер охранной зоны - 50 м, правоуста</w:t>
      </w:r>
      <w:r w:rsidRPr="008628D5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навливаю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щий документ - решение исполнительного комитета Калужского </w:t>
      </w:r>
      <w:r w:rsidRPr="008628D5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областного 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Совета народных депутатов от 20.05.1991 № 178 (в ред. постановления Правительства Калужской области от 16.04.2012 № 185);</w:t>
      </w:r>
    </w:p>
    <w:p w:rsidR="008628D5" w:rsidRPr="008628D5" w:rsidRDefault="008628D5" w:rsidP="008628D5">
      <w:pPr>
        <w:pStyle w:val="24"/>
        <w:numPr>
          <w:ilvl w:val="0"/>
          <w:numId w:val="49"/>
        </w:numPr>
        <w:shd w:val="clear" w:color="auto" w:fill="auto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Холм моренный «Шатрищи»</w:t>
      </w:r>
      <w:r w:rsidRPr="008628D5">
        <w:rPr>
          <w:rFonts w:ascii="Times New Roman" w:hAnsi="Times New Roman" w:cs="Times New Roman"/>
          <w:sz w:val="26"/>
          <w:szCs w:val="26"/>
        </w:rPr>
        <w:t xml:space="preserve"> 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 (местоположение – западнее</w:t>
      </w:r>
      <w:r w:rsidRPr="008628D5">
        <w:rPr>
          <w:rFonts w:ascii="Times New Roman" w:hAnsi="Times New Roman" w:cs="Times New Roman"/>
          <w:b w:val="0"/>
          <w:sz w:val="26"/>
          <w:szCs w:val="26"/>
        </w:rPr>
        <w:t xml:space="preserve"> дер. 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Шатрищи, площадь памятника природы регионального значения – не определена, размер охранной зоны - 50 м, правоуста</w:t>
      </w:r>
      <w:r w:rsidRPr="008628D5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навливаю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щий документ - решение исполнительного комитета Калужского </w:t>
      </w:r>
      <w:r w:rsidRPr="008628D5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областного 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Совета народных депутатов от 20.05.1991 № 178 (в ред. постановления Правительства Калужской области от 16.04.2012 № 185);</w:t>
      </w:r>
    </w:p>
    <w:p w:rsidR="008628D5" w:rsidRPr="008628D5" w:rsidRDefault="008628D5" w:rsidP="008628D5">
      <w:pPr>
        <w:pStyle w:val="24"/>
        <w:numPr>
          <w:ilvl w:val="0"/>
          <w:numId w:val="49"/>
        </w:numPr>
        <w:shd w:val="clear" w:color="auto" w:fill="auto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Угодья совхоза «Семеновкий» (местоположение – у реки Желонья, площадь памятника природы регионального значения - 952 га, размер охранной зоны - 50 м, правоуста</w:t>
      </w:r>
      <w:r w:rsidRPr="008628D5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навливаю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щий документ - решение исполнительного комитета Калужского </w:t>
      </w:r>
      <w:r w:rsidRPr="008628D5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областного 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Совета народных депутатов от 20.05.1991 № 178 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lastRenderedPageBreak/>
        <w:t>(в ред. постановления Правительства Калужской области от 16.04.2012 № 185);</w:t>
      </w:r>
    </w:p>
    <w:p w:rsidR="008628D5" w:rsidRPr="008628D5" w:rsidRDefault="008628D5" w:rsidP="008628D5">
      <w:pPr>
        <w:pStyle w:val="24"/>
        <w:numPr>
          <w:ilvl w:val="0"/>
          <w:numId w:val="49"/>
        </w:numPr>
        <w:shd w:val="clear" w:color="auto" w:fill="auto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Болото «Агафьинское» (местоположение – 2 км к западу от села Износки, площадь памятника природы регионального значения - 47 га, размер охранной зоны - 50 м, правоуста</w:t>
      </w:r>
      <w:r w:rsidRPr="008628D5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навливаю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щий документ - решение исполнительного комитета Калужского </w:t>
      </w:r>
      <w:r w:rsidRPr="008628D5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областного 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Совета народных депутатов от </w:t>
      </w:r>
      <w:r w:rsidRPr="008628D5">
        <w:rPr>
          <w:rFonts w:ascii="Times New Roman" w:hAnsi="Times New Roman" w:cs="Times New Roman"/>
          <w:b w:val="0"/>
          <w:sz w:val="26"/>
          <w:szCs w:val="26"/>
        </w:rPr>
        <w:t>15.01.1990 № 7</w:t>
      </w:r>
      <w:r w:rsidRPr="008628D5">
        <w:rPr>
          <w:rFonts w:ascii="Times New Roman" w:hAnsi="Times New Roman" w:cs="Times New Roman"/>
          <w:sz w:val="26"/>
          <w:szCs w:val="26"/>
        </w:rPr>
        <w:t xml:space="preserve"> 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(в ред. постановления Правительства Калужской области от 16.04.2012 № 185);</w:t>
      </w:r>
    </w:p>
    <w:p w:rsidR="008628D5" w:rsidRPr="008628D5" w:rsidRDefault="008628D5" w:rsidP="008628D5">
      <w:pPr>
        <w:pStyle w:val="24"/>
        <w:numPr>
          <w:ilvl w:val="0"/>
          <w:numId w:val="49"/>
        </w:numPr>
        <w:shd w:val="clear" w:color="auto" w:fill="auto"/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8628D5">
        <w:rPr>
          <w:rFonts w:ascii="Times New Roman" w:hAnsi="Times New Roman" w:cs="Times New Roman"/>
          <w:b w:val="0"/>
          <w:sz w:val="26"/>
          <w:szCs w:val="26"/>
        </w:rPr>
        <w:t>Национальный парк «Угра»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 (местоположение – ю</w:t>
      </w:r>
      <w:r w:rsidRPr="008628D5">
        <w:rPr>
          <w:rFonts w:ascii="Times New Roman" w:hAnsi="Times New Roman" w:cs="Times New Roman"/>
          <w:b w:val="0"/>
          <w:sz w:val="26"/>
          <w:szCs w:val="26"/>
        </w:rPr>
        <w:t>го-западная часть Износковского района</w:t>
      </w: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, площадь - 883 га, правоустанавливающий документ - </w:t>
      </w:r>
      <w:r w:rsidRPr="008628D5">
        <w:rPr>
          <w:rFonts w:ascii="Times New Roman" w:hAnsi="Times New Roman" w:cs="Times New Roman"/>
          <w:b w:val="0"/>
          <w:sz w:val="26"/>
          <w:szCs w:val="26"/>
        </w:rPr>
        <w:t>Постановление Правительства Российской Федерации № 148 от 10.02.1997 г.</w:t>
      </w:r>
    </w:p>
    <w:p w:rsidR="008628D5" w:rsidRPr="008628D5" w:rsidRDefault="008628D5" w:rsidP="008628D5">
      <w:pPr>
        <w:pStyle w:val="24"/>
        <w:shd w:val="clear" w:color="auto" w:fill="auto"/>
        <w:spacing w:after="0" w:line="360" w:lineRule="auto"/>
        <w:ind w:firstLine="567"/>
        <w:jc w:val="both"/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</w:pPr>
      <w:r w:rsidRPr="008628D5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В соответствии с пунктом 1 статьи 27 Федерального закона «Об особо охраняемых природных территориях» на территориях, на которых находятся памятники природы, и в границах их охранных зон запрещена всякая деятельность, влекущая за собой нарушение сохранности памятников природы.</w:t>
      </w:r>
    </w:p>
    <w:p w:rsidR="0063648D" w:rsidRDefault="0063648D" w:rsidP="0063648D">
      <w:pPr>
        <w:spacing w:line="360" w:lineRule="auto"/>
        <w:ind w:left="357"/>
        <w:jc w:val="center"/>
        <w:rPr>
          <w:b/>
          <w:i/>
          <w:color w:val="000000"/>
          <w:sz w:val="26"/>
          <w:szCs w:val="26"/>
        </w:rPr>
      </w:pPr>
      <w:r w:rsidRPr="0063648D">
        <w:rPr>
          <w:b/>
          <w:i/>
          <w:color w:val="000000"/>
          <w:sz w:val="26"/>
          <w:szCs w:val="26"/>
        </w:rPr>
        <w:t>Зоны охраняемого ландшафта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b/>
          <w:i/>
          <w:sz w:val="26"/>
          <w:szCs w:val="26"/>
        </w:rPr>
        <w:t>Водоохранной зоной</w:t>
      </w:r>
      <w:r w:rsidRPr="0063648D">
        <w:rPr>
          <w:sz w:val="26"/>
          <w:szCs w:val="26"/>
        </w:rPr>
        <w:t xml:space="preserve"> является территория, примыкающая к акваториям рек, озер, водохранилищ и других поверхностных водных объектов, на которой устанавливается специальный режим хозяйственной и иных видов деятельности с целью предотвращения загрязнения, засорения, заиления и истощения водных объектов и благоустройству их прибрежных территорий.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Использование водных объектов общего пользования осуществляется в соответствии с правилами охраны жизни людей на водных объектах, утверждаемыми в порядке, определяемом Правительством Российской Федерации, а также исходя из устанавливаемых органами местного самоуправления правил использования водных объектов для личных и бытовых нужд.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двадцать метров, за исключением береговой полосы каналов, а также рек и ручьев, протяженность которых от истока до устья не более чем десять километров. Ширина береговой полосы каналов, а также рек и ручьев, протяженность которых от истока до устья не более чем десять километров, составляет пять метров.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lastRenderedPageBreak/>
        <w:t>Береговая полоса болот, ледников, снежников, природных выходов подземных вод (родников, гейзеров) и иных предусмотренных федеральными законами водных объектов не определяется.</w:t>
      </w:r>
      <w:r w:rsidRPr="0063648D">
        <w:rPr>
          <w:sz w:val="26"/>
          <w:szCs w:val="26"/>
        </w:rPr>
        <w:t xml:space="preserve"> 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Ширина водоохранной зоны морей, рек, ручьев, каналов, озер,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линии. При наличии ливневой канализации и набережных границы прибрежных защитных полос этих водных объектов совпадают с парапетами набережных, ширина водоохранной зоны на таких территориях устанавливается от парапета набережной.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Ширина водоохранной зоны рек или ручьев устанавливается от их истока для рек или ручьев протяженностью: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1) до десяти километров - в размере пятидесяти метров;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2) от десяти до пятидесяти километров - в размере ста метров;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3) от пятидесяти километров и более - в размере двухсот метров.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Для реки, ручья протяженностью менее десяти километров от истока до устья водоохранная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lastRenderedPageBreak/>
        <w:t xml:space="preserve"> Ширина водоохранной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63648D" w:rsidRPr="0063648D" w:rsidRDefault="0063648D" w:rsidP="0063648D">
      <w:pPr>
        <w:pStyle w:val="ConsPlusNormal"/>
        <w:widowControl/>
        <w:spacing w:line="360" w:lineRule="auto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648D">
        <w:rPr>
          <w:rFonts w:ascii="Times New Roman" w:hAnsi="Times New Roman" w:cs="Times New Roman"/>
          <w:sz w:val="26"/>
          <w:szCs w:val="26"/>
        </w:rPr>
        <w:t>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Соблюдение специального режима на территории водоохранных зон является составной частью комплекса природоохранных мер по улучшению гидрологического, гидрохимического, гидробиологического, санитарного и экологического состояния водных объектов и благоустройству их прибрежных территорий.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Водный Кодекс РФ, статья 6, 65 вводит определение водоохраной зоны водных объектов и прибрежных защитных полос, береговой линии, размеры и границы водоохранных зон , защитных полос и береговой линии, а также режим их использования.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Водоохранные зоны водных объектов на территории района соблюдены.</w:t>
      </w:r>
    </w:p>
    <w:p w:rsidR="0063648D" w:rsidRPr="0063648D" w:rsidRDefault="0063648D" w:rsidP="0063648D">
      <w:pPr>
        <w:tabs>
          <w:tab w:val="left" w:pos="2055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b/>
          <w:sz w:val="26"/>
          <w:szCs w:val="26"/>
        </w:rPr>
        <w:t>К резервным территориям</w:t>
      </w:r>
      <w:r w:rsidRPr="0063648D">
        <w:rPr>
          <w:sz w:val="26"/>
          <w:szCs w:val="26"/>
        </w:rPr>
        <w:t xml:space="preserve"> природно-экологического каркаса относятся все защитные леса  в пределах Износковского района, а также сельскохозяйственные земли, свободные от застройки любого типа. Это территории, непосредственно прилегающие к зонам жилой застройки ( парки, открытые сельские ландшафты), которые выполняют преимущественно санитарно – гигиенические функции, поддерживая здоровую среду обитания для человека (создание благоприятного микроклимата защита от выбросов вредных веществ), а также являются основными зонами активной рекреации.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lastRenderedPageBreak/>
        <w:t>Территории выделенного природного экологического каркаса рассматриваются как резерв расширения действующих или организации новых ООПТ. Земли природного экологического каркаса подлежат резервированию в соответствии с действующим законодательством.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Особо охраняемые природные территории Калужской области – «ядра» или «узлы» каркаса. На территории Износковского района находится национальный парк «Угра».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Национальный парк «Угра» с участками «Морозовское болото», озеро «Тишь» и урочищем «Чертово городище» формируют системы ООПТ Калужской области.  Имеет вытянутую структуру вдоль рек Жиздра и Угра и расположен с северо-запада на юго-восток центральной части Калужской области.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По режиму охраны и использования земель в границах парка выделяются следующие функциональные зоны: заповедная (9,6% от общей территории парка), особо охраняемая (26,4%), с подзонами экологической стабилизации и природно-восстановительной, охраняемого ландшафта (познавательного туризма) -55,7%, охраны историко-культурных объектов (2,5%), рекреационная (4,2%), обслуживания посетителей (1,3%), хозяйственная (0,3%).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Функциональное зонирование национального парка «Угра» проведено на основе комплексной оценки территории с учетом особенностей, связанных с созданием национального парка на землях старого хозяйственного освоения.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 xml:space="preserve">В соответствии с  Федеральным законом «Об особо охраняемых природных территориях» и действующим Положением о национальных парках Российской Федерации на территории национального парка выделены 7 функциональных зон с дифференцированным режимом их охраны и использования с учетом местных природных, историко-культурных, хозяйственных и иных особенностей.   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Территория Износковского района, включенная в границы национального парка «Угра», относится к трем функциональным зонам:</w:t>
      </w:r>
    </w:p>
    <w:p w:rsidR="0063648D" w:rsidRPr="0063648D" w:rsidRDefault="0063648D" w:rsidP="001D0D81">
      <w:pPr>
        <w:numPr>
          <w:ilvl w:val="1"/>
          <w:numId w:val="51"/>
        </w:numPr>
        <w:tabs>
          <w:tab w:val="clear" w:pos="1260"/>
          <w:tab w:val="num" w:pos="1134"/>
        </w:tabs>
        <w:suppressAutoHyphens w:val="0"/>
        <w:spacing w:line="360" w:lineRule="auto"/>
        <w:ind w:right="-1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особо охраняемая зона,</w:t>
      </w:r>
    </w:p>
    <w:p w:rsidR="0063648D" w:rsidRPr="0063648D" w:rsidRDefault="0063648D" w:rsidP="001D0D81">
      <w:pPr>
        <w:numPr>
          <w:ilvl w:val="1"/>
          <w:numId w:val="51"/>
        </w:numPr>
        <w:tabs>
          <w:tab w:val="clear" w:pos="1260"/>
          <w:tab w:val="num" w:pos="1134"/>
        </w:tabs>
        <w:suppressAutoHyphens w:val="0"/>
        <w:spacing w:line="360" w:lineRule="auto"/>
        <w:ind w:right="-1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подзона экологической стабилизации (особо охраняемая),</w:t>
      </w:r>
    </w:p>
    <w:p w:rsidR="0063648D" w:rsidRPr="0063648D" w:rsidRDefault="0063648D" w:rsidP="001D0D81">
      <w:pPr>
        <w:numPr>
          <w:ilvl w:val="1"/>
          <w:numId w:val="51"/>
        </w:numPr>
        <w:tabs>
          <w:tab w:val="clear" w:pos="1260"/>
          <w:tab w:val="num" w:pos="1134"/>
        </w:tabs>
        <w:suppressAutoHyphens w:val="0"/>
        <w:spacing w:line="360" w:lineRule="auto"/>
        <w:ind w:right="-1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зона охраняемого ландшафта.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1D0D81">
        <w:rPr>
          <w:b/>
          <w:sz w:val="26"/>
          <w:szCs w:val="26"/>
        </w:rPr>
        <w:t>1.Особо</w:t>
      </w:r>
      <w:r w:rsidRPr="0063648D">
        <w:rPr>
          <w:b/>
          <w:sz w:val="26"/>
          <w:szCs w:val="26"/>
        </w:rPr>
        <w:t xml:space="preserve"> охраняемая зона</w:t>
      </w:r>
      <w:r w:rsidRPr="0063648D">
        <w:rPr>
          <w:sz w:val="26"/>
          <w:szCs w:val="26"/>
        </w:rPr>
        <w:t xml:space="preserve"> (заказного режима) обеспечивает условия сохранения природных комплексов и объектов при строго регулируемом </w:t>
      </w:r>
      <w:r w:rsidRPr="0063648D">
        <w:rPr>
          <w:sz w:val="26"/>
          <w:szCs w:val="26"/>
        </w:rPr>
        <w:lastRenderedPageBreak/>
        <w:t>рекреационном и хозяйственном использовании. Особо охраняемая зона включает наиболее ценные в экологическом и познавательном отношениях природные территории, на которых невозможно или нецелесообразно установить заповедный режим. Зона также служит буфером для участков заповедной зоны.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b/>
          <w:sz w:val="26"/>
          <w:szCs w:val="26"/>
        </w:rPr>
        <w:t>2.Подзона экологической стабилизации</w:t>
      </w:r>
      <w:r w:rsidRPr="0063648D">
        <w:rPr>
          <w:sz w:val="26"/>
          <w:szCs w:val="26"/>
        </w:rPr>
        <w:t xml:space="preserve"> включает участки, в основном сохранившие естественный характер сообществ и способные к саморазвитию. Могут проводиться необходимые биотехнические, противопожарные и лесозащитные мероприятия, санитарные рубки по состоянию.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Разрешается использование имеющихся сельскохозяйственных угодий преимущественно для сенокошения и нормированного выпаса скота без права проведения мелиорации и постройки долговременных сооружений. В поймах рек запрещаются распашка земель, проведение коренного улучшения угодий, применение удобрений и ядохимикатов. Могут проводиться необходимые гидротехнические  работы с целью улучшения экологического состояния водоемов по специальному разрешению дирекции национального парка и после проведения экологической экспертизы. Собранные запасы сена должны вывозиться с пойменных лугов сразу после окончания сенокоса, в целях сохранения целостности естественных фитоценозов.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Посещение туристами в познавательных целях предусматривается только по специально выделенным и обустроенным маршрутам, без ночлега. Для местного населения, проживающего на территории парка и в его охранной зоне, разрешаются бесплатные любительское рыболовство, сбор грибов, ягод и орехов.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Охота запрещена. Регулирование численности отдельных видов при необходимости  проводится под контролем дирекции национального парка. В местах обитания выхухоли, чилима, бобра, других особо ценных и исчезающих видов живых организмов запрещаются: рыбная ловля, в озерах – старицах, сенокошение, выпас и поение скота ближе 100м от водоемов; разведение костров и устройство стоянок ближе  100 м от водоемов; устройство на берегах водоемов мостков и других сооружений, кроме специально оборудованных под контролем дирекции национального парка в научных и познавательных целях.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b/>
          <w:sz w:val="26"/>
          <w:szCs w:val="26"/>
        </w:rPr>
        <w:t xml:space="preserve">3.Зона охраняемого ландшафта (познавательного туризма)  </w:t>
      </w:r>
      <w:r w:rsidRPr="0063648D">
        <w:rPr>
          <w:sz w:val="26"/>
          <w:szCs w:val="26"/>
        </w:rPr>
        <w:t>предназначена для сохранения и демонстрации посетителям сложившихся  природно-</w:t>
      </w:r>
      <w:r w:rsidRPr="0063648D">
        <w:rPr>
          <w:sz w:val="26"/>
          <w:szCs w:val="26"/>
        </w:rPr>
        <w:lastRenderedPageBreak/>
        <w:t>исторических ландшафтов национального парка и для организации экологического просвещения. В зону включены наиболее пригодные для туристического освоения территории вдоль проектируемых трасс маршрутов, в том числе основная масса объектов туристского  интереса ( живописные долины рек, озера, памятники природы, археологии, истории и культуры, интересные лесные участки, ботанические изоологические объекты). Проводится трассировка и обустройство различных по протяженности и способам передвижения туристских экскурсионных маршрутов, видовых площадок, мест отдыха, автостоянок. Ночлег и остановка на маршрутах разрешаются только в специально отведенных и благоустроенных местах.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Разрешается любительское и спортивное рыболовство, сбор грибов, ягод и других дикоросов по специальным разрешениям национального парка.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Жители населенных пунктов, расположенных на территории национального парка и у его границ, пользуются правом бесплатного природопользования.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Разрешается спортивная охота по согласованию с дирекцией национального парка.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Проводятся лесоводственные мероприятия, направленные на восстановление коренных лесных сообществ и поддержание санитарного  состояния насаждений вдоль маршрутов (рубки ухода, санитарные рубки по состоянию, уборка захламленности вдоль маршрутов, лесовосстановление), мероприятия по охране и защите леса, биотехнии.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Разрешается сложившееся природопользование в экологически обоснованных размерах и в соответствии с действующими природоохранными нормами и правилами. Разрешается строительство необходимой транспортной и инженерно-коммуникационной сети, не наносящее ущерба природным и рекреационным ресурсам национального парка. Разрешается реконструкция существующих производственных комплексов, повышающая их эффективность и экологическую безопасность. Участки для дачного строительства и садоводства выделяются только в границах населенных пунктов.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63648D">
        <w:rPr>
          <w:sz w:val="26"/>
          <w:szCs w:val="26"/>
        </w:rPr>
        <w:t>На участках зоны, являющихся местом обитания особо ценных и редких видов животных и растений, на основании акта экологической экспертизы может устанавливаться режим природопользования, аналогичный особо охраняемой зоне.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lastRenderedPageBreak/>
        <w:t>Небольшие ценные участки болотных комплексов в Износковском районе -  это наиболее уязвимые природные комплексы, наиболее чувствительны к антропогенным воздействиям. Существенна роль болот как естественных экологических ниш для сохранения и развития биоразнообразия. Болотные экосистемы впитывают атмосферную влагу, а вместе с ней взвешенные вещества, оксиды серы, азота, углерода и радионуклиды.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 xml:space="preserve">От границы со Смоленской областью в Схеме территориального планирования Калужской области создана километровая буферная особо охраняемая зона. 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Задача территориального метода поддержания естественного природного баланса заключается в том, чтобы в условиях интенсивной эксплуатации части  территории создать экологический буфер в виде экстенсивно эксплуатируемых участков, частично охраняемых и абсолютно заповедных площадей, где бы сохранился видовой (элементный) состав, необходимый для  поддержания надежности работы экологических систем.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Территориально – сопряженный комплекс экосистем состоит из взаимосвязанных экосистем и формируется в пределах</w:t>
      </w:r>
      <w:r w:rsidR="001D0D81">
        <w:rPr>
          <w:sz w:val="26"/>
          <w:szCs w:val="26"/>
        </w:rPr>
        <w:t xml:space="preserve"> территории, единой по физико-</w:t>
      </w:r>
      <w:r w:rsidRPr="0063648D">
        <w:rPr>
          <w:sz w:val="26"/>
          <w:szCs w:val="26"/>
        </w:rPr>
        <w:t>географическим условиям и истории развития. Планирование социально-экономического развития административных территорий должно осуществляться с учетом задачи сохранения целостности территориально-сопряженных комплексов экосистем и присущего им биоразнообразия.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3648D">
        <w:rPr>
          <w:sz w:val="26"/>
          <w:szCs w:val="26"/>
        </w:rPr>
        <w:t>Задача сохранения ключевых территорий сводится к исключению ухудшения параметров природных систем.</w:t>
      </w:r>
    </w:p>
    <w:p w:rsidR="0063648D" w:rsidRPr="0063648D" w:rsidRDefault="0063648D" w:rsidP="0063648D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63648D">
        <w:rPr>
          <w:b/>
          <w:sz w:val="26"/>
          <w:szCs w:val="26"/>
        </w:rPr>
        <w:t>С этой целью необходимо исключить все виды деятельности, оказывающие негативное воздействие на природные комплексы:</w:t>
      </w:r>
    </w:p>
    <w:p w:rsidR="0063648D" w:rsidRPr="001D0D81" w:rsidRDefault="0063648D" w:rsidP="001D0D81">
      <w:pPr>
        <w:pStyle w:val="a8"/>
        <w:numPr>
          <w:ilvl w:val="0"/>
          <w:numId w:val="52"/>
        </w:numPr>
        <w:spacing w:line="360" w:lineRule="auto"/>
        <w:ind w:left="567" w:right="-1"/>
        <w:jc w:val="both"/>
        <w:rPr>
          <w:sz w:val="26"/>
          <w:szCs w:val="26"/>
        </w:rPr>
      </w:pPr>
      <w:r w:rsidRPr="001D0D81">
        <w:rPr>
          <w:sz w:val="26"/>
          <w:szCs w:val="26"/>
        </w:rPr>
        <w:t>исключение преобразования природных ландшафтов (лесных, луговых, долинных);</w:t>
      </w:r>
    </w:p>
    <w:p w:rsidR="0063648D" w:rsidRPr="001D0D81" w:rsidRDefault="0063648D" w:rsidP="001D0D81">
      <w:pPr>
        <w:pStyle w:val="a8"/>
        <w:numPr>
          <w:ilvl w:val="0"/>
          <w:numId w:val="52"/>
        </w:numPr>
        <w:spacing w:line="360" w:lineRule="auto"/>
        <w:ind w:left="567" w:right="-1"/>
        <w:jc w:val="both"/>
        <w:rPr>
          <w:sz w:val="26"/>
          <w:szCs w:val="26"/>
        </w:rPr>
      </w:pPr>
      <w:r w:rsidRPr="001D0D81">
        <w:rPr>
          <w:sz w:val="26"/>
          <w:szCs w:val="26"/>
        </w:rPr>
        <w:t>недопущение промышленной эксплуатации природных ресурсов (рубки леса главного пользования, разработка полезных ископаемых, использование подземных и поверхностных вод, сбор растительного сырья);</w:t>
      </w:r>
    </w:p>
    <w:p w:rsidR="0063648D" w:rsidRPr="001D0D81" w:rsidRDefault="0063648D" w:rsidP="001D0D81">
      <w:pPr>
        <w:pStyle w:val="a8"/>
        <w:numPr>
          <w:ilvl w:val="0"/>
          <w:numId w:val="52"/>
        </w:numPr>
        <w:tabs>
          <w:tab w:val="left" w:pos="2010"/>
        </w:tabs>
        <w:spacing w:line="360" w:lineRule="auto"/>
        <w:ind w:left="567" w:right="-1"/>
        <w:jc w:val="both"/>
        <w:rPr>
          <w:sz w:val="26"/>
          <w:szCs w:val="26"/>
        </w:rPr>
      </w:pPr>
      <w:r w:rsidRPr="001D0D81">
        <w:rPr>
          <w:sz w:val="26"/>
          <w:szCs w:val="26"/>
        </w:rPr>
        <w:t>недопущение перевода лесных земель в нелесные для целей, не связанных с ведением лесного хозяйства;</w:t>
      </w:r>
    </w:p>
    <w:p w:rsidR="0063648D" w:rsidRPr="001D0D81" w:rsidRDefault="0063648D" w:rsidP="001D0D81">
      <w:pPr>
        <w:pStyle w:val="a8"/>
        <w:numPr>
          <w:ilvl w:val="0"/>
          <w:numId w:val="52"/>
        </w:numPr>
        <w:spacing w:line="360" w:lineRule="auto"/>
        <w:ind w:left="567" w:right="-1"/>
        <w:jc w:val="both"/>
        <w:rPr>
          <w:sz w:val="26"/>
          <w:szCs w:val="26"/>
        </w:rPr>
      </w:pPr>
      <w:r w:rsidRPr="001D0D81">
        <w:rPr>
          <w:sz w:val="26"/>
          <w:szCs w:val="26"/>
        </w:rPr>
        <w:lastRenderedPageBreak/>
        <w:t>недопущение строительства, влияющего на изменение режима ключевой территории, дробления лесных массивов новой дорожной сетью и линейными коммуникациями (за исключением объектов федерального значения, если другие варианты прокладки невозможны);</w:t>
      </w:r>
    </w:p>
    <w:p w:rsidR="0063648D" w:rsidRPr="001D0D81" w:rsidRDefault="0063648D" w:rsidP="001D0D81">
      <w:pPr>
        <w:pStyle w:val="a8"/>
        <w:numPr>
          <w:ilvl w:val="0"/>
          <w:numId w:val="52"/>
        </w:numPr>
        <w:spacing w:line="360" w:lineRule="auto"/>
        <w:ind w:left="567" w:right="-1"/>
        <w:jc w:val="both"/>
        <w:rPr>
          <w:sz w:val="26"/>
          <w:szCs w:val="26"/>
        </w:rPr>
      </w:pPr>
      <w:r w:rsidRPr="001D0D81">
        <w:rPr>
          <w:sz w:val="26"/>
          <w:szCs w:val="26"/>
        </w:rPr>
        <w:t>недопущение аренды природных ресурсов, разработки полезных ископаемых;</w:t>
      </w:r>
    </w:p>
    <w:p w:rsidR="0063648D" w:rsidRPr="001D0D81" w:rsidRDefault="0063648D" w:rsidP="001D0D81">
      <w:pPr>
        <w:pStyle w:val="a8"/>
        <w:numPr>
          <w:ilvl w:val="0"/>
          <w:numId w:val="52"/>
        </w:numPr>
        <w:spacing w:line="360" w:lineRule="auto"/>
        <w:ind w:left="567" w:right="-1"/>
        <w:jc w:val="both"/>
        <w:rPr>
          <w:sz w:val="26"/>
          <w:szCs w:val="26"/>
        </w:rPr>
      </w:pPr>
      <w:r w:rsidRPr="001D0D81">
        <w:rPr>
          <w:sz w:val="26"/>
          <w:szCs w:val="26"/>
        </w:rPr>
        <w:t>недопущение строительства жилья за пределами существующих населенных пунктов, отнесенных к ключевым территориям;</w:t>
      </w:r>
    </w:p>
    <w:p w:rsidR="0063648D" w:rsidRPr="001D0D81" w:rsidRDefault="0063648D" w:rsidP="001D0D81">
      <w:pPr>
        <w:pStyle w:val="a8"/>
        <w:numPr>
          <w:ilvl w:val="0"/>
          <w:numId w:val="52"/>
        </w:numPr>
        <w:spacing w:line="360" w:lineRule="auto"/>
        <w:ind w:left="567" w:right="-1"/>
        <w:jc w:val="both"/>
        <w:rPr>
          <w:sz w:val="26"/>
          <w:szCs w:val="26"/>
        </w:rPr>
      </w:pPr>
      <w:r w:rsidRPr="001D0D81">
        <w:rPr>
          <w:sz w:val="26"/>
          <w:szCs w:val="26"/>
        </w:rPr>
        <w:t>недопущение изменения традиционного сельскохозяйственного использования, мелиорации земель;</w:t>
      </w:r>
    </w:p>
    <w:p w:rsidR="00315937" w:rsidRPr="001D0D81" w:rsidRDefault="0063648D" w:rsidP="001D0D81">
      <w:pPr>
        <w:pStyle w:val="a8"/>
        <w:numPr>
          <w:ilvl w:val="0"/>
          <w:numId w:val="52"/>
        </w:numPr>
        <w:spacing w:line="360" w:lineRule="auto"/>
        <w:ind w:left="567" w:right="-1"/>
        <w:jc w:val="both"/>
        <w:rPr>
          <w:sz w:val="26"/>
          <w:szCs w:val="26"/>
        </w:rPr>
      </w:pPr>
      <w:r w:rsidRPr="001D0D81">
        <w:rPr>
          <w:sz w:val="26"/>
          <w:szCs w:val="26"/>
        </w:rPr>
        <w:t>недопущение размещения новых объектов промышленности на территориях, входящих в состав ключевых: пригородные парки, открытые ландшафты, которые выполняют преимущественно санитарно-гигиенические функции, являются зонами рекреации.</w:t>
      </w:r>
    </w:p>
    <w:p w:rsidR="005F36E1" w:rsidRDefault="005F36E1" w:rsidP="005F36E1">
      <w:pPr>
        <w:pStyle w:val="2"/>
      </w:pPr>
      <w:r>
        <w:rPr>
          <w:i/>
          <w:iCs/>
        </w:rPr>
        <w:t xml:space="preserve">2.8 </w:t>
      </w:r>
      <w:r>
        <w:t>Мероприятия по охране окружающей среды</w:t>
      </w:r>
    </w:p>
    <w:p w:rsidR="005F36E1" w:rsidRDefault="005F36E1" w:rsidP="005F36E1">
      <w:pPr>
        <w:spacing w:line="360" w:lineRule="auto"/>
        <w:jc w:val="both"/>
        <w:rPr>
          <w:sz w:val="26"/>
          <w:szCs w:val="26"/>
        </w:rPr>
      </w:pPr>
      <w:r>
        <w:tab/>
      </w:r>
      <w:r>
        <w:rPr>
          <w:sz w:val="26"/>
          <w:szCs w:val="26"/>
        </w:rPr>
        <w:t xml:space="preserve">Основу экологических требований к территориально-планировочному развитию Износковского  района составляет ориентация на устойчивое развитие территории района за счёт сбалансированности экологических и социально-экономических потребностей, рационального природопользования, нормализации экологической обстановки. </w:t>
      </w:r>
    </w:p>
    <w:p w:rsidR="005F36E1" w:rsidRDefault="005F36E1" w:rsidP="005F36E1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Платформой для достижения этих требований должен служить современный подход к планировочным решениям развития городских и пригородных территорий, промышленных узлов, транспортной инфраструктуры района, формированию  экологического каркаса. На органы местного самоуправления возложен целый ряд задач, связанных с решением вопросов, относящихся к охране окружающей среды, природопользованию, обеспечению экологической безопасности населения.</w:t>
      </w:r>
    </w:p>
    <w:p w:rsidR="005F36E1" w:rsidRDefault="005F36E1" w:rsidP="005F36E1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Федеральным законом «Об общих принципах организации местного самоуправления в Российской Федерации» к ведению муниципальных образований отнесены следующие вопросы: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формирование, утверждение, исполнение бюджета муниципального района, контроль за исполнением данного бюджета;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установление, изменение и отмена местных налогов и сборов </w:t>
      </w:r>
      <w:r>
        <w:rPr>
          <w:sz w:val="26"/>
          <w:szCs w:val="26"/>
        </w:rPr>
        <w:lastRenderedPageBreak/>
        <w:t>муниципального района;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владение, пользование и распоряжение имуществом, находящимся в муниципальной собственности муниципального района;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в границах муниципального района электро- и газоснабжения поселений;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содержание и строительство автомобильных дорог общего пользования между населенными пунктами, мостов и иных транспортных инженерных сооружений вне границ населенных пунктов в границах муниципального района, за исключением автомобильных дорог общего пользования, мостов и иных транспортных инженерных сооружений федерального и регионального значения;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участие в предупреждении и ликвидации последствий чрезвычайных ситуаций на территории муниципального района;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охраны общественного порядка на территории муниципального района муниципальной милицией;</w:t>
      </w:r>
    </w:p>
    <w:p w:rsidR="005F36E1" w:rsidRPr="005F36E1" w:rsidRDefault="005F36E1" w:rsidP="00D93569">
      <w:pPr>
        <w:pStyle w:val="a8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 w:rsidRPr="005F36E1">
        <w:rPr>
          <w:sz w:val="26"/>
          <w:szCs w:val="26"/>
        </w:rPr>
        <w:t>организация мероприятий межпоселенческого характера по охране окружающей среды;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и осуществление экологического контроля объектов производственного и социального назначения на территории муниципального района, за исключением объектов, экологический контроль которых осуществляют федеральные органы государственной власти;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организация предоставления общедоступного и бесплатного начального общего, основного общего, среднего (полного) общего образования по основным общеобразовательным программам, за исключением полномочий по финансовому обеспечению образовательного процесса, отнесенных к полномочиям органов государственной власти субъектов Российской Федерации; организация предоставления дополнительного образования и общедоступного бесплатного дошкольного образования на территории муниципального района, а также организация отдыха детей в каникулярное </w:t>
      </w:r>
      <w:r>
        <w:rPr>
          <w:sz w:val="26"/>
          <w:szCs w:val="26"/>
        </w:rPr>
        <w:lastRenderedPageBreak/>
        <w:t>время;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оказания на территории муниципального района скорой медицинской помощи (за исключением санитарно-авиационной), первичной медико-санитарной помощи в амбулаторно-поликлинических и больничных учреждениях, медицинской помощи женщинам в период беременности, во время и после родов;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опека и попечительство;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утилизации и переработки бытовых и промышленных отходов;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территориальное зонирование земель межселенных территорий, изъятие земельных участков межселенных территорий для муниципальных нужд, в том числе путем выкупа, осуществление земельного контроля за использованием земель межселенных территорий, ведение кадастра землеустроительной и градостроительной документации;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формирование и содержание муниципального архива, включая хранение архивных фондов поселений;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содержание на территории муниципального района межпоселенческих мест захоронения, организация ритуальных услуг;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создание условий для обеспечения поселений, входящих в состав муниципального района, услугами связи, общественного питания, торговли и бытового обслуживания;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библиотечного обслуживания поселений (обеспечение услугами библиотечного коллектора);</w:t>
      </w:r>
    </w:p>
    <w:p w:rsidR="005F36E1" w:rsidRDefault="005F36E1" w:rsidP="00D93569">
      <w:pPr>
        <w:widowControl w:val="0"/>
        <w:numPr>
          <w:ilvl w:val="0"/>
          <w:numId w:val="30"/>
        </w:numPr>
        <w:spacing w:line="360" w:lineRule="auto"/>
        <w:ind w:left="714" w:hanging="357"/>
        <w:jc w:val="both"/>
        <w:rPr>
          <w:sz w:val="26"/>
          <w:szCs w:val="26"/>
        </w:rPr>
      </w:pPr>
      <w:r>
        <w:rPr>
          <w:sz w:val="26"/>
          <w:szCs w:val="26"/>
        </w:rPr>
        <w:t>выравнивание уровня бюджетной обеспеченности поселений, входящих в состав муниципального района, за счет средств бюджета муниципального района.</w:t>
      </w:r>
    </w:p>
    <w:p w:rsidR="005F36E1" w:rsidRPr="005F36E1" w:rsidRDefault="005F36E1" w:rsidP="005F36E1">
      <w:pPr>
        <w:spacing w:line="360" w:lineRule="auto"/>
        <w:jc w:val="center"/>
        <w:rPr>
          <w:b/>
          <w:bCs/>
          <w:i/>
          <w:sz w:val="26"/>
          <w:szCs w:val="26"/>
        </w:rPr>
      </w:pPr>
      <w:r w:rsidRPr="005F36E1">
        <w:rPr>
          <w:b/>
          <w:bCs/>
          <w:i/>
          <w:sz w:val="26"/>
          <w:szCs w:val="26"/>
        </w:rPr>
        <w:t>Охрана водных ресурсов</w:t>
      </w:r>
    </w:p>
    <w:p w:rsidR="005F36E1" w:rsidRPr="005F36E1" w:rsidRDefault="005F36E1" w:rsidP="005F36E1">
      <w:pPr>
        <w:spacing w:line="360" w:lineRule="auto"/>
        <w:jc w:val="center"/>
        <w:rPr>
          <w:b/>
          <w:bCs/>
          <w:i/>
          <w:sz w:val="26"/>
          <w:szCs w:val="26"/>
        </w:rPr>
      </w:pPr>
      <w:r w:rsidRPr="005F36E1">
        <w:rPr>
          <w:b/>
          <w:bCs/>
          <w:i/>
          <w:sz w:val="26"/>
          <w:szCs w:val="26"/>
        </w:rPr>
        <w:t>Охрана поверхностных вод</w:t>
      </w:r>
    </w:p>
    <w:p w:rsidR="005F36E1" w:rsidRDefault="005F36E1" w:rsidP="005F36E1">
      <w:pPr>
        <w:tabs>
          <w:tab w:val="left" w:pos="3225"/>
          <w:tab w:val="left" w:pos="5580"/>
        </w:tabs>
        <w:spacing w:line="360" w:lineRule="auto"/>
        <w:ind w:firstLine="902"/>
        <w:jc w:val="both"/>
        <w:rPr>
          <w:sz w:val="26"/>
          <w:szCs w:val="26"/>
        </w:rPr>
      </w:pPr>
      <w:r>
        <w:rPr>
          <w:sz w:val="26"/>
          <w:szCs w:val="26"/>
        </w:rPr>
        <w:t>Для обеспечения населения района доброкачественной питьевой водой необходимо:</w:t>
      </w:r>
    </w:p>
    <w:p w:rsidR="005F36E1" w:rsidRPr="005F36E1" w:rsidRDefault="005F36E1" w:rsidP="00D93569">
      <w:pPr>
        <w:widowControl w:val="0"/>
        <w:numPr>
          <w:ilvl w:val="0"/>
          <w:numId w:val="31"/>
        </w:numPr>
        <w:spacing w:line="360" w:lineRule="auto"/>
        <w:jc w:val="both"/>
        <w:rPr>
          <w:rStyle w:val="ad"/>
          <w:color w:val="000000"/>
          <w:sz w:val="26"/>
          <w:szCs w:val="26"/>
          <w:u w:val="none"/>
        </w:rPr>
      </w:pPr>
      <w:r w:rsidRPr="005F36E1">
        <w:rPr>
          <w:rStyle w:val="ad"/>
          <w:color w:val="000000"/>
          <w:sz w:val="26"/>
          <w:szCs w:val="26"/>
          <w:u w:val="none"/>
        </w:rPr>
        <w:t xml:space="preserve">развитие систем водоснабжения посёлков, сельских населённых пунктов, включая строительство, реконструкцию и восстановление водопроводных систем (водозаборов, водоочистных станций, водоводов, уличной </w:t>
      </w:r>
      <w:r w:rsidRPr="005F36E1">
        <w:rPr>
          <w:rStyle w:val="ad"/>
          <w:color w:val="000000"/>
          <w:sz w:val="26"/>
          <w:szCs w:val="26"/>
          <w:u w:val="none"/>
        </w:rPr>
        <w:lastRenderedPageBreak/>
        <w:t>водопроводной сети), обустройство зон санитарной охраны водопроводов. Также подлежат реконструкции и восстановлению групповые водопроводы и децентрализованные системы в сельской местности.</w:t>
      </w:r>
    </w:p>
    <w:p w:rsidR="005F36E1" w:rsidRDefault="005F36E1" w:rsidP="00D93569">
      <w:pPr>
        <w:widowControl w:val="0"/>
        <w:numPr>
          <w:ilvl w:val="0"/>
          <w:numId w:val="31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внедрение новых методов очистки для доведения качества воды до требований санитарных норм и правил;</w:t>
      </w:r>
    </w:p>
    <w:p w:rsidR="005F36E1" w:rsidRDefault="005F36E1" w:rsidP="00D93569">
      <w:pPr>
        <w:widowControl w:val="0"/>
        <w:numPr>
          <w:ilvl w:val="0"/>
          <w:numId w:val="31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реконструкция существующих и строительство новых водопроводных сетей;</w:t>
      </w:r>
    </w:p>
    <w:p w:rsidR="005F36E1" w:rsidRDefault="005F36E1" w:rsidP="00D93569">
      <w:pPr>
        <w:pStyle w:val="Normal"/>
        <w:numPr>
          <w:ilvl w:val="0"/>
          <w:numId w:val="31"/>
        </w:numPr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>рациональное использование воды потребителями (оборудование приборами регулирования, учёта и контроля);</w:t>
      </w:r>
    </w:p>
    <w:p w:rsidR="005F36E1" w:rsidRDefault="005F36E1" w:rsidP="00D93569">
      <w:pPr>
        <w:pStyle w:val="Normal"/>
        <w:numPr>
          <w:ilvl w:val="0"/>
          <w:numId w:val="31"/>
        </w:numPr>
        <w:spacing w:before="0" w:after="0" w:line="360" w:lineRule="auto"/>
        <w:rPr>
          <w:sz w:val="26"/>
          <w:szCs w:val="26"/>
        </w:rPr>
      </w:pPr>
      <w:r>
        <w:rPr>
          <w:sz w:val="26"/>
          <w:szCs w:val="26"/>
        </w:rPr>
        <w:t>рекомендовать службам Роспотребнадзора усилить контроль за качеством воды, подаваемой населению.</w:t>
      </w:r>
    </w:p>
    <w:p w:rsidR="005F36E1" w:rsidRDefault="005F36E1" w:rsidP="005F36E1">
      <w:pPr>
        <w:pStyle w:val="Normal"/>
        <w:spacing w:before="0" w:after="0" w:line="360" w:lineRule="auto"/>
        <w:ind w:firstLine="851"/>
        <w:rPr>
          <w:sz w:val="26"/>
          <w:szCs w:val="26"/>
        </w:rPr>
      </w:pPr>
      <w:r>
        <w:rPr>
          <w:sz w:val="26"/>
          <w:szCs w:val="26"/>
        </w:rPr>
        <w:t>Для улучшения санитарного состояния, защиты водотоков и водоемов  района от истощения предусматривается:</w:t>
      </w:r>
    </w:p>
    <w:p w:rsidR="005F36E1" w:rsidRDefault="005F36E1" w:rsidP="00D93569">
      <w:pPr>
        <w:pStyle w:val="aa"/>
        <w:widowControl w:val="0"/>
        <w:numPr>
          <w:ilvl w:val="0"/>
          <w:numId w:val="31"/>
        </w:numPr>
        <w:snapToGrid w:val="0"/>
        <w:spacing w:after="0" w:line="360" w:lineRule="auto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расширение имеющихся сооружений и установок бытовой канализации в посёлках, где она действует, и строительство сооружений канализации для всех сохраняемых населённых пунктов. Более конкретно схемы канализации рассматриваются на стадии разработки генеральных планов населённых пунктов;</w:t>
      </w:r>
    </w:p>
    <w:p w:rsidR="005F36E1" w:rsidRDefault="005F36E1" w:rsidP="00D93569">
      <w:pPr>
        <w:pStyle w:val="aa"/>
        <w:widowControl w:val="0"/>
        <w:numPr>
          <w:ilvl w:val="0"/>
          <w:numId w:val="31"/>
        </w:numPr>
        <w:suppressAutoHyphens/>
        <w:snapToGrid w:val="0"/>
        <w:spacing w:after="0" w:line="360" w:lineRule="auto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реконструкция, капитальный ремонт и грамотная эксплуатация  действующих биологических очистных систем, с целью повышения эффективности их работы и доведения уровня очистки сточных вод до нормативных показателей  в соответствии с требованиями санитарных норм и правил;</w:t>
      </w:r>
    </w:p>
    <w:p w:rsidR="005F36E1" w:rsidRDefault="005F36E1" w:rsidP="00D93569">
      <w:pPr>
        <w:widowControl w:val="0"/>
        <w:numPr>
          <w:ilvl w:val="0"/>
          <w:numId w:val="31"/>
        </w:numPr>
        <w:suppressAutoHyphens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строительство новых и перекладка существующих сетей канализации со сверхнормативным сроком эксплуатации;</w:t>
      </w:r>
    </w:p>
    <w:p w:rsidR="005F36E1" w:rsidRDefault="005F36E1" w:rsidP="00D93569">
      <w:pPr>
        <w:widowControl w:val="0"/>
        <w:numPr>
          <w:ilvl w:val="0"/>
          <w:numId w:val="31"/>
        </w:numPr>
        <w:suppressAutoHyphens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строительство новых и реконструкция существующих локальных очистных сооружений промпредприятий;</w:t>
      </w:r>
    </w:p>
    <w:p w:rsidR="005F36E1" w:rsidRDefault="005F36E1" w:rsidP="00D93569">
      <w:pPr>
        <w:widowControl w:val="0"/>
        <w:numPr>
          <w:ilvl w:val="0"/>
          <w:numId w:val="31"/>
        </w:numPr>
        <w:suppressAutoHyphens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очистка дождевого стока в соответствии с требованиями </w:t>
      </w:r>
      <w:r>
        <w:rPr>
          <w:sz w:val="26"/>
          <w:szCs w:val="26"/>
        </w:rPr>
        <w:br/>
        <w:t>нормативных документов;</w:t>
      </w:r>
    </w:p>
    <w:p w:rsidR="005F36E1" w:rsidRDefault="005F36E1" w:rsidP="00D93569">
      <w:pPr>
        <w:widowControl w:val="0"/>
        <w:numPr>
          <w:ilvl w:val="0"/>
          <w:numId w:val="31"/>
        </w:numPr>
        <w:suppressAutoHyphens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усиление контроля за качеством бытовых и промышленных стоков органами Роспотребнадзора с целью доведения их качества до нормативных уровней;</w:t>
      </w:r>
    </w:p>
    <w:p w:rsidR="005F36E1" w:rsidRDefault="005F36E1" w:rsidP="00D93569">
      <w:pPr>
        <w:widowControl w:val="0"/>
        <w:numPr>
          <w:ilvl w:val="0"/>
          <w:numId w:val="31"/>
        </w:numPr>
        <w:suppressAutoHyphens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внедрение на всех промышленных предприятиях оборотного и повторно-последовательного использования воды, совершенствование технологии, </w:t>
      </w:r>
      <w:r>
        <w:rPr>
          <w:sz w:val="26"/>
          <w:szCs w:val="26"/>
        </w:rPr>
        <w:lastRenderedPageBreak/>
        <w:t>сокращение водопотребления на единицу продукции;</w:t>
      </w:r>
    </w:p>
    <w:p w:rsidR="005F36E1" w:rsidRDefault="005F36E1" w:rsidP="00D93569">
      <w:pPr>
        <w:widowControl w:val="0"/>
        <w:numPr>
          <w:ilvl w:val="0"/>
          <w:numId w:val="31"/>
        </w:numPr>
        <w:suppressAutoHyphens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организация на водозаборах для всех источников питьевого водоснабжения зон санитарной охраны </w:t>
      </w:r>
      <w:r>
        <w:rPr>
          <w:sz w:val="26"/>
          <w:szCs w:val="26"/>
          <w:lang w:val="en-US"/>
        </w:rPr>
        <w:t>I</w:t>
      </w:r>
      <w:r>
        <w:rPr>
          <w:sz w:val="26"/>
          <w:szCs w:val="26"/>
        </w:rPr>
        <w:t xml:space="preserve">, </w:t>
      </w:r>
      <w:r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 xml:space="preserve"> и </w:t>
      </w: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 пояса в соответствии с требованиями санитарных норм и правил, с выносом предприятий из указанных зон и благоустройством территорий. Вынос конкретных объектов и благоустройство этих зон должно рассматриваться на стадии разработки генеральных планов, проектов детальных планировок;</w:t>
      </w:r>
    </w:p>
    <w:p w:rsidR="005F36E1" w:rsidRDefault="005F36E1" w:rsidP="00D93569">
      <w:pPr>
        <w:widowControl w:val="0"/>
        <w:numPr>
          <w:ilvl w:val="0"/>
          <w:numId w:val="31"/>
        </w:numPr>
        <w:suppressAutoHyphens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ведение мониторинга качества поверхностных вод.</w:t>
      </w:r>
    </w:p>
    <w:p w:rsidR="005F36E1" w:rsidRPr="005F36E1" w:rsidRDefault="005F36E1" w:rsidP="005F36E1">
      <w:pPr>
        <w:pStyle w:val="a0"/>
        <w:spacing w:line="360" w:lineRule="auto"/>
        <w:ind w:firstLine="709"/>
        <w:jc w:val="both"/>
        <w:rPr>
          <w:rStyle w:val="21"/>
          <w:rFonts w:ascii="Times New Roman" w:hAnsi="Times New Roman" w:cs="Times New Roman"/>
          <w:sz w:val="26"/>
          <w:szCs w:val="26"/>
        </w:rPr>
      </w:pPr>
      <w:r w:rsidRPr="005F36E1">
        <w:rPr>
          <w:rFonts w:cs="Times New Roman"/>
          <w:sz w:val="26"/>
          <w:szCs w:val="26"/>
        </w:rPr>
        <w:t xml:space="preserve">В случае использования территорий находящихся в поясах зон санитарной охраны (далее по тексту ЗСО) необходимо учитывать санитарные правила. Санитарные нормы и правила определяют санитарно-эпидемиологические требования к организации и эксплуатации ЗСО источников водоснабжения и водопроводов питьевого назначения. Соблюдение санитарных правил является обязательным для граждан, индивидуальных предпринимателей и юридических лиц. 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 </w:t>
      </w:r>
      <w:r w:rsidRPr="005F36E1">
        <w:rPr>
          <w:rStyle w:val="21"/>
          <w:rFonts w:ascii="Times New Roman" w:hAnsi="Times New Roman" w:cs="Times New Roman"/>
          <w:sz w:val="26"/>
          <w:szCs w:val="26"/>
        </w:rPr>
        <w:t>В зонах санитарной охраны источников водоснабжения устанавливается режим использования территории, обеспечивающий защиту источников водоснабжения от загрязнения в зависимости от пояса санитарной охраны.</w:t>
      </w:r>
    </w:p>
    <w:p w:rsidR="005F36E1" w:rsidRPr="005F36E1" w:rsidRDefault="005F36E1" w:rsidP="005F36E1">
      <w:pPr>
        <w:spacing w:line="360" w:lineRule="auto"/>
        <w:rPr>
          <w:sz w:val="26"/>
          <w:szCs w:val="26"/>
        </w:rPr>
      </w:pPr>
      <w:r w:rsidRPr="005F36E1">
        <w:rPr>
          <w:sz w:val="26"/>
          <w:szCs w:val="26"/>
        </w:rPr>
        <w:t>Основные мероприятия на территории ЗСО:</w:t>
      </w:r>
    </w:p>
    <w:p w:rsidR="005F36E1" w:rsidRDefault="005F36E1" w:rsidP="00D93569">
      <w:pPr>
        <w:widowControl w:val="0"/>
        <w:numPr>
          <w:ilvl w:val="0"/>
          <w:numId w:val="32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территория первого пояса ЗСО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твёрдое покрытие;</w:t>
      </w:r>
    </w:p>
    <w:p w:rsidR="005F36E1" w:rsidRDefault="005F36E1" w:rsidP="00D93569">
      <w:pPr>
        <w:widowControl w:val="0"/>
        <w:numPr>
          <w:ilvl w:val="0"/>
          <w:numId w:val="32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во втором и третьем поясе: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надзора; запрещение закачки отработанных вод в подземные горизонты, подземного складирования твёрдых отходов и </w:t>
      </w:r>
      <w:r>
        <w:rPr>
          <w:sz w:val="26"/>
          <w:szCs w:val="26"/>
        </w:rPr>
        <w:lastRenderedPageBreak/>
        <w:t>разработки недр земли.</w:t>
      </w:r>
    </w:p>
    <w:p w:rsidR="005F36E1" w:rsidRPr="005F36E1" w:rsidRDefault="005F36E1" w:rsidP="005F36E1">
      <w:pPr>
        <w:spacing w:line="360" w:lineRule="auto"/>
        <w:rPr>
          <w:sz w:val="26"/>
          <w:szCs w:val="26"/>
        </w:rPr>
      </w:pPr>
      <w:r w:rsidRPr="005F36E1">
        <w:rPr>
          <w:sz w:val="26"/>
          <w:szCs w:val="26"/>
        </w:rPr>
        <w:t xml:space="preserve">Не допускается: </w:t>
      </w:r>
    </w:p>
    <w:p w:rsidR="005F36E1" w:rsidRDefault="005F36E1" w:rsidP="00D93569">
      <w:pPr>
        <w:widowControl w:val="0"/>
        <w:numPr>
          <w:ilvl w:val="0"/>
          <w:numId w:val="32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5F36E1" w:rsidRDefault="005F36E1" w:rsidP="00D93569">
      <w:pPr>
        <w:widowControl w:val="0"/>
        <w:numPr>
          <w:ilvl w:val="0"/>
          <w:numId w:val="32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применение удобрений и ядохимикатов;</w:t>
      </w:r>
    </w:p>
    <w:p w:rsidR="005F36E1" w:rsidRDefault="005F36E1" w:rsidP="00D93569">
      <w:pPr>
        <w:widowControl w:val="0"/>
        <w:numPr>
          <w:ilvl w:val="0"/>
          <w:numId w:val="32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рубка леса главного пользования. </w:t>
      </w:r>
    </w:p>
    <w:p w:rsidR="005F36E1" w:rsidRPr="00CF4C72" w:rsidRDefault="005F36E1" w:rsidP="005F36E1">
      <w:pPr>
        <w:jc w:val="center"/>
        <w:rPr>
          <w:b/>
          <w:bCs/>
          <w:i/>
          <w:sz w:val="26"/>
          <w:szCs w:val="26"/>
        </w:rPr>
      </w:pPr>
      <w:r w:rsidRPr="00CF4C72">
        <w:rPr>
          <w:b/>
          <w:bCs/>
          <w:i/>
          <w:sz w:val="26"/>
          <w:szCs w:val="26"/>
        </w:rPr>
        <w:t>Охрана подземных вод</w:t>
      </w:r>
    </w:p>
    <w:p w:rsidR="005F36E1" w:rsidRDefault="005F36E1" w:rsidP="00CF4C7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Для обеспечения населения района доброкачественной питьевой водой необходимо полное освоение разведанных месторождений подземных вод, строительство новых подземных водозаборов и расширение существующих.</w:t>
      </w:r>
    </w:p>
    <w:p w:rsidR="005F36E1" w:rsidRDefault="005F36E1" w:rsidP="00CF4C7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предотвращения истощения запасов подземных вод необходимо: </w:t>
      </w:r>
    </w:p>
    <w:p w:rsidR="005F36E1" w:rsidRDefault="005F36E1" w:rsidP="00D93569">
      <w:pPr>
        <w:widowControl w:val="0"/>
        <w:numPr>
          <w:ilvl w:val="0"/>
          <w:numId w:val="3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организовать службу мониторинга (ведение гидрогеологического контроля и режима эксплуатации) на всех существующих водозаборах, работающих как на утверждённых, так и на неутверждённых запасах подземных вод;</w:t>
      </w:r>
    </w:p>
    <w:p w:rsidR="005F36E1" w:rsidRDefault="005F36E1" w:rsidP="00D93569">
      <w:pPr>
        <w:widowControl w:val="0"/>
        <w:numPr>
          <w:ilvl w:val="0"/>
          <w:numId w:val="3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установить водоизмерительную аппаратуру на каждой скважине для контроля за количеством отбираемой воды;</w:t>
      </w:r>
    </w:p>
    <w:p w:rsidR="005F36E1" w:rsidRDefault="005F36E1" w:rsidP="00D93569">
      <w:pPr>
        <w:widowControl w:val="0"/>
        <w:numPr>
          <w:ilvl w:val="0"/>
          <w:numId w:val="3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проводить ежегодный профилактический ремонт скважин силами водопользователей;</w:t>
      </w:r>
    </w:p>
    <w:p w:rsidR="005F36E1" w:rsidRDefault="005F36E1" w:rsidP="00D93569">
      <w:pPr>
        <w:widowControl w:val="0"/>
        <w:numPr>
          <w:ilvl w:val="0"/>
          <w:numId w:val="3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выявить бездействующие скважины  и провести ликвидационный тампонаж на них.</w:t>
      </w:r>
    </w:p>
    <w:p w:rsidR="005F36E1" w:rsidRDefault="005F36E1" w:rsidP="00CF4C7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Для предотвращения загрязнения подземных вод необходимо:</w:t>
      </w:r>
    </w:p>
    <w:p w:rsidR="005F36E1" w:rsidRDefault="005F36E1" w:rsidP="00D93569">
      <w:pPr>
        <w:widowControl w:val="0"/>
        <w:numPr>
          <w:ilvl w:val="0"/>
          <w:numId w:val="3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обязательная герметизация оголовков всех эксплуатируемых и резервных скважин;</w:t>
      </w:r>
    </w:p>
    <w:p w:rsidR="005F36E1" w:rsidRDefault="005F36E1" w:rsidP="00D93569">
      <w:pPr>
        <w:widowControl w:val="0"/>
        <w:numPr>
          <w:ilvl w:val="0"/>
          <w:numId w:val="3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вокруг каждой скважины зоны строгого режима – I пояса ЗСО;</w:t>
      </w:r>
    </w:p>
    <w:p w:rsidR="005F36E1" w:rsidRDefault="005F36E1" w:rsidP="00D93569">
      <w:pPr>
        <w:widowControl w:val="0"/>
        <w:numPr>
          <w:ilvl w:val="0"/>
          <w:numId w:val="3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вынос из зоны II пояса ЗСО всех потенциальных источников химического загрязнения;</w:t>
      </w:r>
    </w:p>
    <w:p w:rsidR="005F36E1" w:rsidRDefault="005F36E1" w:rsidP="00D93569">
      <w:pPr>
        <w:widowControl w:val="0"/>
        <w:numPr>
          <w:ilvl w:val="0"/>
          <w:numId w:val="3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систематическое выполнение бактериологических и химических анализов воды, подаваемой потребителю;</w:t>
      </w:r>
    </w:p>
    <w:p w:rsidR="005F36E1" w:rsidRDefault="005F36E1" w:rsidP="00D93569">
      <w:pPr>
        <w:widowControl w:val="0"/>
        <w:numPr>
          <w:ilvl w:val="0"/>
          <w:numId w:val="3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проведение мониторинга за состоянием подземных вод и недр на скважинах, расположенных на территориях предприятий-загрязнителей.</w:t>
      </w:r>
    </w:p>
    <w:p w:rsidR="005F36E1" w:rsidRPr="00CF4C72" w:rsidRDefault="005F36E1" w:rsidP="005F36E1">
      <w:pPr>
        <w:pStyle w:val="af3"/>
        <w:jc w:val="center"/>
        <w:rPr>
          <w:rFonts w:ascii="Times New Roman" w:hAnsi="Times New Roman"/>
          <w:b/>
          <w:bCs/>
          <w:i/>
          <w:sz w:val="26"/>
          <w:szCs w:val="26"/>
        </w:rPr>
      </w:pPr>
      <w:r w:rsidRPr="00CF4C72">
        <w:rPr>
          <w:rFonts w:ascii="Times New Roman" w:hAnsi="Times New Roman"/>
          <w:b/>
          <w:bCs/>
          <w:i/>
          <w:sz w:val="26"/>
          <w:szCs w:val="26"/>
        </w:rPr>
        <w:lastRenderedPageBreak/>
        <w:t>Охрана воздушного бассейна</w:t>
      </w:r>
    </w:p>
    <w:p w:rsidR="005F36E1" w:rsidRDefault="005F36E1" w:rsidP="00CF4C7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Схемой предусматриваются организационные, технологические и планировочные мероприятия.</w:t>
      </w:r>
    </w:p>
    <w:p w:rsidR="005F36E1" w:rsidRPr="00CF4C72" w:rsidRDefault="005F36E1" w:rsidP="00CF4C72">
      <w:pPr>
        <w:spacing w:line="360" w:lineRule="auto"/>
        <w:rPr>
          <w:bCs/>
          <w:sz w:val="26"/>
          <w:szCs w:val="26"/>
        </w:rPr>
      </w:pPr>
      <w:r w:rsidRPr="00CF4C72">
        <w:rPr>
          <w:bCs/>
          <w:sz w:val="26"/>
          <w:szCs w:val="26"/>
        </w:rPr>
        <w:t>Организационные мероприятия:</w:t>
      </w:r>
    </w:p>
    <w:p w:rsidR="005F36E1" w:rsidRDefault="005F36E1" w:rsidP="00D93569">
      <w:pPr>
        <w:widowControl w:val="0"/>
        <w:numPr>
          <w:ilvl w:val="0"/>
          <w:numId w:val="3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продолжение газификации теплоэнергетики районов;</w:t>
      </w:r>
    </w:p>
    <w:p w:rsidR="005F36E1" w:rsidRDefault="005F36E1" w:rsidP="00D93569">
      <w:pPr>
        <w:widowControl w:val="0"/>
        <w:numPr>
          <w:ilvl w:val="0"/>
          <w:numId w:val="3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контроль за эффективностью работы газопылеочистных установок;</w:t>
      </w:r>
    </w:p>
    <w:p w:rsidR="005F36E1" w:rsidRDefault="005F36E1" w:rsidP="00D93569">
      <w:pPr>
        <w:widowControl w:val="0"/>
        <w:numPr>
          <w:ilvl w:val="0"/>
          <w:numId w:val="3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осуществление юридическими лицами, которые имеют источники вредных (загрязняющих) веществ в атмосферный воздух, производственного контроля за охраной атмосферного воздуха.</w:t>
      </w:r>
    </w:p>
    <w:p w:rsidR="005F36E1" w:rsidRPr="00CF4C72" w:rsidRDefault="005F36E1" w:rsidP="00CF4C72">
      <w:pPr>
        <w:spacing w:line="360" w:lineRule="auto"/>
        <w:rPr>
          <w:bCs/>
          <w:sz w:val="26"/>
          <w:szCs w:val="26"/>
        </w:rPr>
      </w:pPr>
      <w:r w:rsidRPr="00CF4C72">
        <w:rPr>
          <w:bCs/>
          <w:sz w:val="26"/>
          <w:szCs w:val="26"/>
        </w:rPr>
        <w:t>Технологические мероприятия:</w:t>
      </w:r>
    </w:p>
    <w:p w:rsidR="005F36E1" w:rsidRPr="00CF4C72" w:rsidRDefault="005F36E1" w:rsidP="00D93569">
      <w:pPr>
        <w:pStyle w:val="a8"/>
        <w:widowControl w:val="0"/>
        <w:numPr>
          <w:ilvl w:val="0"/>
          <w:numId w:val="36"/>
        </w:numPr>
        <w:spacing w:line="360" w:lineRule="auto"/>
        <w:ind w:left="709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внедрение технологий глубокой очистки, замкнутых технологических циклов.</w:t>
      </w:r>
    </w:p>
    <w:p w:rsidR="005F36E1" w:rsidRPr="00CF4C72" w:rsidRDefault="005F36E1" w:rsidP="00CF4C72">
      <w:pPr>
        <w:spacing w:line="360" w:lineRule="auto"/>
        <w:rPr>
          <w:bCs/>
          <w:sz w:val="26"/>
          <w:szCs w:val="26"/>
        </w:rPr>
      </w:pPr>
      <w:r w:rsidRPr="00CF4C72">
        <w:rPr>
          <w:bCs/>
          <w:sz w:val="26"/>
          <w:szCs w:val="26"/>
        </w:rPr>
        <w:t>Планировочные мероприятия:</w:t>
      </w:r>
    </w:p>
    <w:p w:rsidR="005F36E1" w:rsidRDefault="005F36E1" w:rsidP="00D93569">
      <w:pPr>
        <w:widowControl w:val="0"/>
        <w:numPr>
          <w:ilvl w:val="0"/>
          <w:numId w:val="37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разработка проектов по организации санитарно-защитных зон промышленных предприятий, энергетических, радиотехнических объектов, объектов автомобильного, железнодорожного, вдоль магистральных трубопроводов;</w:t>
      </w:r>
    </w:p>
    <w:p w:rsidR="005F36E1" w:rsidRDefault="005F36E1" w:rsidP="00D93569">
      <w:pPr>
        <w:widowControl w:val="0"/>
        <w:numPr>
          <w:ilvl w:val="0"/>
          <w:numId w:val="37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организация санитарно-защитных зон промышленных предприятий в соответствии с регламентом использования этих территорий; </w:t>
      </w:r>
    </w:p>
    <w:p w:rsidR="005F36E1" w:rsidRDefault="005F36E1" w:rsidP="00D93569">
      <w:pPr>
        <w:widowControl w:val="0"/>
        <w:numPr>
          <w:ilvl w:val="0"/>
          <w:numId w:val="37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вынос жилой застройки из санитарно-защитной зоны промпредприятий;</w:t>
      </w:r>
    </w:p>
    <w:p w:rsidR="005F36E1" w:rsidRDefault="005F36E1" w:rsidP="00D93569">
      <w:pPr>
        <w:widowControl w:val="0"/>
        <w:numPr>
          <w:ilvl w:val="0"/>
          <w:numId w:val="37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вынос садово-огородных участков из санитарно-защитной зоны промпредприятий;</w:t>
      </w:r>
    </w:p>
    <w:p w:rsidR="005F36E1" w:rsidRDefault="005F36E1" w:rsidP="00D93569">
      <w:pPr>
        <w:widowControl w:val="0"/>
        <w:numPr>
          <w:ilvl w:val="0"/>
          <w:numId w:val="37"/>
        </w:numPr>
        <w:spacing w:line="360" w:lineRule="auto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разработка программы по выносу за пределы жилой застройки предприятий, требующих железнодорожных подъездных путей и интенсивного движения грузового автотранспорта; </w:t>
      </w:r>
    </w:p>
    <w:p w:rsidR="005F36E1" w:rsidRDefault="005F36E1" w:rsidP="00D93569">
      <w:pPr>
        <w:widowControl w:val="0"/>
        <w:numPr>
          <w:ilvl w:val="0"/>
          <w:numId w:val="37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строительство объездных дорог населённых пунктов; </w:t>
      </w:r>
    </w:p>
    <w:p w:rsidR="005F36E1" w:rsidRDefault="005F36E1" w:rsidP="00D93569">
      <w:pPr>
        <w:widowControl w:val="0"/>
        <w:numPr>
          <w:ilvl w:val="0"/>
          <w:numId w:val="37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создание и восстановление придорожных полос;</w:t>
      </w:r>
    </w:p>
    <w:p w:rsidR="005F36E1" w:rsidRPr="00CF4C72" w:rsidRDefault="005F36E1" w:rsidP="00CF4C72">
      <w:pPr>
        <w:spacing w:line="360" w:lineRule="auto"/>
        <w:jc w:val="both"/>
        <w:rPr>
          <w:bCs/>
          <w:sz w:val="26"/>
          <w:szCs w:val="26"/>
        </w:rPr>
      </w:pPr>
      <w:r w:rsidRPr="00CF4C72">
        <w:rPr>
          <w:bCs/>
          <w:sz w:val="26"/>
          <w:szCs w:val="26"/>
        </w:rPr>
        <w:t>Все мероприятия планируются на первую очередь реализации настоящей Схемы.</w:t>
      </w:r>
    </w:p>
    <w:p w:rsidR="005F36E1" w:rsidRPr="00CF4C72" w:rsidRDefault="005F36E1" w:rsidP="005F36E1">
      <w:pPr>
        <w:jc w:val="center"/>
        <w:rPr>
          <w:b/>
          <w:bCs/>
          <w:i/>
          <w:sz w:val="26"/>
          <w:szCs w:val="26"/>
        </w:rPr>
      </w:pPr>
      <w:r w:rsidRPr="00CF4C72">
        <w:rPr>
          <w:b/>
          <w:bCs/>
          <w:i/>
          <w:sz w:val="26"/>
          <w:szCs w:val="26"/>
        </w:rPr>
        <w:t>Охрана почв</w:t>
      </w:r>
    </w:p>
    <w:p w:rsidR="005F36E1" w:rsidRDefault="005F36E1" w:rsidP="00CF4C72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Основными мероприятиями по охране почв являются:</w:t>
      </w:r>
    </w:p>
    <w:p w:rsidR="005F36E1" w:rsidRDefault="005F36E1" w:rsidP="00D93569">
      <w:pPr>
        <w:widowControl w:val="0"/>
        <w:numPr>
          <w:ilvl w:val="0"/>
          <w:numId w:val="3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реабилитация выявленных загрязнённых почв, путём применения наиболее доступных и дешевых способов с использованием </w:t>
      </w:r>
      <w:r>
        <w:rPr>
          <w:sz w:val="26"/>
          <w:szCs w:val="26"/>
        </w:rPr>
        <w:lastRenderedPageBreak/>
        <w:t>существующих в природе сорбентов;</w:t>
      </w:r>
    </w:p>
    <w:p w:rsidR="005F36E1" w:rsidRDefault="005F36E1" w:rsidP="00D93569">
      <w:pPr>
        <w:widowControl w:val="0"/>
        <w:numPr>
          <w:ilvl w:val="0"/>
          <w:numId w:val="3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утилизации биологических отходов;</w:t>
      </w:r>
    </w:p>
    <w:p w:rsidR="005F36E1" w:rsidRDefault="005F36E1" w:rsidP="00D93569">
      <w:pPr>
        <w:widowControl w:val="0"/>
        <w:numPr>
          <w:ilvl w:val="0"/>
          <w:numId w:val="3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утилизация непригодных к применению пестицидов;</w:t>
      </w:r>
    </w:p>
    <w:p w:rsidR="005F36E1" w:rsidRDefault="005F36E1" w:rsidP="00D93569">
      <w:pPr>
        <w:widowControl w:val="0"/>
        <w:numPr>
          <w:ilvl w:val="0"/>
          <w:numId w:val="3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организация и проведение </w:t>
      </w:r>
      <w:r>
        <w:rPr>
          <w:color w:val="000000"/>
          <w:sz w:val="26"/>
          <w:szCs w:val="26"/>
        </w:rPr>
        <w:t>на эродированных землях</w:t>
      </w:r>
      <w:r>
        <w:rPr>
          <w:sz w:val="26"/>
          <w:szCs w:val="26"/>
        </w:rPr>
        <w:t xml:space="preserve"> противоэрозионных, организационно-хозяйственных, агротехнических, лесомелиоративных, гидротехнических и других мероприятий.</w:t>
      </w:r>
    </w:p>
    <w:p w:rsidR="005F36E1" w:rsidRPr="00CF4C72" w:rsidRDefault="005F36E1" w:rsidP="00CF4C72">
      <w:pPr>
        <w:spacing w:line="360" w:lineRule="auto"/>
        <w:jc w:val="center"/>
        <w:rPr>
          <w:b/>
          <w:bCs/>
          <w:i/>
          <w:sz w:val="26"/>
          <w:szCs w:val="26"/>
        </w:rPr>
      </w:pPr>
      <w:r w:rsidRPr="00CF4C72">
        <w:rPr>
          <w:b/>
          <w:bCs/>
          <w:i/>
          <w:sz w:val="26"/>
          <w:szCs w:val="26"/>
        </w:rPr>
        <w:t>Мероприятия по охране почвенного покрова</w:t>
      </w:r>
    </w:p>
    <w:p w:rsidR="005F36E1" w:rsidRPr="00CF4C72" w:rsidRDefault="005F36E1" w:rsidP="00CF4C72">
      <w:pPr>
        <w:spacing w:line="360" w:lineRule="auto"/>
        <w:rPr>
          <w:rStyle w:val="21"/>
          <w:rFonts w:ascii="Times New Roman" w:hAnsi="Times New Roman"/>
          <w:bCs/>
          <w:sz w:val="26"/>
          <w:szCs w:val="26"/>
        </w:rPr>
      </w:pPr>
      <w:r w:rsidRPr="00CF4C72">
        <w:rPr>
          <w:rStyle w:val="21"/>
          <w:rFonts w:ascii="Times New Roman" w:hAnsi="Times New Roman"/>
          <w:bCs/>
          <w:sz w:val="26"/>
          <w:szCs w:val="26"/>
        </w:rPr>
        <w:t>Первая очередь:</w:t>
      </w:r>
    </w:p>
    <w:p w:rsidR="005F36E1" w:rsidRPr="00CF4C72" w:rsidRDefault="005F36E1" w:rsidP="00D93569">
      <w:pPr>
        <w:widowControl w:val="0"/>
        <w:numPr>
          <w:ilvl w:val="0"/>
          <w:numId w:val="39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внесение в почвы с низким содержанием гумуса только минеральных удобрений с низким содержанием фосфора и калия;</w:t>
      </w:r>
    </w:p>
    <w:p w:rsidR="005F36E1" w:rsidRPr="00CF4C72" w:rsidRDefault="005F36E1" w:rsidP="00D93569">
      <w:pPr>
        <w:widowControl w:val="0"/>
        <w:numPr>
          <w:ilvl w:val="0"/>
          <w:numId w:val="39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создание защитных лесополос в пределах земель сельскохозяйственного освоения для предотвращения эрозии почв;</w:t>
      </w:r>
    </w:p>
    <w:p w:rsidR="005F36E1" w:rsidRPr="00CF4C72" w:rsidRDefault="005F36E1" w:rsidP="00D93569">
      <w:pPr>
        <w:widowControl w:val="0"/>
        <w:numPr>
          <w:ilvl w:val="0"/>
          <w:numId w:val="39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проведение мелиорации заболоченных почв в пределах сельскохозяйственных угодий;</w:t>
      </w:r>
    </w:p>
    <w:p w:rsidR="005F36E1" w:rsidRPr="00CF4C72" w:rsidRDefault="005F36E1" w:rsidP="00D93569">
      <w:pPr>
        <w:widowControl w:val="0"/>
        <w:numPr>
          <w:ilvl w:val="0"/>
          <w:numId w:val="39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проведение коренного улучшения кормовых угодий и пастбищ;</w:t>
      </w:r>
    </w:p>
    <w:p w:rsidR="005F36E1" w:rsidRPr="00CF4C72" w:rsidRDefault="005F36E1" w:rsidP="00D93569">
      <w:pPr>
        <w:widowControl w:val="0"/>
        <w:numPr>
          <w:ilvl w:val="0"/>
          <w:numId w:val="39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озеленение оврагов и  берегов рек в целях укрепления грунтов и предотвращения дальнейшего развития оврагов и оползневой эрозии;</w:t>
      </w:r>
    </w:p>
    <w:p w:rsidR="005F36E1" w:rsidRPr="00CF4C72" w:rsidRDefault="005F36E1" w:rsidP="00D93569">
      <w:pPr>
        <w:widowControl w:val="0"/>
        <w:numPr>
          <w:ilvl w:val="0"/>
          <w:numId w:val="39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проведение наблюдений за загрязнением почв тяжелыми металлами.</w:t>
      </w:r>
    </w:p>
    <w:p w:rsidR="005F36E1" w:rsidRPr="00CF4C72" w:rsidRDefault="005F36E1" w:rsidP="00CF4C72">
      <w:pPr>
        <w:spacing w:line="360" w:lineRule="auto"/>
        <w:rPr>
          <w:rStyle w:val="21"/>
          <w:rFonts w:ascii="Times New Roman" w:hAnsi="Times New Roman"/>
          <w:bCs/>
          <w:sz w:val="26"/>
          <w:szCs w:val="26"/>
        </w:rPr>
      </w:pPr>
      <w:r w:rsidRPr="00CF4C72">
        <w:rPr>
          <w:rStyle w:val="21"/>
          <w:rFonts w:ascii="Times New Roman" w:hAnsi="Times New Roman"/>
          <w:bCs/>
          <w:sz w:val="26"/>
          <w:szCs w:val="26"/>
        </w:rPr>
        <w:t>Расчётный срок:</w:t>
      </w:r>
    </w:p>
    <w:p w:rsidR="005F36E1" w:rsidRPr="00CF4C72" w:rsidRDefault="005F36E1" w:rsidP="00D93569">
      <w:pPr>
        <w:widowControl w:val="0"/>
        <w:numPr>
          <w:ilvl w:val="0"/>
          <w:numId w:val="40"/>
        </w:numPr>
        <w:spacing w:line="360" w:lineRule="auto"/>
        <w:rPr>
          <w:sz w:val="26"/>
          <w:szCs w:val="26"/>
        </w:rPr>
      </w:pPr>
      <w:r w:rsidRPr="00CF4C72">
        <w:rPr>
          <w:sz w:val="26"/>
          <w:szCs w:val="26"/>
        </w:rPr>
        <w:t>разработка системы освоения почв интенсивным способом в целях сокращения площади нарушенных земель;</w:t>
      </w:r>
    </w:p>
    <w:p w:rsidR="005F36E1" w:rsidRPr="00CF4C72" w:rsidRDefault="005F36E1" w:rsidP="00D93569">
      <w:pPr>
        <w:widowControl w:val="0"/>
        <w:numPr>
          <w:ilvl w:val="0"/>
          <w:numId w:val="40"/>
        </w:numPr>
        <w:spacing w:line="360" w:lineRule="auto"/>
        <w:rPr>
          <w:sz w:val="26"/>
          <w:szCs w:val="26"/>
        </w:rPr>
      </w:pPr>
      <w:r w:rsidRPr="00CF4C72">
        <w:rPr>
          <w:sz w:val="26"/>
          <w:szCs w:val="26"/>
        </w:rPr>
        <w:t>восстановление нарушенных почв в пределах сельскохозяйственных угодий.</w:t>
      </w:r>
    </w:p>
    <w:p w:rsidR="005F36E1" w:rsidRPr="00CF4C72" w:rsidRDefault="005F36E1" w:rsidP="00CF4C72">
      <w:pPr>
        <w:spacing w:line="360" w:lineRule="auto"/>
        <w:jc w:val="center"/>
        <w:rPr>
          <w:b/>
          <w:bCs/>
          <w:i/>
          <w:sz w:val="26"/>
          <w:szCs w:val="26"/>
        </w:rPr>
      </w:pPr>
      <w:r w:rsidRPr="00CF4C72">
        <w:rPr>
          <w:b/>
          <w:bCs/>
          <w:i/>
          <w:sz w:val="26"/>
          <w:szCs w:val="26"/>
        </w:rPr>
        <w:t>Мероприятия по санитарной очистки территории</w:t>
      </w:r>
    </w:p>
    <w:p w:rsidR="005F36E1" w:rsidRPr="00CF4C72" w:rsidRDefault="005F36E1" w:rsidP="00CF4C72">
      <w:pPr>
        <w:tabs>
          <w:tab w:val="left" w:pos="900"/>
        </w:tabs>
        <w:spacing w:line="360" w:lineRule="auto"/>
        <w:rPr>
          <w:rStyle w:val="21"/>
          <w:rFonts w:ascii="Times New Roman" w:hAnsi="Times New Roman"/>
          <w:bCs/>
          <w:sz w:val="26"/>
          <w:szCs w:val="26"/>
        </w:rPr>
      </w:pPr>
      <w:r w:rsidRPr="00CF4C72">
        <w:rPr>
          <w:rStyle w:val="21"/>
          <w:rFonts w:ascii="Times New Roman" w:hAnsi="Times New Roman"/>
          <w:bCs/>
          <w:sz w:val="26"/>
          <w:szCs w:val="26"/>
        </w:rPr>
        <w:t>Первая очередь:</w:t>
      </w:r>
    </w:p>
    <w:p w:rsidR="005F36E1" w:rsidRPr="00CF4C72" w:rsidRDefault="005F36E1" w:rsidP="00D93569">
      <w:pPr>
        <w:widowControl w:val="0"/>
        <w:numPr>
          <w:ilvl w:val="0"/>
          <w:numId w:val="41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оптимальная эксплуатация полигонов твёрдых бытовых отходов с последующей рекультивацией территорий;</w:t>
      </w:r>
    </w:p>
    <w:p w:rsidR="005F36E1" w:rsidRPr="00CF4C72" w:rsidRDefault="005F36E1" w:rsidP="00D93569">
      <w:pPr>
        <w:widowControl w:val="0"/>
        <w:numPr>
          <w:ilvl w:val="0"/>
          <w:numId w:val="41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ведение индивидуальными предпринимателями и юридическими лицами, осуществляющими деятельность в области обращения с отходами, учёта образовавшихся, использованных, обезвреженных, переданных другими лицам или полученных от других лиц, а также размещенных отходов;</w:t>
      </w:r>
    </w:p>
    <w:p w:rsidR="005F36E1" w:rsidRPr="00CF4C72" w:rsidRDefault="005F36E1" w:rsidP="00D93569">
      <w:pPr>
        <w:widowControl w:val="0"/>
        <w:numPr>
          <w:ilvl w:val="0"/>
          <w:numId w:val="41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lastRenderedPageBreak/>
        <w:t>проведение разъяснительной работы с населением по раздельному сбору отходов потребления;</w:t>
      </w:r>
    </w:p>
    <w:p w:rsidR="005F36E1" w:rsidRPr="00CF4C72" w:rsidRDefault="005F36E1" w:rsidP="00D93569">
      <w:pPr>
        <w:widowControl w:val="0"/>
        <w:numPr>
          <w:ilvl w:val="0"/>
          <w:numId w:val="41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ликвидация несанкционированных свалок, и создание условий, исключающих возможность их появления, внедрение своевременной планово-регулярной очистки территории;</w:t>
      </w:r>
    </w:p>
    <w:p w:rsidR="005F36E1" w:rsidRPr="00CF4C72" w:rsidRDefault="005F36E1" w:rsidP="00D93569">
      <w:pPr>
        <w:widowControl w:val="0"/>
        <w:numPr>
          <w:ilvl w:val="0"/>
          <w:numId w:val="41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обеспечение парка уборочной техники всех населённых пунктов района нормативным количеством уборочных единиц;</w:t>
      </w:r>
    </w:p>
    <w:p w:rsidR="005F36E1" w:rsidRPr="00CF4C72" w:rsidRDefault="005F36E1" w:rsidP="00D93569">
      <w:pPr>
        <w:widowControl w:val="0"/>
        <w:numPr>
          <w:ilvl w:val="0"/>
          <w:numId w:val="41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обеспечение всех населённых пунктов района нормативным количеством контейнеров для сбора бытового мусора;</w:t>
      </w:r>
    </w:p>
    <w:p w:rsidR="005F36E1" w:rsidRPr="00CF4C72" w:rsidRDefault="005F36E1" w:rsidP="00D93569">
      <w:pPr>
        <w:widowControl w:val="0"/>
        <w:numPr>
          <w:ilvl w:val="0"/>
          <w:numId w:val="41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строительство мусороперегрузочной станции к северо-востоку от дер. Гришино.</w:t>
      </w:r>
    </w:p>
    <w:p w:rsidR="005F36E1" w:rsidRPr="00CF4C72" w:rsidRDefault="005F36E1" w:rsidP="00CF4C72">
      <w:pPr>
        <w:spacing w:line="360" w:lineRule="auto"/>
        <w:rPr>
          <w:rStyle w:val="21"/>
          <w:rFonts w:ascii="Times New Roman" w:hAnsi="Times New Roman"/>
          <w:bCs/>
          <w:sz w:val="26"/>
          <w:szCs w:val="26"/>
        </w:rPr>
      </w:pPr>
      <w:r w:rsidRPr="00CF4C72">
        <w:rPr>
          <w:rStyle w:val="21"/>
          <w:rFonts w:ascii="Times New Roman" w:hAnsi="Times New Roman"/>
          <w:bCs/>
          <w:sz w:val="26"/>
          <w:szCs w:val="26"/>
        </w:rPr>
        <w:t>Расчётный срок:</w:t>
      </w:r>
    </w:p>
    <w:p w:rsidR="005F36E1" w:rsidRPr="00CF4C72" w:rsidRDefault="005F36E1" w:rsidP="00D93569">
      <w:pPr>
        <w:widowControl w:val="0"/>
        <w:numPr>
          <w:ilvl w:val="0"/>
          <w:numId w:val="42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экономически целесообразная минимизация количества объектов захоронения отходов;</w:t>
      </w:r>
    </w:p>
    <w:p w:rsidR="005F36E1" w:rsidRPr="00CF4C72" w:rsidRDefault="005F36E1" w:rsidP="00D93569">
      <w:pPr>
        <w:widowControl w:val="0"/>
        <w:numPr>
          <w:ilvl w:val="0"/>
          <w:numId w:val="42"/>
        </w:numPr>
        <w:spacing w:line="360" w:lineRule="auto"/>
        <w:jc w:val="both"/>
        <w:rPr>
          <w:sz w:val="26"/>
          <w:szCs w:val="26"/>
        </w:rPr>
      </w:pPr>
      <w:r w:rsidRPr="00CF4C72">
        <w:rPr>
          <w:sz w:val="26"/>
          <w:szCs w:val="26"/>
        </w:rPr>
        <w:t>развитие системы планово-регулярной санитарной очистки в населённых пунктах района.</w:t>
      </w:r>
    </w:p>
    <w:p w:rsidR="005F36E1" w:rsidRPr="009B4F29" w:rsidRDefault="005F36E1" w:rsidP="009B4F29">
      <w:pPr>
        <w:spacing w:line="360" w:lineRule="auto"/>
        <w:jc w:val="center"/>
        <w:rPr>
          <w:b/>
          <w:bCs/>
          <w:i/>
          <w:sz w:val="26"/>
          <w:szCs w:val="26"/>
        </w:rPr>
      </w:pPr>
      <w:r w:rsidRPr="009B4F29">
        <w:rPr>
          <w:b/>
          <w:bCs/>
          <w:i/>
          <w:sz w:val="26"/>
          <w:szCs w:val="26"/>
        </w:rPr>
        <w:t>Охрана и защита леса</w:t>
      </w:r>
    </w:p>
    <w:p w:rsidR="005F36E1" w:rsidRDefault="005F36E1" w:rsidP="009B4F2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Для дальнейшего развития лесного хозяйства и улучшения экологической обстановки в районе требуется:</w:t>
      </w:r>
    </w:p>
    <w:p w:rsidR="005F36E1" w:rsidRDefault="005F36E1" w:rsidP="00D93569">
      <w:pPr>
        <w:widowControl w:val="0"/>
        <w:numPr>
          <w:ilvl w:val="0"/>
          <w:numId w:val="4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принятие мер по улучшению породного состава лесов;</w:t>
      </w:r>
    </w:p>
    <w:p w:rsidR="005F36E1" w:rsidRDefault="005F36E1" w:rsidP="00D93569">
      <w:pPr>
        <w:widowControl w:val="0"/>
        <w:numPr>
          <w:ilvl w:val="0"/>
          <w:numId w:val="4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увеличение объёмов лесовосстановительных работ;</w:t>
      </w:r>
    </w:p>
    <w:p w:rsidR="005F36E1" w:rsidRDefault="005F36E1" w:rsidP="00D93569">
      <w:pPr>
        <w:widowControl w:val="0"/>
        <w:numPr>
          <w:ilvl w:val="0"/>
          <w:numId w:val="4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регламентация использования в лесах гусеничной техники, ведущей к разрушению почвенно-растительного покрова;</w:t>
      </w:r>
    </w:p>
    <w:p w:rsidR="005F36E1" w:rsidRDefault="005F36E1" w:rsidP="00D93569">
      <w:pPr>
        <w:widowControl w:val="0"/>
        <w:numPr>
          <w:ilvl w:val="0"/>
          <w:numId w:val="4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переход к ресурсосберегающим, экологически чистым технологиям разработки лесосек;</w:t>
      </w:r>
    </w:p>
    <w:p w:rsidR="005F36E1" w:rsidRDefault="005F36E1" w:rsidP="00D93569">
      <w:pPr>
        <w:widowControl w:val="0"/>
        <w:numPr>
          <w:ilvl w:val="0"/>
          <w:numId w:val="4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сокращение потери древесины при лесозаготовках;</w:t>
      </w:r>
    </w:p>
    <w:p w:rsidR="005F36E1" w:rsidRDefault="005F36E1" w:rsidP="00D93569">
      <w:pPr>
        <w:widowControl w:val="0"/>
        <w:numPr>
          <w:ilvl w:val="0"/>
          <w:numId w:val="4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освоение передовых технологий безотходной переработки древесного сырья;</w:t>
      </w:r>
    </w:p>
    <w:p w:rsidR="005F36E1" w:rsidRDefault="005F36E1" w:rsidP="00D93569">
      <w:pPr>
        <w:widowControl w:val="0"/>
        <w:numPr>
          <w:ilvl w:val="0"/>
          <w:numId w:val="43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полное использование мелкотоварной и, особенно, лиственной древесины. </w:t>
      </w:r>
    </w:p>
    <w:p w:rsidR="005F36E1" w:rsidRDefault="005F36E1" w:rsidP="009B4F2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С целью предупреждения деградации насаждений при значительных рекреационных нагрузках проектом предусматривается:</w:t>
      </w:r>
    </w:p>
    <w:p w:rsidR="005F36E1" w:rsidRDefault="005F36E1" w:rsidP="00D93569">
      <w:pPr>
        <w:widowControl w:val="0"/>
        <w:numPr>
          <w:ilvl w:val="0"/>
          <w:numId w:val="4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провести благоустройство в соответствии с функциональным зонированием территорий, что даст возможность увеличить рекреационные нагрузки без ущерба для насаждений;</w:t>
      </w:r>
    </w:p>
    <w:p w:rsidR="005F36E1" w:rsidRDefault="005F36E1" w:rsidP="00D93569">
      <w:pPr>
        <w:widowControl w:val="0"/>
        <w:numPr>
          <w:ilvl w:val="0"/>
          <w:numId w:val="44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произвести посадку леса в экологических коридорах и реставрационных коридорах, по рекам, что будет способствовать более равномерному рассредоточению отдыхающих.</w:t>
      </w:r>
    </w:p>
    <w:p w:rsidR="005F36E1" w:rsidRDefault="005F36E1" w:rsidP="009B4F2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Для лесовосстановления предусматривается:</w:t>
      </w:r>
    </w:p>
    <w:p w:rsidR="005F36E1" w:rsidRDefault="005F36E1" w:rsidP="00D93569">
      <w:pPr>
        <w:widowControl w:val="0"/>
        <w:numPr>
          <w:ilvl w:val="0"/>
          <w:numId w:val="4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лесовосстановление на вырубках;</w:t>
      </w:r>
    </w:p>
    <w:p w:rsidR="005F36E1" w:rsidRDefault="005F36E1" w:rsidP="00D93569">
      <w:pPr>
        <w:widowControl w:val="0"/>
        <w:numPr>
          <w:ilvl w:val="0"/>
          <w:numId w:val="4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мелиорация на территории заболоченных лесов;</w:t>
      </w:r>
    </w:p>
    <w:p w:rsidR="005F36E1" w:rsidRDefault="005F36E1" w:rsidP="00D93569">
      <w:pPr>
        <w:widowControl w:val="0"/>
        <w:numPr>
          <w:ilvl w:val="0"/>
          <w:numId w:val="4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плантационное выращивание насаждений с целью интенсификации лесопользования, основанной на высокой производительности лесов;</w:t>
      </w:r>
    </w:p>
    <w:p w:rsidR="005F36E1" w:rsidRDefault="005F36E1" w:rsidP="00D93569">
      <w:pPr>
        <w:widowControl w:val="0"/>
        <w:numPr>
          <w:ilvl w:val="0"/>
          <w:numId w:val="45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посадка на элементах экологического каркаса. </w:t>
      </w:r>
    </w:p>
    <w:p w:rsidR="005F36E1" w:rsidRDefault="005F36E1" w:rsidP="009B4F29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Необходимо проведение мер по охране леса от пожаров и защите лесов от вредителей и болезней:</w:t>
      </w:r>
    </w:p>
    <w:p w:rsidR="005F36E1" w:rsidRDefault="005F36E1" w:rsidP="00D93569">
      <w:pPr>
        <w:widowControl w:val="0"/>
        <w:numPr>
          <w:ilvl w:val="0"/>
          <w:numId w:val="46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создание противопожарных разрывов;</w:t>
      </w:r>
    </w:p>
    <w:p w:rsidR="005F36E1" w:rsidRDefault="005F36E1" w:rsidP="00D93569">
      <w:pPr>
        <w:widowControl w:val="0"/>
        <w:numPr>
          <w:ilvl w:val="0"/>
          <w:numId w:val="46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уход за противопожарными барьерами;</w:t>
      </w:r>
    </w:p>
    <w:p w:rsidR="005F36E1" w:rsidRDefault="005F36E1" w:rsidP="00D93569">
      <w:pPr>
        <w:widowControl w:val="0"/>
        <w:numPr>
          <w:ilvl w:val="0"/>
          <w:numId w:val="46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строительство дорог противопожарного назначения;</w:t>
      </w:r>
    </w:p>
    <w:p w:rsidR="005F36E1" w:rsidRDefault="005F36E1" w:rsidP="00D93569">
      <w:pPr>
        <w:widowControl w:val="0"/>
        <w:numPr>
          <w:ilvl w:val="0"/>
          <w:numId w:val="46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ремонт дорог противопожарного назначения;</w:t>
      </w:r>
    </w:p>
    <w:p w:rsidR="005F36E1" w:rsidRDefault="005F36E1" w:rsidP="00D93569">
      <w:pPr>
        <w:widowControl w:val="0"/>
        <w:numPr>
          <w:ilvl w:val="0"/>
          <w:numId w:val="46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сооружение мест отдыха в лесу, ремонт и содержание их;</w:t>
      </w:r>
    </w:p>
    <w:p w:rsidR="005F36E1" w:rsidRDefault="005F36E1" w:rsidP="00D93569">
      <w:pPr>
        <w:widowControl w:val="0"/>
        <w:numPr>
          <w:ilvl w:val="0"/>
          <w:numId w:val="46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строительство и содержание площадок и подъездных путей  к водоёмам;</w:t>
      </w:r>
    </w:p>
    <w:p w:rsidR="005F36E1" w:rsidRDefault="005F36E1" w:rsidP="00D93569">
      <w:pPr>
        <w:widowControl w:val="0"/>
        <w:numPr>
          <w:ilvl w:val="0"/>
          <w:numId w:val="46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организация новых пожарно-химических станций (ПХС); </w:t>
      </w:r>
    </w:p>
    <w:p w:rsidR="005F36E1" w:rsidRDefault="005F36E1" w:rsidP="00D93569">
      <w:pPr>
        <w:widowControl w:val="0"/>
        <w:numPr>
          <w:ilvl w:val="0"/>
          <w:numId w:val="46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ремонт и содержание пожарно-наблюдательных вышек;</w:t>
      </w:r>
    </w:p>
    <w:p w:rsidR="005F36E1" w:rsidRDefault="005F36E1" w:rsidP="00D93569">
      <w:pPr>
        <w:widowControl w:val="0"/>
        <w:numPr>
          <w:ilvl w:val="0"/>
          <w:numId w:val="46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и содержание опорных пунктов содержания средств пожаротушения.</w:t>
      </w:r>
    </w:p>
    <w:p w:rsidR="005F36E1" w:rsidRPr="009B4F29" w:rsidRDefault="005F36E1" w:rsidP="009B4F29">
      <w:pPr>
        <w:spacing w:line="360" w:lineRule="auto"/>
        <w:jc w:val="center"/>
        <w:rPr>
          <w:b/>
          <w:bCs/>
          <w:i/>
          <w:sz w:val="26"/>
          <w:szCs w:val="26"/>
        </w:rPr>
      </w:pPr>
      <w:r w:rsidRPr="009B4F29">
        <w:rPr>
          <w:b/>
          <w:bCs/>
          <w:i/>
          <w:sz w:val="26"/>
          <w:szCs w:val="26"/>
        </w:rPr>
        <w:t>Формирование экологического каркаса</w:t>
      </w:r>
    </w:p>
    <w:p w:rsidR="005F36E1" w:rsidRDefault="005F36E1" w:rsidP="009B4F2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Основой устойчивого развития района является формирование экологического каркаса, который будет способствовать поддержанию экологического равновесия в регионе.</w:t>
      </w:r>
    </w:p>
    <w:p w:rsidR="005F36E1" w:rsidRDefault="005F36E1" w:rsidP="009B4F2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Природно-экологический каркас района - это природно-планировочная структура относительно непрерывных озеленённых территорий и водных систем, осуществляющих природоохранные, рекреационные, средозащитные и </w:t>
      </w:r>
      <w:r>
        <w:rPr>
          <w:sz w:val="26"/>
          <w:szCs w:val="26"/>
        </w:rPr>
        <w:lastRenderedPageBreak/>
        <w:t>компенсаторные функции и имеющих связи (коридоры) с окружающей природной средой.</w:t>
      </w:r>
    </w:p>
    <w:p w:rsidR="005F36E1" w:rsidRDefault="005F36E1" w:rsidP="009B4F29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  <w:t>Основными принципами формирования природно-экологического каркаса являются:</w:t>
      </w:r>
    </w:p>
    <w:p w:rsidR="005F36E1" w:rsidRDefault="005F36E1" w:rsidP="00D93569">
      <w:pPr>
        <w:widowControl w:val="0"/>
        <w:numPr>
          <w:ilvl w:val="0"/>
          <w:numId w:val="47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сохранение биологической продуктивности и оптимальной величины элементов природно-экологического каркаса;</w:t>
      </w:r>
    </w:p>
    <w:p w:rsidR="005F36E1" w:rsidRDefault="005F36E1" w:rsidP="00D93569">
      <w:pPr>
        <w:widowControl w:val="0"/>
        <w:numPr>
          <w:ilvl w:val="0"/>
          <w:numId w:val="47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непрерывность и целостность структуры природно-экологического каркаса;</w:t>
      </w:r>
    </w:p>
    <w:p w:rsidR="005F36E1" w:rsidRDefault="005F36E1" w:rsidP="00D93569">
      <w:pPr>
        <w:widowControl w:val="0"/>
        <w:numPr>
          <w:ilvl w:val="0"/>
          <w:numId w:val="47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сохранение и защита природных элементов и ценных природных комплексов.</w:t>
      </w:r>
    </w:p>
    <w:p w:rsidR="005F36E1" w:rsidRDefault="005F36E1" w:rsidP="009B4F2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В территориальном отношении природно-экологический каркас представляет собой планировочную структуру, состоящую из опорных природоохранных элементов (особо охраняемые территории, водные объекты, система зелёных насаждений городов, зеленые зоны) и природоохранных средозащитных зон (водоохранные зоны, защитные полосы леса вдоль авто- и железных дорог, зоны охраны источников питьевого водоснабжения и др.).</w:t>
      </w:r>
    </w:p>
    <w:p w:rsidR="005F36E1" w:rsidRDefault="005F36E1" w:rsidP="009B4F2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Природно-экологический каркас территории призван ввести и закрепить более жёсткие режимы использования включенных в него территорий, обеспечить непрерывность природного пространства с помощью формирования миграционных экологических коридоров, что придаст природному комплексу района свойства системы, то есть образования, способного к саморегуляции за счёт внутренних связей. Такая система, обладающая наибольшей экологической устойчивостью, т. е. условиями для лесовозобновления, разнообразием биогеоценозов, повышенной мозаичностью ландшафтов, представляет возможность для миграции животных, сохранения информационных свойств и генетического фонда.</w:t>
      </w:r>
    </w:p>
    <w:p w:rsidR="005F36E1" w:rsidRDefault="005F36E1" w:rsidP="009B4F2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На территории района различаются площадные, линейные и точечные элементы каркаса. </w:t>
      </w:r>
    </w:p>
    <w:p w:rsidR="005F36E1" w:rsidRDefault="005F36E1" w:rsidP="009B4F29">
      <w:pPr>
        <w:spacing w:line="360" w:lineRule="auto"/>
        <w:jc w:val="both"/>
        <w:rPr>
          <w:sz w:val="26"/>
          <w:szCs w:val="26"/>
        </w:rPr>
      </w:pPr>
      <w:r>
        <w:tab/>
      </w:r>
      <w:r>
        <w:rPr>
          <w:sz w:val="26"/>
          <w:szCs w:val="26"/>
        </w:rPr>
        <w:t xml:space="preserve">К </w:t>
      </w:r>
      <w:r>
        <w:rPr>
          <w:i/>
          <w:iCs/>
          <w:sz w:val="26"/>
          <w:szCs w:val="26"/>
        </w:rPr>
        <w:t>площадным элементам</w:t>
      </w:r>
      <w:r>
        <w:rPr>
          <w:sz w:val="26"/>
          <w:szCs w:val="26"/>
        </w:rPr>
        <w:t xml:space="preserve"> относятся национальный парк, леса, озера. Площадные элементы призваны воспроизводить основные компоненты природной среды (атмосферный кислород, воду, растительный и животный мир), сохранять природные комплексы, характерные для данного региона, выполнять социальные и эстетические задачи. </w:t>
      </w:r>
    </w:p>
    <w:p w:rsidR="005F36E1" w:rsidRDefault="005F36E1" w:rsidP="009B4F29">
      <w:pPr>
        <w:spacing w:line="360" w:lineRule="auto"/>
        <w:ind w:firstLine="902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lastRenderedPageBreak/>
        <w:t>Линейные элементы</w:t>
      </w:r>
      <w:r>
        <w:rPr>
          <w:sz w:val="26"/>
          <w:szCs w:val="26"/>
        </w:rPr>
        <w:t>, являющиеся осями экологической активности -  реки, ручьи, водоохранные зоны, озеленённые коридоры транспортной и инженерно-технической инфраструктуры, защитные лесопосадки, сады. В задачи линейных элементов входят поддержание целостности каркаса, обеспечение передвижения подвижных компонентов природной среды, выполнение хозяйственных, социальных и эстетических функций.</w:t>
      </w:r>
    </w:p>
    <w:p w:rsidR="005F36E1" w:rsidRDefault="005F36E1" w:rsidP="009B4F29">
      <w:pPr>
        <w:spacing w:line="360" w:lineRule="auto"/>
        <w:ind w:firstLine="67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Важное значение для формирования единой сети миграционных экологических русел имеет расчистка и экологическая реабилитация малых рек и водотоков района, организация их водоохранных зон, озеленение (залужение) прибрежных защитных полос. </w:t>
      </w:r>
    </w:p>
    <w:p w:rsidR="005F36E1" w:rsidRDefault="005F36E1" w:rsidP="009B4F29">
      <w:pPr>
        <w:spacing w:line="360" w:lineRule="auto"/>
        <w:ind w:firstLine="676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Точечные элементы каркаса</w:t>
      </w:r>
      <w:r>
        <w:rPr>
          <w:sz w:val="26"/>
          <w:szCs w:val="26"/>
        </w:rPr>
        <w:t xml:space="preserve"> (узлы экологической активности) – зеленые зоны, охраняемые объекты живой и неживой природы, памятники материальной культуры, а именно: ландшафтные и ландшафтно-биологические, памятники природы.</w:t>
      </w:r>
    </w:p>
    <w:p w:rsidR="005F36E1" w:rsidRDefault="005F36E1" w:rsidP="009B4F29">
      <w:pPr>
        <w:spacing w:line="360" w:lineRule="auto"/>
        <w:ind w:firstLine="691"/>
        <w:jc w:val="both"/>
        <w:rPr>
          <w:sz w:val="26"/>
          <w:szCs w:val="26"/>
        </w:rPr>
      </w:pPr>
      <w:r>
        <w:rPr>
          <w:sz w:val="26"/>
          <w:szCs w:val="26"/>
        </w:rPr>
        <w:t>На территориях, отнесённых к экологическому каркасу, сохраняется существующий режим ведения лесного хозяйства и лесопользования, запрещается перевод лесных земель в нелесные в целях, не связанных с ведением лесного хозяйства. В пределах экологических коридоров помимо этого предлагается запрет перевода лугов в пашню и селитебные земли. Рекреационное использование территорий, отнесённых к экологическому каркасу, должно регламентироваться в интересах сохранения природных комплексов. Пользование лесным фондом в культурно-оздоровительных целях, а также в экскурсионных, туристических, спортивных целях должно регулироваться правилами пользования лесным фондом. Прочие виды лесопользования должны регулироваться правилами по осуществлению побочного лесопользования в лесном фонде.</w:t>
      </w:r>
    </w:p>
    <w:p w:rsidR="005F36E1" w:rsidRDefault="005F36E1" w:rsidP="009B4F29">
      <w:pPr>
        <w:spacing w:line="360" w:lineRule="auto"/>
        <w:ind w:firstLine="69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Система экологического каркаса в совокупности с открытыми природными ландшафтами обеспечивает его территориальное единство. Для поддержания экологического равновесия в районе и улучшения санитарных и экологических параметров окружающей среды на отдельных его территориях требуется реализация комплекса мер планировочного и организационного характера: </w:t>
      </w:r>
    </w:p>
    <w:p w:rsidR="005F36E1" w:rsidRDefault="005F36E1" w:rsidP="00D93569">
      <w:pPr>
        <w:widowControl w:val="0"/>
        <w:numPr>
          <w:ilvl w:val="0"/>
          <w:numId w:val="48"/>
        </w:numPr>
        <w:spacing w:line="360" w:lineRule="auto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запрещение несанкционированных видов деятельности</w:t>
      </w:r>
      <w:r>
        <w:rPr>
          <w:sz w:val="26"/>
          <w:szCs w:val="26"/>
        </w:rPr>
        <w:t xml:space="preserve"> в границах  особо охраняемых территорий;</w:t>
      </w:r>
    </w:p>
    <w:p w:rsidR="005F36E1" w:rsidRDefault="005F36E1" w:rsidP="00D93569">
      <w:pPr>
        <w:widowControl w:val="0"/>
        <w:numPr>
          <w:ilvl w:val="0"/>
          <w:numId w:val="4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соблюдение установленных санитарных режимов в границах зон санитарной охраны хозяйственно-питьевых водозаборов, водоохранных зон и прибрежных защитных полос водотоков и водоемов;</w:t>
      </w:r>
    </w:p>
    <w:p w:rsidR="005F36E1" w:rsidRDefault="005F36E1" w:rsidP="00D93569">
      <w:pPr>
        <w:widowControl w:val="0"/>
        <w:numPr>
          <w:ilvl w:val="0"/>
          <w:numId w:val="4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контроль состояния компонентов окружающей среды;</w:t>
      </w:r>
    </w:p>
    <w:p w:rsidR="005F36E1" w:rsidRDefault="005F36E1" w:rsidP="00D93569">
      <w:pPr>
        <w:widowControl w:val="0"/>
        <w:numPr>
          <w:ilvl w:val="0"/>
          <w:numId w:val="4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перебазирование либо перепрофилирование экологически опасных объектов, расположенных в селитебных зонах населённых пунктов;</w:t>
      </w:r>
    </w:p>
    <w:p w:rsidR="005F36E1" w:rsidRDefault="005F36E1" w:rsidP="00D93569">
      <w:pPr>
        <w:widowControl w:val="0"/>
        <w:numPr>
          <w:ilvl w:val="0"/>
          <w:numId w:val="4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и озеленение санитарно-защитных зон;</w:t>
      </w:r>
    </w:p>
    <w:p w:rsidR="005F36E1" w:rsidRDefault="005F36E1" w:rsidP="00D93569">
      <w:pPr>
        <w:widowControl w:val="0"/>
        <w:numPr>
          <w:ilvl w:val="0"/>
          <w:numId w:val="4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отселение проживающих в санитарно-защитных зонах;</w:t>
      </w:r>
    </w:p>
    <w:p w:rsidR="005F36E1" w:rsidRDefault="005F36E1" w:rsidP="00D93569">
      <w:pPr>
        <w:widowControl w:val="0"/>
        <w:numPr>
          <w:ilvl w:val="0"/>
          <w:numId w:val="4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совершенствование градостроительной (социальной, транспортной, инженерной, рекреационной, экологической и др.) инфраструктуры территории.</w:t>
      </w:r>
      <w:r>
        <w:rPr>
          <w:sz w:val="26"/>
          <w:szCs w:val="26"/>
        </w:rPr>
        <w:tab/>
      </w:r>
    </w:p>
    <w:p w:rsidR="007D3BDE" w:rsidRPr="006E120E" w:rsidRDefault="007D3BDE" w:rsidP="007D3BDE">
      <w:pPr>
        <w:pStyle w:val="1"/>
      </w:pPr>
      <w:bookmarkStart w:id="31" w:name="_Toc443729296"/>
      <w:r w:rsidRPr="00A66D39">
        <w:t>Историко-культурное наследие</w:t>
      </w:r>
      <w:bookmarkEnd w:id="31"/>
    </w:p>
    <w:p w:rsidR="007D3BDE" w:rsidRPr="006E120E" w:rsidRDefault="007D3BDE" w:rsidP="007D3BDE">
      <w:pPr>
        <w:pStyle w:val="2"/>
      </w:pPr>
      <w:bookmarkStart w:id="32" w:name="_Toc443729297"/>
      <w:r w:rsidRPr="00A66D39">
        <w:t>Памятники истории и культуры</w:t>
      </w:r>
      <w:bookmarkEnd w:id="32"/>
    </w:p>
    <w:p w:rsidR="007D3BDE" w:rsidRPr="007D3BDE" w:rsidRDefault="007D3BDE" w:rsidP="007D3BDE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7D3BDE">
        <w:rPr>
          <w:color w:val="000000"/>
          <w:sz w:val="26"/>
          <w:szCs w:val="26"/>
        </w:rPr>
        <w:t>Историко-культурное наследие Износковского района сложилось на основе исторической системы расселения.</w:t>
      </w:r>
    </w:p>
    <w:p w:rsidR="007D3BDE" w:rsidRPr="007D3BDE" w:rsidRDefault="007D3BDE" w:rsidP="007D3BDE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7D3BDE">
        <w:rPr>
          <w:color w:val="000000"/>
          <w:sz w:val="26"/>
          <w:szCs w:val="26"/>
        </w:rPr>
        <w:t>Недвижимые памятники истории и культуры – здания и сооружения, их ансамбли и комплексы, градостроительные формирования, произведения монументального искусства, памятные места, представляющие историческую, научную, художественную или иную культурную ценность.</w:t>
      </w:r>
    </w:p>
    <w:p w:rsidR="007D3BDE" w:rsidRPr="007D3BDE" w:rsidRDefault="007D3BDE" w:rsidP="007D3BDE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7D3BDE">
        <w:rPr>
          <w:color w:val="000000"/>
          <w:sz w:val="26"/>
          <w:szCs w:val="26"/>
        </w:rPr>
        <w:t>Территории историко – культурного и природного наследия рассматриваются как факторы градостроительного развития при условии применения современных методик градостроительного, историко-культурного и природно-ландшафтного обоснования и использования.</w:t>
      </w:r>
    </w:p>
    <w:p w:rsidR="007D3BDE" w:rsidRDefault="007D3BDE" w:rsidP="007D3BDE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7D3BDE">
        <w:rPr>
          <w:color w:val="000000"/>
          <w:sz w:val="26"/>
          <w:szCs w:val="26"/>
        </w:rPr>
        <w:t>Градостроительная деятельность основывается на принципах соблюдения требований по сохранению объектов культурного наследия и особо охраняемых природных территорий.</w:t>
      </w:r>
    </w:p>
    <w:p w:rsidR="0054578F" w:rsidRDefault="0054578F" w:rsidP="0054578F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пункта 2 статьи 36 и пункта 1 статьи 37 Федерального закона от 25.06.2002 № 73-ФЗ «Об объектах культурного наследия (памятниках истории и культуры) народов Российской Федерации (далее Федеральный закон) в случае обнаружения на территории, подлежащей хозяйственному освоению, объектов, обладающих признаками объекта культурного наследия в соответствии со статьей 3 Федерального закона, земляные, строительные и иные работы должны быть </w:t>
      </w:r>
      <w:r>
        <w:rPr>
          <w:sz w:val="26"/>
          <w:szCs w:val="26"/>
        </w:rPr>
        <w:lastRenderedPageBreak/>
        <w:t>исполнителем работ немедленно приостановлены. Исполнитель работ обязан проинформировать государственный орган Калужской области по охране объектов культурного наследия об обнаруженном объекте. В проекты проведения землеустроительных, земляных, строительных, мелиоративных, хозяйственных и иных работ должны быть внесены разделы об обеспечении сохранности объектов до включения данных объектов в единый государственный реестр объектов культурного наследия (памятников истории и культуры) народов Российской Федерации в порядке, установленном Федеральным законом, а действие положений землеустроительной, градостроительной и проектной документации, градостроительных регламентов на данной территории приостанавливается до внесения соответствующих изменений.</w:t>
      </w:r>
    </w:p>
    <w:p w:rsidR="0054578F" w:rsidRDefault="0054578F" w:rsidP="0054578F">
      <w:pPr>
        <w:spacing w:line="100" w:lineRule="atLeast"/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ПЕРЕЧЕНЬ</w:t>
      </w:r>
    </w:p>
    <w:p w:rsidR="0054578F" w:rsidRDefault="0054578F" w:rsidP="0054578F">
      <w:pPr>
        <w:spacing w:line="100" w:lineRule="atLeast"/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объектов культурного наследия (памятников истории и культуры),</w:t>
      </w:r>
    </w:p>
    <w:p w:rsidR="0054578F" w:rsidRDefault="0054578F" w:rsidP="0054578F">
      <w:pPr>
        <w:spacing w:line="100" w:lineRule="atLeast"/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расположенных на территории МР «Износковский район»</w:t>
      </w:r>
    </w:p>
    <w:p w:rsidR="0054578F" w:rsidRDefault="00F35328" w:rsidP="0054578F">
      <w:pPr>
        <w:pStyle w:val="a0"/>
        <w:spacing w:line="100" w:lineRule="atLeast"/>
        <w:ind w:left="360" w:hanging="360"/>
        <w:jc w:val="right"/>
        <w:rPr>
          <w:i/>
          <w:iCs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47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70"/>
        <w:gridCol w:w="3270"/>
        <w:gridCol w:w="1871"/>
        <w:gridCol w:w="1871"/>
        <w:gridCol w:w="1872"/>
      </w:tblGrid>
      <w:tr w:rsidR="008B5A12" w:rsidTr="008D1E26">
        <w:tc>
          <w:tcPr>
            <w:tcW w:w="935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B5A12" w:rsidRDefault="008B5A12" w:rsidP="008D1E26">
            <w:pPr>
              <w:pStyle w:val="af2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Выявленные объекты культурного наследия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Постройки купцов Богдановых (Торгово-промышленное здание, жилой дом)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 xml:space="preserve">вт. пол. </w:t>
            </w:r>
            <w:r>
              <w:rPr>
                <w:lang w:val="en-US"/>
              </w:rPr>
              <w:t xml:space="preserve">XIX </w:t>
            </w:r>
            <w:r>
              <w:t>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Мятлево (ул. Интернациона-льная, 43, 45)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Церковь (Николая Угодника)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rPr>
                <w:lang w:val="en-US"/>
              </w:rPr>
              <w:t xml:space="preserve">XIX </w:t>
            </w:r>
            <w:r>
              <w:t>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с. Извольск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935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0C0C0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Косьмово Алексеевского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Алексеевка</w:t>
            </w:r>
          </w:p>
          <w:p w:rsidR="008B5A12" w:rsidRDefault="008B5A12" w:rsidP="008D1E26">
            <w:pPr>
              <w:pStyle w:val="af2"/>
            </w:pPr>
            <w:r>
              <w:lastRenderedPageBreak/>
              <w:t>Алексеевского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lastRenderedPageBreak/>
              <w:t xml:space="preserve">Решение малого </w:t>
            </w:r>
            <w:r>
              <w:lastRenderedPageBreak/>
              <w:t>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lastRenderedPageBreak/>
              <w:t>3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с. Шанский Завод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терр. Кошняковского льнозавода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Мятлево Мятлевского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6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Красная Звезда Кошняковского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7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Семёновское Дороховского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8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Белицы Извольского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 xml:space="preserve">Решение малого Совета </w:t>
            </w:r>
            <w:r>
              <w:lastRenderedPageBreak/>
              <w:t>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lastRenderedPageBreak/>
              <w:t>9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с. Извольск</w:t>
            </w:r>
          </w:p>
          <w:p w:rsidR="008B5A12" w:rsidRDefault="008B5A12" w:rsidP="008D1E26">
            <w:pPr>
              <w:pStyle w:val="af2"/>
            </w:pPr>
            <w:r>
              <w:t>Извольского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10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Кононово Мятлевского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11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Ворсобино Кошняковского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12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Богданово Мятлевского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13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Индивидуальная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Износки, парк им. Суворова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14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Зубово</w:t>
            </w:r>
          </w:p>
          <w:p w:rsidR="008B5A12" w:rsidRDefault="008B5A12" w:rsidP="008D1E26">
            <w:pPr>
              <w:pStyle w:val="af2"/>
            </w:pPr>
            <w:r>
              <w:t>Износковского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 xml:space="preserve">Решение малого Совета Калужского </w:t>
            </w:r>
            <w:r>
              <w:lastRenderedPageBreak/>
              <w:t>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lastRenderedPageBreak/>
              <w:t>15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Износки, парк им. Суворова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16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Туровка Туровского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17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Игумново Мочальниковс-кого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18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Братская могила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Поляна Мочальниковс-кого с/с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9354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shd w:val="clear" w:color="auto" w:fill="C0C0C0"/>
              <w:jc w:val="center"/>
            </w:pP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Стоянка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мезолит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Вязищи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Решение малого Совета Калужского областного Совета народных депутатов от 22.05.1992 № 76)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Селище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rPr>
                <w:lang w:val="en-US"/>
              </w:rPr>
              <w:t xml:space="preserve">XIV-XVII </w:t>
            </w:r>
            <w:r>
              <w:t>вв.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Вязищи, 0,4 км к северу от деревни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АКР № 336. Паспорт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lastRenderedPageBreak/>
              <w:t>3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Курганный могильник 1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с. Ивановское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АКР № 337. Никольская. 1981. Рис.1. № 518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Курганный могильник 2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с. Ивановское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АКР № 338. Никольская. 1981. Рис.1. № 519</w:t>
            </w:r>
          </w:p>
        </w:tc>
      </w:tr>
      <w:tr w:rsidR="008B5A12" w:rsidTr="008D1E26">
        <w:tc>
          <w:tcPr>
            <w:tcW w:w="9354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Объекты, обладающие признаками объектов культурного наследия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Здание церкви и школы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4272DE" w:rsidRDefault="008B5A12" w:rsidP="008D1E26">
            <w:pPr>
              <w:pStyle w:val="af2"/>
              <w:jc w:val="center"/>
            </w:pPr>
            <w:r>
              <w:t xml:space="preserve">кон. </w:t>
            </w:r>
            <w:r>
              <w:rPr>
                <w:lang w:val="en-US"/>
              </w:rPr>
              <w:t>XIX</w:t>
            </w:r>
            <w:r w:rsidRPr="004272DE">
              <w:t xml:space="preserve"> —</w:t>
            </w:r>
          </w:p>
          <w:p w:rsidR="008B5A12" w:rsidRDefault="008B5A12" w:rsidP="008D1E26">
            <w:pPr>
              <w:pStyle w:val="af2"/>
              <w:jc w:val="center"/>
            </w:pPr>
            <w:r>
              <w:t xml:space="preserve">нач. </w:t>
            </w:r>
            <w:r>
              <w:rPr>
                <w:lang w:val="en-US"/>
              </w:rPr>
              <w:t>XX</w:t>
            </w:r>
            <w:r w:rsidRPr="004272DE">
              <w:t xml:space="preserve"> </w:t>
            </w:r>
            <w:r>
              <w:t>вв.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Износки, ул. Ленина, 3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Дом купцов Родиных и Кудряшовых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 xml:space="preserve">руб. </w:t>
            </w:r>
            <w:r>
              <w:rPr>
                <w:lang w:val="en-US"/>
              </w:rPr>
              <w:t>XIX</w:t>
            </w:r>
            <w:r w:rsidRPr="004272DE">
              <w:t>-</w:t>
            </w:r>
            <w:r>
              <w:rPr>
                <w:lang w:val="en-US"/>
              </w:rPr>
              <w:t>XX</w:t>
            </w:r>
            <w:r w:rsidRPr="004272DE">
              <w:t xml:space="preserve"> </w:t>
            </w:r>
            <w:r>
              <w:t>вв., ок. 1907 г.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Износки, ул. Ленина, 5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Здание склада Кудряшовых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1904 г.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Износки, ул. Ленина, 9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Здание сапожной мастерской Погодина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4272DE" w:rsidRDefault="008B5A12" w:rsidP="008D1E26">
            <w:pPr>
              <w:pStyle w:val="af2"/>
              <w:jc w:val="center"/>
            </w:pPr>
            <w:r>
              <w:t xml:space="preserve">кон. </w:t>
            </w:r>
            <w:r>
              <w:rPr>
                <w:lang w:val="en-US"/>
              </w:rPr>
              <w:t>XIX</w:t>
            </w:r>
            <w:r w:rsidRPr="004272DE">
              <w:t xml:space="preserve"> —</w:t>
            </w:r>
          </w:p>
          <w:p w:rsidR="008B5A12" w:rsidRDefault="008B5A12" w:rsidP="008D1E26">
            <w:pPr>
              <w:pStyle w:val="af2"/>
              <w:jc w:val="center"/>
            </w:pPr>
            <w:r>
              <w:t xml:space="preserve">нач. </w:t>
            </w:r>
            <w:r>
              <w:rPr>
                <w:lang w:val="en-US"/>
              </w:rPr>
              <w:t>XX</w:t>
            </w:r>
            <w:r w:rsidRPr="004272DE">
              <w:t xml:space="preserve"> </w:t>
            </w:r>
            <w:r>
              <w:t>вв.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Износки, ул. Ленина, 22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rPr>
          <w:trHeight w:val="2726"/>
        </w:trPr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lastRenderedPageBreak/>
              <w:t>5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Дом Мозговой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 xml:space="preserve">руб. </w:t>
            </w:r>
            <w:r>
              <w:rPr>
                <w:lang w:val="en-US"/>
              </w:rPr>
              <w:t xml:space="preserve">XIX-XX </w:t>
            </w:r>
            <w:r>
              <w:t>вв.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Износки, ул. Ленина, 31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6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Здание железнодорожного вокзала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1880-е гг.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Износки, ул. Пушкина, 17а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7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Усадьба купца Богданова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 xml:space="preserve">посл. треть </w:t>
            </w:r>
            <w:r>
              <w:rPr>
                <w:lang w:val="en-US"/>
              </w:rPr>
              <w:t xml:space="preserve">XIX </w:t>
            </w:r>
            <w:r>
              <w:t>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Воронки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8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Парк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посл. треть</w:t>
            </w:r>
          </w:p>
          <w:p w:rsidR="008B5A12" w:rsidRDefault="008B5A12" w:rsidP="008D1E26">
            <w:pPr>
              <w:pStyle w:val="af2"/>
              <w:jc w:val="center"/>
            </w:pPr>
            <w:r>
              <w:rPr>
                <w:lang w:val="en-US"/>
              </w:rPr>
              <w:t xml:space="preserve">XIX </w:t>
            </w:r>
            <w:r>
              <w:t>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Воронки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9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Церковь Покровская с пределами Николая Чудотворца и Александра Невского, православная, приходская, с трапезной и колокольней, на кладбище, зимняя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1893 г.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Дерново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10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Ансамбль постоялого двора (Почтовая станция)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 xml:space="preserve">сер. </w:t>
            </w:r>
            <w:r>
              <w:rPr>
                <w:lang w:val="en-US"/>
              </w:rPr>
              <w:t>XIX</w:t>
            </w:r>
            <w:r>
              <w:t>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Кононово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Приказ НПЦ по охране памятников от 18.01.1994 г. № 2-с.</w:t>
            </w:r>
          </w:p>
          <w:p w:rsidR="008B5A12" w:rsidRDefault="008B5A12" w:rsidP="008D1E26">
            <w:pPr>
              <w:pStyle w:val="af2"/>
            </w:pPr>
            <w:r>
              <w:t xml:space="preserve">По материалам инвентаризации, проведённой в </w:t>
            </w:r>
            <w:r>
              <w:lastRenderedPageBreak/>
              <w:t>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lastRenderedPageBreak/>
              <w:t>11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Гостиница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BF5C25" w:rsidRDefault="008B5A12" w:rsidP="008D1E26">
            <w:pPr>
              <w:pStyle w:val="af2"/>
              <w:jc w:val="center"/>
            </w:pPr>
            <w:r>
              <w:t>сер.Х</w:t>
            </w:r>
            <w:r>
              <w:rPr>
                <w:lang w:val="en-US"/>
              </w:rPr>
              <w:t>I</w:t>
            </w:r>
            <w:r>
              <w:t>Хв.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A1151F" w:rsidP="008D1E26">
            <w:pPr>
              <w:pStyle w:val="af2"/>
            </w:pPr>
            <w:r>
              <w:t>д</w:t>
            </w:r>
            <w:r w:rsidR="008B5A12">
              <w:t>ер.Кононово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12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Дом служителей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BF5C25" w:rsidRDefault="008B5A12" w:rsidP="008D1E26">
            <w:pPr>
              <w:pStyle w:val="af2"/>
              <w:jc w:val="center"/>
            </w:pPr>
            <w:r>
              <w:t>сер.Х</w:t>
            </w:r>
            <w:r>
              <w:rPr>
                <w:lang w:val="en-US"/>
              </w:rPr>
              <w:t>I</w:t>
            </w:r>
            <w:r>
              <w:t>Х 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A1151F" w:rsidP="008D1E26">
            <w:pPr>
              <w:pStyle w:val="af2"/>
            </w:pPr>
            <w:r>
              <w:t>д</w:t>
            </w:r>
            <w:r w:rsidR="008B5A12">
              <w:t>ер.Кононово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13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Продовольственный  сарай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сер.Х</w:t>
            </w:r>
            <w:r>
              <w:rPr>
                <w:lang w:val="en-US"/>
              </w:rPr>
              <w:t>I</w:t>
            </w:r>
            <w:r>
              <w:t xml:space="preserve">Х в.  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A1151F" w:rsidP="008D1E26">
            <w:pPr>
              <w:pStyle w:val="af2"/>
            </w:pPr>
            <w:r>
              <w:t>д</w:t>
            </w:r>
            <w:r w:rsidR="008B5A12">
              <w:t>ер.Кононово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14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Усадьба купца Арефьева (Усадебный комплекс)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4272DE" w:rsidRDefault="008B5A12" w:rsidP="008D1E26">
            <w:pPr>
              <w:pStyle w:val="af2"/>
              <w:jc w:val="center"/>
            </w:pPr>
            <w:r>
              <w:t xml:space="preserve">кон. </w:t>
            </w:r>
            <w:r>
              <w:rPr>
                <w:lang w:val="en-US"/>
              </w:rPr>
              <w:t>XIX</w:t>
            </w:r>
            <w:r w:rsidRPr="004272DE">
              <w:t xml:space="preserve"> —</w:t>
            </w:r>
          </w:p>
          <w:p w:rsidR="008B5A12" w:rsidRDefault="008B5A12" w:rsidP="008D1E26">
            <w:pPr>
              <w:pStyle w:val="af2"/>
              <w:jc w:val="center"/>
            </w:pPr>
            <w:r>
              <w:t xml:space="preserve">нач. </w:t>
            </w:r>
            <w:r>
              <w:rPr>
                <w:lang w:val="en-US"/>
              </w:rPr>
              <w:t>XX</w:t>
            </w:r>
            <w:r w:rsidRPr="004272DE">
              <w:t xml:space="preserve"> </w:t>
            </w:r>
            <w:r>
              <w:t>вв.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Мятлево, ул. Интернациона-льная, 24, 26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Приказ НПЦ по охране памятников от 18.01.1994 г. № 2-с.</w:t>
            </w:r>
          </w:p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15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Главный дом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4272DE" w:rsidRDefault="008B5A12" w:rsidP="008D1E26">
            <w:pPr>
              <w:pStyle w:val="af2"/>
              <w:jc w:val="center"/>
            </w:pPr>
            <w:r>
              <w:t xml:space="preserve">кон. </w:t>
            </w:r>
            <w:r>
              <w:rPr>
                <w:lang w:val="en-US"/>
              </w:rPr>
              <w:t>XIX</w:t>
            </w:r>
            <w:r w:rsidRPr="004272DE">
              <w:t xml:space="preserve"> —</w:t>
            </w:r>
          </w:p>
          <w:p w:rsidR="008B5A12" w:rsidRDefault="008B5A12" w:rsidP="008D1E26">
            <w:pPr>
              <w:pStyle w:val="af2"/>
              <w:jc w:val="center"/>
            </w:pPr>
            <w:r>
              <w:t xml:space="preserve">нач. </w:t>
            </w:r>
            <w:r>
              <w:rPr>
                <w:lang w:val="en-US"/>
              </w:rPr>
              <w:t>XX</w:t>
            </w:r>
            <w:r w:rsidRPr="004272DE">
              <w:t xml:space="preserve"> </w:t>
            </w:r>
            <w:r>
              <w:t>вв.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Мятлево, ул. Интернаци-ональная, 28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16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Жилой дом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4272DE" w:rsidRDefault="008B5A12" w:rsidP="008D1E26">
            <w:pPr>
              <w:pStyle w:val="af2"/>
              <w:jc w:val="center"/>
            </w:pPr>
            <w:r>
              <w:t xml:space="preserve">кон. </w:t>
            </w:r>
            <w:r>
              <w:rPr>
                <w:lang w:val="en-US"/>
              </w:rPr>
              <w:t>XIX</w:t>
            </w:r>
            <w:r w:rsidRPr="004272DE">
              <w:t xml:space="preserve"> —</w:t>
            </w:r>
          </w:p>
          <w:p w:rsidR="008B5A12" w:rsidRDefault="008B5A12" w:rsidP="008D1E26">
            <w:pPr>
              <w:pStyle w:val="af2"/>
              <w:jc w:val="center"/>
            </w:pPr>
            <w:r>
              <w:t xml:space="preserve">нач. </w:t>
            </w:r>
            <w:r>
              <w:rPr>
                <w:lang w:val="en-US"/>
              </w:rPr>
              <w:t>XX</w:t>
            </w:r>
            <w:r w:rsidRPr="004272DE">
              <w:t xml:space="preserve"> </w:t>
            </w:r>
            <w:r>
              <w:t>вв.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Мятлево, ул. Интернаци-ональная, 28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17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Мельница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4272DE" w:rsidRDefault="008B5A12" w:rsidP="008D1E26">
            <w:pPr>
              <w:pStyle w:val="af2"/>
              <w:jc w:val="center"/>
            </w:pPr>
            <w:r>
              <w:t xml:space="preserve">кон. </w:t>
            </w:r>
            <w:r>
              <w:rPr>
                <w:lang w:val="en-US"/>
              </w:rPr>
              <w:t>XIX</w:t>
            </w:r>
            <w:r w:rsidRPr="004272DE">
              <w:t xml:space="preserve"> —</w:t>
            </w:r>
          </w:p>
          <w:p w:rsidR="008B5A12" w:rsidRDefault="008B5A12" w:rsidP="008D1E26">
            <w:pPr>
              <w:pStyle w:val="af2"/>
              <w:jc w:val="center"/>
            </w:pPr>
            <w:r>
              <w:t xml:space="preserve">нач. </w:t>
            </w:r>
            <w:r>
              <w:rPr>
                <w:lang w:val="en-US"/>
              </w:rPr>
              <w:t>XX</w:t>
            </w:r>
            <w:r w:rsidRPr="004272DE">
              <w:t xml:space="preserve"> </w:t>
            </w:r>
            <w:r>
              <w:t>вв.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Мятлево, ул. Интернаци-ональная, 28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18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Торгово-промышленное здание (сущ.пож.депо)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 xml:space="preserve">нач. </w:t>
            </w:r>
            <w:r>
              <w:rPr>
                <w:lang w:val="en-US"/>
              </w:rPr>
              <w:t xml:space="preserve">XX </w:t>
            </w:r>
            <w:r>
              <w:t>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пос. Мятлево, ул. Интернаци-ональная, 46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 xml:space="preserve">Приказ НПЦ по охране памятников от 18.01.1994 г. № </w:t>
            </w:r>
            <w:r>
              <w:lastRenderedPageBreak/>
              <w:t>2-с.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lastRenderedPageBreak/>
              <w:t>19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Дом и чайная Угарова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 xml:space="preserve">нач. </w:t>
            </w:r>
            <w:r>
              <w:rPr>
                <w:lang w:val="en-US"/>
              </w:rPr>
              <w:t xml:space="preserve">XX </w:t>
            </w:r>
            <w:r>
              <w:t>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с. Шанский Завод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  <w:tr w:rsidR="008B5A12" w:rsidTr="008D1E26">
        <w:tc>
          <w:tcPr>
            <w:tcW w:w="4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20</w:t>
            </w:r>
          </w:p>
        </w:tc>
        <w:tc>
          <w:tcPr>
            <w:tcW w:w="32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Парк усадьбы Полтевых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 xml:space="preserve">3-я четв. </w:t>
            </w:r>
            <w:r>
              <w:rPr>
                <w:lang w:val="en-US"/>
              </w:rPr>
              <w:t>XVIII</w:t>
            </w:r>
            <w:r>
              <w:t xml:space="preserve">, 2-я треть </w:t>
            </w:r>
            <w:r>
              <w:rPr>
                <w:lang w:val="en-US"/>
              </w:rPr>
              <w:t>XIX</w:t>
            </w:r>
            <w:r w:rsidRPr="004272DE">
              <w:t xml:space="preserve"> </w:t>
            </w:r>
            <w:r>
              <w:t>вв.</w:t>
            </w:r>
          </w:p>
        </w:tc>
        <w:tc>
          <w:tcPr>
            <w:tcW w:w="187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дер. Шестово</w:t>
            </w:r>
          </w:p>
        </w:tc>
        <w:tc>
          <w:tcPr>
            <w:tcW w:w="18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По материалам инвентаризации, проведённой в соответствии с приказом МК РСФСР от 08.07.1991 № 224</w:t>
            </w:r>
          </w:p>
        </w:tc>
      </w:tr>
    </w:tbl>
    <w:p w:rsidR="0054578F" w:rsidRDefault="0054578F" w:rsidP="00E66A7D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</w:p>
    <w:p w:rsidR="00E66A7D" w:rsidRPr="00E66A7D" w:rsidRDefault="00E66A7D" w:rsidP="00E66A7D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66A7D">
        <w:rPr>
          <w:color w:val="000000"/>
          <w:sz w:val="26"/>
          <w:szCs w:val="26"/>
        </w:rPr>
        <w:t>Недвижимые памятники истории и культуры подлежат охране и использованию как единое целое с территорией памятников и связанными с ними сооружениями и другими объектами.</w:t>
      </w:r>
    </w:p>
    <w:p w:rsidR="00E66A7D" w:rsidRPr="00E66A7D" w:rsidRDefault="00E66A7D" w:rsidP="00E66A7D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66A7D">
        <w:rPr>
          <w:color w:val="000000"/>
          <w:sz w:val="26"/>
          <w:szCs w:val="26"/>
        </w:rPr>
        <w:t>В районе памятников необходимо сохранение микрорельефа и особенности окружающего пейзажа.</w:t>
      </w:r>
    </w:p>
    <w:p w:rsidR="00E66A7D" w:rsidRDefault="00E66A7D" w:rsidP="00E66A7D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E66A7D">
        <w:rPr>
          <w:color w:val="000000"/>
          <w:sz w:val="26"/>
          <w:szCs w:val="26"/>
        </w:rPr>
        <w:t>В охранную зону братских захоронений советских воинов и партизан входит окружающая их благоустроенная территория. К братским могилам должен быть предусмотрен доступ для посетителей.</w:t>
      </w:r>
    </w:p>
    <w:p w:rsidR="00983E27" w:rsidRDefault="00983E27" w:rsidP="00983E27">
      <w:pPr>
        <w:spacing w:line="360" w:lineRule="auto"/>
        <w:jc w:val="center"/>
        <w:rPr>
          <w:i/>
          <w:color w:val="000000"/>
          <w:sz w:val="26"/>
          <w:szCs w:val="26"/>
          <w:u w:val="single"/>
        </w:rPr>
      </w:pPr>
      <w:r w:rsidRPr="00983E27">
        <w:rPr>
          <w:i/>
          <w:color w:val="000000"/>
          <w:sz w:val="26"/>
          <w:szCs w:val="26"/>
          <w:u w:val="single"/>
        </w:rPr>
        <w:t>Объекты религиозного назначения</w:t>
      </w:r>
    </w:p>
    <w:p w:rsidR="00A1151F" w:rsidRDefault="00A1151F" w:rsidP="00A1151F">
      <w:pPr>
        <w:spacing w:line="360" w:lineRule="auto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48</w:t>
      </w:r>
    </w:p>
    <w:tbl>
      <w:tblPr>
        <w:tblStyle w:val="a9"/>
        <w:tblW w:w="0" w:type="auto"/>
        <w:tblInd w:w="392" w:type="dxa"/>
        <w:tblLook w:val="01E0" w:firstRow="1" w:lastRow="1" w:firstColumn="1" w:lastColumn="1" w:noHBand="0" w:noVBand="0"/>
      </w:tblPr>
      <w:tblGrid>
        <w:gridCol w:w="767"/>
        <w:gridCol w:w="3525"/>
        <w:gridCol w:w="1718"/>
        <w:gridCol w:w="2504"/>
      </w:tblGrid>
      <w:tr w:rsidR="00983E27" w:rsidRPr="004169FB" w:rsidTr="001D0D81">
        <w:tc>
          <w:tcPr>
            <w:tcW w:w="767" w:type="dxa"/>
            <w:vAlign w:val="center"/>
          </w:tcPr>
          <w:p w:rsidR="00983E27" w:rsidRPr="00983E27" w:rsidRDefault="00983E27" w:rsidP="00983E27">
            <w:pPr>
              <w:jc w:val="center"/>
              <w:rPr>
                <w:b/>
                <w:color w:val="000000"/>
              </w:rPr>
            </w:pPr>
            <w:r w:rsidRPr="00983E27">
              <w:rPr>
                <w:b/>
                <w:color w:val="000000"/>
              </w:rPr>
              <w:t>№ п/п</w:t>
            </w:r>
          </w:p>
        </w:tc>
        <w:tc>
          <w:tcPr>
            <w:tcW w:w="3525" w:type="dxa"/>
            <w:vAlign w:val="center"/>
          </w:tcPr>
          <w:p w:rsidR="00983E27" w:rsidRPr="00983E27" w:rsidRDefault="00983E27" w:rsidP="00983E27">
            <w:pPr>
              <w:jc w:val="center"/>
              <w:rPr>
                <w:b/>
                <w:color w:val="000000"/>
              </w:rPr>
            </w:pPr>
            <w:r w:rsidRPr="00983E27">
              <w:rPr>
                <w:b/>
                <w:color w:val="000000"/>
              </w:rPr>
              <w:t>Наименование памятника</w:t>
            </w:r>
          </w:p>
        </w:tc>
        <w:tc>
          <w:tcPr>
            <w:tcW w:w="1718" w:type="dxa"/>
            <w:vAlign w:val="center"/>
          </w:tcPr>
          <w:p w:rsidR="00983E27" w:rsidRPr="00983E27" w:rsidRDefault="00983E27" w:rsidP="00983E27">
            <w:pPr>
              <w:jc w:val="center"/>
              <w:rPr>
                <w:b/>
                <w:color w:val="000000"/>
              </w:rPr>
            </w:pPr>
            <w:r w:rsidRPr="00983E27">
              <w:rPr>
                <w:b/>
                <w:color w:val="000000"/>
              </w:rPr>
              <w:t>Дата сооружения</w:t>
            </w:r>
          </w:p>
        </w:tc>
        <w:tc>
          <w:tcPr>
            <w:tcW w:w="2504" w:type="dxa"/>
            <w:vAlign w:val="center"/>
          </w:tcPr>
          <w:p w:rsidR="00983E27" w:rsidRPr="00983E27" w:rsidRDefault="00983E27" w:rsidP="00983E27">
            <w:pPr>
              <w:jc w:val="center"/>
              <w:rPr>
                <w:b/>
                <w:color w:val="000000"/>
              </w:rPr>
            </w:pPr>
            <w:r w:rsidRPr="00983E27">
              <w:rPr>
                <w:b/>
                <w:color w:val="000000"/>
              </w:rPr>
              <w:t>Местонахождение</w:t>
            </w:r>
          </w:p>
        </w:tc>
      </w:tr>
      <w:tr w:rsidR="00983E27" w:rsidRPr="004169FB" w:rsidTr="001D0D81">
        <w:tc>
          <w:tcPr>
            <w:tcW w:w="8514" w:type="dxa"/>
            <w:gridSpan w:val="4"/>
          </w:tcPr>
          <w:p w:rsidR="00983E27" w:rsidRPr="00983E27" w:rsidRDefault="00983E27" w:rsidP="00312058">
            <w:pPr>
              <w:jc w:val="center"/>
              <w:rPr>
                <w:i/>
                <w:color w:val="000000"/>
              </w:rPr>
            </w:pPr>
            <w:r w:rsidRPr="00983E27">
              <w:rPr>
                <w:i/>
                <w:color w:val="000000"/>
              </w:rPr>
              <w:t>Действующие храмы</w:t>
            </w:r>
          </w:p>
        </w:tc>
      </w:tr>
      <w:tr w:rsidR="00983E27" w:rsidRPr="004169FB" w:rsidTr="001D0D81">
        <w:tc>
          <w:tcPr>
            <w:tcW w:w="767" w:type="dxa"/>
            <w:vAlign w:val="center"/>
          </w:tcPr>
          <w:p w:rsidR="00983E27" w:rsidRPr="00983E27" w:rsidRDefault="00983E27" w:rsidP="00983E27">
            <w:pPr>
              <w:jc w:val="center"/>
              <w:rPr>
                <w:b/>
                <w:color w:val="000000"/>
              </w:rPr>
            </w:pPr>
            <w:r w:rsidRPr="00983E27">
              <w:rPr>
                <w:b/>
                <w:color w:val="000000"/>
              </w:rPr>
              <w:t>1</w:t>
            </w:r>
          </w:p>
        </w:tc>
        <w:tc>
          <w:tcPr>
            <w:tcW w:w="3525" w:type="dxa"/>
          </w:tcPr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Храм в честь иконы Божьей матери «Всех скорбящих Радость»</w:t>
            </w:r>
          </w:p>
        </w:tc>
        <w:tc>
          <w:tcPr>
            <w:tcW w:w="1718" w:type="dxa"/>
            <w:vAlign w:val="center"/>
          </w:tcPr>
          <w:p w:rsidR="00983E27" w:rsidRPr="004169FB" w:rsidRDefault="00983E27" w:rsidP="00983E27">
            <w:pPr>
              <w:jc w:val="center"/>
              <w:rPr>
                <w:color w:val="000000"/>
              </w:rPr>
            </w:pPr>
            <w:r w:rsidRPr="004169FB">
              <w:rPr>
                <w:color w:val="000000"/>
              </w:rPr>
              <w:t>2004</w:t>
            </w:r>
            <w:r>
              <w:rPr>
                <w:color w:val="000000"/>
              </w:rPr>
              <w:t xml:space="preserve"> </w:t>
            </w:r>
            <w:r w:rsidRPr="004169FB">
              <w:rPr>
                <w:color w:val="000000"/>
              </w:rPr>
              <w:t>г</w:t>
            </w:r>
            <w:r>
              <w:rPr>
                <w:color w:val="000000"/>
              </w:rPr>
              <w:t>.</w:t>
            </w:r>
          </w:p>
        </w:tc>
        <w:tc>
          <w:tcPr>
            <w:tcW w:w="2504" w:type="dxa"/>
            <w:vAlign w:val="center"/>
          </w:tcPr>
          <w:p w:rsidR="00983E27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п</w:t>
            </w:r>
            <w:r>
              <w:rPr>
                <w:color w:val="000000"/>
              </w:rPr>
              <w:t>ос</w:t>
            </w:r>
            <w:r w:rsidRPr="004169FB">
              <w:rPr>
                <w:color w:val="000000"/>
              </w:rPr>
              <w:t>. Мятлево,</w:t>
            </w:r>
          </w:p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ул. Пл. Свободы, д.2</w:t>
            </w:r>
          </w:p>
        </w:tc>
      </w:tr>
      <w:tr w:rsidR="00983E27" w:rsidRPr="004169FB" w:rsidTr="001D0D81">
        <w:tc>
          <w:tcPr>
            <w:tcW w:w="767" w:type="dxa"/>
            <w:vAlign w:val="center"/>
          </w:tcPr>
          <w:p w:rsidR="00983E27" w:rsidRPr="00983E27" w:rsidRDefault="00983E27" w:rsidP="00983E27">
            <w:pPr>
              <w:jc w:val="center"/>
              <w:rPr>
                <w:b/>
                <w:color w:val="000000"/>
              </w:rPr>
            </w:pPr>
            <w:r w:rsidRPr="00983E27">
              <w:rPr>
                <w:b/>
                <w:color w:val="000000"/>
              </w:rPr>
              <w:t>2</w:t>
            </w:r>
          </w:p>
        </w:tc>
        <w:tc>
          <w:tcPr>
            <w:tcW w:w="3525" w:type="dxa"/>
          </w:tcPr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Храм в честь святителя Николая Чудотворца и Мир Ликийских</w:t>
            </w:r>
          </w:p>
        </w:tc>
        <w:tc>
          <w:tcPr>
            <w:tcW w:w="1718" w:type="dxa"/>
            <w:vAlign w:val="center"/>
          </w:tcPr>
          <w:p w:rsidR="00983E27" w:rsidRPr="004169FB" w:rsidRDefault="00983E27" w:rsidP="00983E27">
            <w:pPr>
              <w:jc w:val="center"/>
              <w:rPr>
                <w:color w:val="000000"/>
              </w:rPr>
            </w:pPr>
            <w:r w:rsidRPr="004169FB">
              <w:rPr>
                <w:color w:val="000000"/>
              </w:rPr>
              <w:t>конец</w:t>
            </w:r>
          </w:p>
          <w:p w:rsidR="00983E27" w:rsidRPr="004169FB" w:rsidRDefault="00983E27" w:rsidP="00983E27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XIX </w:t>
            </w:r>
            <w:r w:rsidRPr="004169FB">
              <w:rPr>
                <w:color w:val="000000"/>
              </w:rPr>
              <w:t>в</w:t>
            </w:r>
            <w:r>
              <w:rPr>
                <w:color w:val="000000"/>
              </w:rPr>
              <w:t>.</w:t>
            </w:r>
          </w:p>
        </w:tc>
        <w:tc>
          <w:tcPr>
            <w:tcW w:w="2504" w:type="dxa"/>
            <w:vAlign w:val="center"/>
          </w:tcPr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с. Шанский Завод</w:t>
            </w:r>
          </w:p>
        </w:tc>
      </w:tr>
      <w:tr w:rsidR="00983E27" w:rsidRPr="004169FB" w:rsidTr="001D0D81">
        <w:tc>
          <w:tcPr>
            <w:tcW w:w="767" w:type="dxa"/>
            <w:vAlign w:val="center"/>
          </w:tcPr>
          <w:p w:rsidR="00983E27" w:rsidRPr="00983E27" w:rsidRDefault="00983E27" w:rsidP="00983E27">
            <w:pPr>
              <w:jc w:val="center"/>
              <w:rPr>
                <w:b/>
                <w:color w:val="000000"/>
              </w:rPr>
            </w:pPr>
            <w:r w:rsidRPr="00983E27">
              <w:rPr>
                <w:b/>
                <w:color w:val="000000"/>
              </w:rPr>
              <w:t>3</w:t>
            </w:r>
          </w:p>
        </w:tc>
        <w:tc>
          <w:tcPr>
            <w:tcW w:w="3525" w:type="dxa"/>
          </w:tcPr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Молитвенный дом, приход в честь Святителя Николая</w:t>
            </w:r>
          </w:p>
        </w:tc>
        <w:tc>
          <w:tcPr>
            <w:tcW w:w="1718" w:type="dxa"/>
            <w:vAlign w:val="center"/>
          </w:tcPr>
          <w:p w:rsidR="00983E27" w:rsidRPr="004169FB" w:rsidRDefault="00983E27" w:rsidP="00983E27">
            <w:pPr>
              <w:jc w:val="center"/>
              <w:rPr>
                <w:color w:val="000000"/>
              </w:rPr>
            </w:pPr>
            <w:r w:rsidRPr="004169FB">
              <w:rPr>
                <w:color w:val="000000"/>
              </w:rPr>
              <w:t>конец</w:t>
            </w:r>
          </w:p>
          <w:p w:rsidR="00983E27" w:rsidRPr="004169FB" w:rsidRDefault="00983E27" w:rsidP="00983E27">
            <w:pPr>
              <w:jc w:val="center"/>
              <w:rPr>
                <w:color w:val="000000"/>
              </w:rPr>
            </w:pPr>
            <w:r w:rsidRPr="004169FB">
              <w:rPr>
                <w:color w:val="000000"/>
              </w:rPr>
              <w:t>1940</w:t>
            </w:r>
            <w:r>
              <w:rPr>
                <w:color w:val="000000"/>
              </w:rPr>
              <w:t xml:space="preserve"> </w:t>
            </w:r>
            <w:r w:rsidRPr="004169FB">
              <w:rPr>
                <w:color w:val="000000"/>
              </w:rPr>
              <w:t>г</w:t>
            </w:r>
            <w:r>
              <w:rPr>
                <w:color w:val="000000"/>
              </w:rPr>
              <w:t>.</w:t>
            </w:r>
          </w:p>
        </w:tc>
        <w:tc>
          <w:tcPr>
            <w:tcW w:w="2504" w:type="dxa"/>
            <w:vAlign w:val="center"/>
          </w:tcPr>
          <w:p w:rsidR="00983E27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с. Износки,</w:t>
            </w:r>
          </w:p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ул. Пушкина, д. 20</w:t>
            </w:r>
          </w:p>
        </w:tc>
      </w:tr>
      <w:tr w:rsidR="00983E27" w:rsidRPr="004169FB" w:rsidTr="001D0D81">
        <w:tc>
          <w:tcPr>
            <w:tcW w:w="8514" w:type="dxa"/>
            <w:gridSpan w:val="4"/>
          </w:tcPr>
          <w:p w:rsidR="00983E27" w:rsidRPr="00983E27" w:rsidRDefault="00983E27" w:rsidP="00312058">
            <w:pPr>
              <w:jc w:val="center"/>
              <w:rPr>
                <w:i/>
                <w:color w:val="000000"/>
              </w:rPr>
            </w:pPr>
            <w:r w:rsidRPr="00983E27">
              <w:rPr>
                <w:i/>
                <w:color w:val="000000"/>
              </w:rPr>
              <w:t>Намечается к восстановлению</w:t>
            </w:r>
          </w:p>
        </w:tc>
      </w:tr>
      <w:tr w:rsidR="00983E27" w:rsidRPr="004169FB" w:rsidTr="001D0D81">
        <w:tc>
          <w:tcPr>
            <w:tcW w:w="767" w:type="dxa"/>
            <w:vAlign w:val="center"/>
          </w:tcPr>
          <w:p w:rsidR="00983E27" w:rsidRPr="00983E27" w:rsidRDefault="00983E27" w:rsidP="00983E27">
            <w:pPr>
              <w:jc w:val="center"/>
              <w:rPr>
                <w:b/>
                <w:color w:val="000000"/>
              </w:rPr>
            </w:pPr>
            <w:r w:rsidRPr="00983E27">
              <w:rPr>
                <w:b/>
                <w:color w:val="000000"/>
              </w:rPr>
              <w:t>4</w:t>
            </w:r>
          </w:p>
        </w:tc>
        <w:tc>
          <w:tcPr>
            <w:tcW w:w="3525" w:type="dxa"/>
          </w:tcPr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Храм в честь успения Божьей матери</w:t>
            </w:r>
          </w:p>
        </w:tc>
        <w:tc>
          <w:tcPr>
            <w:tcW w:w="1718" w:type="dxa"/>
          </w:tcPr>
          <w:p w:rsidR="00983E27" w:rsidRPr="004169FB" w:rsidRDefault="00983E27" w:rsidP="00312058">
            <w:pPr>
              <w:jc w:val="center"/>
              <w:rPr>
                <w:color w:val="000000"/>
              </w:rPr>
            </w:pPr>
            <w:r w:rsidRPr="004169FB">
              <w:rPr>
                <w:color w:val="000000"/>
              </w:rPr>
              <w:t>1760г</w:t>
            </w:r>
          </w:p>
        </w:tc>
        <w:tc>
          <w:tcPr>
            <w:tcW w:w="2504" w:type="dxa"/>
            <w:vAlign w:val="center"/>
          </w:tcPr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д</w:t>
            </w:r>
            <w:r>
              <w:rPr>
                <w:color w:val="000000"/>
              </w:rPr>
              <w:t>ер</w:t>
            </w:r>
            <w:r w:rsidRPr="004169FB">
              <w:rPr>
                <w:color w:val="000000"/>
              </w:rPr>
              <w:t>. Извольск</w:t>
            </w:r>
          </w:p>
        </w:tc>
      </w:tr>
      <w:tr w:rsidR="00983E27" w:rsidRPr="004169FB" w:rsidTr="001D0D81">
        <w:tc>
          <w:tcPr>
            <w:tcW w:w="767" w:type="dxa"/>
            <w:vAlign w:val="center"/>
          </w:tcPr>
          <w:p w:rsidR="00983E27" w:rsidRPr="00983E27" w:rsidRDefault="00983E27" w:rsidP="00983E27">
            <w:pPr>
              <w:jc w:val="center"/>
              <w:rPr>
                <w:b/>
                <w:color w:val="000000"/>
              </w:rPr>
            </w:pPr>
            <w:r w:rsidRPr="00983E27">
              <w:rPr>
                <w:b/>
                <w:color w:val="000000"/>
              </w:rPr>
              <w:lastRenderedPageBreak/>
              <w:t>5</w:t>
            </w:r>
          </w:p>
        </w:tc>
        <w:tc>
          <w:tcPr>
            <w:tcW w:w="3525" w:type="dxa"/>
          </w:tcPr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Храм православный</w:t>
            </w:r>
          </w:p>
        </w:tc>
        <w:tc>
          <w:tcPr>
            <w:tcW w:w="1718" w:type="dxa"/>
          </w:tcPr>
          <w:p w:rsidR="00983E27" w:rsidRPr="004169FB" w:rsidRDefault="00983E27" w:rsidP="00312058">
            <w:pPr>
              <w:jc w:val="center"/>
              <w:rPr>
                <w:color w:val="000000"/>
              </w:rPr>
            </w:pPr>
            <w:r w:rsidRPr="004169FB">
              <w:rPr>
                <w:color w:val="000000"/>
              </w:rPr>
              <w:t>1893г</w:t>
            </w:r>
          </w:p>
        </w:tc>
        <w:tc>
          <w:tcPr>
            <w:tcW w:w="2504" w:type="dxa"/>
            <w:vAlign w:val="center"/>
          </w:tcPr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д</w:t>
            </w:r>
            <w:r>
              <w:rPr>
                <w:color w:val="000000"/>
              </w:rPr>
              <w:t>ер</w:t>
            </w:r>
            <w:r w:rsidRPr="004169FB">
              <w:rPr>
                <w:color w:val="000000"/>
              </w:rPr>
              <w:t>. Дерново</w:t>
            </w:r>
          </w:p>
        </w:tc>
      </w:tr>
      <w:tr w:rsidR="00983E27" w:rsidRPr="004169FB" w:rsidTr="001D0D81">
        <w:tc>
          <w:tcPr>
            <w:tcW w:w="767" w:type="dxa"/>
            <w:vAlign w:val="center"/>
          </w:tcPr>
          <w:p w:rsidR="00983E27" w:rsidRPr="00983E27" w:rsidRDefault="00983E27" w:rsidP="00983E27">
            <w:pPr>
              <w:jc w:val="center"/>
              <w:rPr>
                <w:b/>
                <w:color w:val="000000"/>
              </w:rPr>
            </w:pPr>
            <w:r w:rsidRPr="00983E27">
              <w:rPr>
                <w:b/>
                <w:color w:val="000000"/>
              </w:rPr>
              <w:t>6</w:t>
            </w:r>
          </w:p>
        </w:tc>
        <w:tc>
          <w:tcPr>
            <w:tcW w:w="3525" w:type="dxa"/>
          </w:tcPr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Храм в честь Николая Угодника</w:t>
            </w:r>
          </w:p>
        </w:tc>
        <w:tc>
          <w:tcPr>
            <w:tcW w:w="1718" w:type="dxa"/>
          </w:tcPr>
          <w:p w:rsidR="00983E27" w:rsidRPr="004169FB" w:rsidRDefault="00983E27" w:rsidP="00312058">
            <w:pPr>
              <w:jc w:val="center"/>
              <w:rPr>
                <w:color w:val="000000"/>
              </w:rPr>
            </w:pPr>
            <w:r w:rsidRPr="004169FB">
              <w:rPr>
                <w:color w:val="000000"/>
              </w:rPr>
              <w:t>конец 19-начало 20вв</w:t>
            </w:r>
          </w:p>
        </w:tc>
        <w:tc>
          <w:tcPr>
            <w:tcW w:w="2504" w:type="dxa"/>
            <w:vAlign w:val="center"/>
          </w:tcPr>
          <w:p w:rsidR="00983E27" w:rsidRPr="004169FB" w:rsidRDefault="00983E27" w:rsidP="00983E27">
            <w:pPr>
              <w:rPr>
                <w:color w:val="000000"/>
              </w:rPr>
            </w:pPr>
            <w:r w:rsidRPr="004169FB">
              <w:rPr>
                <w:color w:val="000000"/>
              </w:rPr>
              <w:t>д</w:t>
            </w:r>
            <w:r>
              <w:rPr>
                <w:color w:val="000000"/>
              </w:rPr>
              <w:t>ер</w:t>
            </w:r>
            <w:r w:rsidRPr="004169FB">
              <w:rPr>
                <w:color w:val="000000"/>
              </w:rPr>
              <w:t>. Ивановское</w:t>
            </w:r>
          </w:p>
        </w:tc>
      </w:tr>
    </w:tbl>
    <w:p w:rsidR="00983E27" w:rsidRDefault="00983E27" w:rsidP="00983E27">
      <w:pPr>
        <w:spacing w:line="360" w:lineRule="auto"/>
        <w:jc w:val="center"/>
        <w:rPr>
          <w:i/>
          <w:color w:val="000000"/>
          <w:sz w:val="26"/>
          <w:szCs w:val="26"/>
          <w:u w:val="single"/>
        </w:rPr>
      </w:pPr>
    </w:p>
    <w:p w:rsidR="00F825E0" w:rsidRPr="00F825E0" w:rsidRDefault="00F825E0" w:rsidP="00F825E0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F825E0">
        <w:rPr>
          <w:color w:val="000000"/>
          <w:sz w:val="26"/>
          <w:szCs w:val="26"/>
        </w:rPr>
        <w:t>Градостроительная деятельность основывается на принципах соблюдения требований по сохранению объектов культурного наследия и особо охраняемых природных территорий.</w:t>
      </w:r>
    </w:p>
    <w:p w:rsidR="00F825E0" w:rsidRPr="00F825E0" w:rsidRDefault="00F825E0" w:rsidP="00F825E0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F825E0">
        <w:rPr>
          <w:color w:val="000000"/>
          <w:sz w:val="26"/>
          <w:szCs w:val="26"/>
        </w:rPr>
        <w:t>Одним из важных условий выявления, сохранения, восстановления и обеспечения активного и эффективного функционирования объектов историко-культурного наследия с их территориями является установление границ территорий с особым правовым статусом и режимом содержания, ограничения</w:t>
      </w:r>
    </w:p>
    <w:p w:rsidR="00F825E0" w:rsidRPr="00F825E0" w:rsidRDefault="00F825E0" w:rsidP="00F825E0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F825E0">
        <w:rPr>
          <w:color w:val="000000"/>
          <w:sz w:val="26"/>
          <w:szCs w:val="26"/>
        </w:rPr>
        <w:t>хозяйственного использования, строительства всех видов.</w:t>
      </w:r>
    </w:p>
    <w:p w:rsidR="00F825E0" w:rsidRPr="00F825E0" w:rsidRDefault="00F825E0" w:rsidP="00F825E0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F825E0">
        <w:rPr>
          <w:color w:val="000000"/>
          <w:sz w:val="26"/>
          <w:szCs w:val="26"/>
        </w:rPr>
        <w:t>В соответствии с Федеральным Законом «Об объектах культурного наследия (памятниках истории и культуры) народов Российской Федерации» в целях обеспечения сохранности объектов культурного наследия в его исторической среде на сопряженной с ним территории устанавливаются зоны охраны объекта культурного наследия. Территории объектов культурного наследия относятся к землям историко – культурного назначения с особым режимом использования.</w:t>
      </w:r>
    </w:p>
    <w:p w:rsidR="00F825E0" w:rsidRPr="00F825E0" w:rsidRDefault="00F825E0" w:rsidP="00F825E0">
      <w:pPr>
        <w:tabs>
          <w:tab w:val="left" w:pos="3990"/>
        </w:tabs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F825E0">
        <w:rPr>
          <w:b/>
          <w:color w:val="000000"/>
          <w:sz w:val="26"/>
          <w:szCs w:val="26"/>
        </w:rPr>
        <w:t>Границы зон с особыми условиями использования территорий.</w:t>
      </w:r>
    </w:p>
    <w:p w:rsidR="00F825E0" w:rsidRPr="00F825E0" w:rsidRDefault="00F825E0" w:rsidP="00F825E0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F825E0">
        <w:rPr>
          <w:color w:val="000000"/>
          <w:sz w:val="26"/>
          <w:szCs w:val="26"/>
        </w:rPr>
        <w:t>К зонам с особыми условиями использования территорий относятся:</w:t>
      </w:r>
    </w:p>
    <w:p w:rsidR="00F825E0" w:rsidRPr="00F825E0" w:rsidRDefault="00F825E0" w:rsidP="00D93569">
      <w:pPr>
        <w:numPr>
          <w:ilvl w:val="0"/>
          <w:numId w:val="13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F825E0">
        <w:rPr>
          <w:color w:val="000000"/>
          <w:sz w:val="26"/>
          <w:szCs w:val="26"/>
        </w:rPr>
        <w:t>охранные, санитарно-защитные зоны,</w:t>
      </w:r>
    </w:p>
    <w:p w:rsidR="00F825E0" w:rsidRPr="00F825E0" w:rsidRDefault="00F825E0" w:rsidP="00D93569">
      <w:pPr>
        <w:numPr>
          <w:ilvl w:val="0"/>
          <w:numId w:val="13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F825E0">
        <w:rPr>
          <w:color w:val="000000"/>
          <w:sz w:val="26"/>
          <w:szCs w:val="26"/>
        </w:rPr>
        <w:t>зоны охраны объектов культурного наследия,</w:t>
      </w:r>
    </w:p>
    <w:p w:rsidR="00F825E0" w:rsidRPr="00F825E0" w:rsidRDefault="00F825E0" w:rsidP="00D93569">
      <w:pPr>
        <w:numPr>
          <w:ilvl w:val="0"/>
          <w:numId w:val="13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F825E0">
        <w:rPr>
          <w:color w:val="000000"/>
          <w:sz w:val="26"/>
          <w:szCs w:val="26"/>
        </w:rPr>
        <w:t>водоохранные зоны, зоны охраны источников питьевого водоснабжения,</w:t>
      </w:r>
    </w:p>
    <w:p w:rsidR="00F825E0" w:rsidRPr="00F825E0" w:rsidRDefault="00F825E0" w:rsidP="00D93569">
      <w:pPr>
        <w:numPr>
          <w:ilvl w:val="0"/>
          <w:numId w:val="13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F825E0">
        <w:rPr>
          <w:color w:val="000000"/>
          <w:sz w:val="26"/>
          <w:szCs w:val="26"/>
        </w:rPr>
        <w:t>зоны охраняемых объектов,</w:t>
      </w:r>
    </w:p>
    <w:p w:rsidR="00F825E0" w:rsidRDefault="00F825E0" w:rsidP="00D93569">
      <w:pPr>
        <w:numPr>
          <w:ilvl w:val="0"/>
          <w:numId w:val="13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F825E0">
        <w:rPr>
          <w:color w:val="000000"/>
          <w:sz w:val="26"/>
          <w:szCs w:val="26"/>
        </w:rPr>
        <w:t>иные зоны, устанавливаемые в соответствии с законодательством РФ.</w:t>
      </w:r>
    </w:p>
    <w:p w:rsidR="008E6584" w:rsidRPr="008E6584" w:rsidRDefault="008E6584" w:rsidP="008E6584">
      <w:pPr>
        <w:spacing w:line="360" w:lineRule="auto"/>
        <w:ind w:firstLine="567"/>
        <w:jc w:val="both"/>
        <w:rPr>
          <w:sz w:val="26"/>
          <w:szCs w:val="26"/>
        </w:rPr>
      </w:pPr>
      <w:r w:rsidRPr="008E6584">
        <w:rPr>
          <w:sz w:val="26"/>
          <w:szCs w:val="26"/>
        </w:rPr>
        <w:t xml:space="preserve">Правовое регулирование отношений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 основывается на положениях Конституции РФ, Гражданского кодекса РФ, Основ законодательства Российской Федерации о культуре и осуществляется в соответствии с Федеральным законом от 25.06.2002 № 73-ФЗ «Об объектах культурного наследия (памятниках истории и культуры) народов Российской Федерации» (далее – Федеральный закон) и принимаемыми в соответствии с ним другими </w:t>
      </w:r>
      <w:r w:rsidRPr="008E6584">
        <w:rPr>
          <w:sz w:val="26"/>
          <w:szCs w:val="26"/>
        </w:rPr>
        <w:lastRenderedPageBreak/>
        <w:t>федеральными законами, а также законами субъектов Российской Федерации в области государственной охраны объектов культурного наследия (памятников истории и культуры) народов Российской Федерации.</w:t>
      </w:r>
    </w:p>
    <w:p w:rsidR="008E6584" w:rsidRPr="008E6584" w:rsidRDefault="008E6584" w:rsidP="008E6584">
      <w:pPr>
        <w:spacing w:line="360" w:lineRule="auto"/>
        <w:ind w:firstLine="567"/>
        <w:jc w:val="both"/>
        <w:rPr>
          <w:sz w:val="26"/>
          <w:szCs w:val="26"/>
        </w:rPr>
      </w:pPr>
      <w:r w:rsidRPr="008E6584">
        <w:rPr>
          <w:sz w:val="26"/>
          <w:szCs w:val="26"/>
        </w:rPr>
        <w:t>Согласно Федеральному закону территорией объекта культурного наследия является территория, непосредственно занятая данным объектом культурного наследия и (или) связанная с ним исторически и функционально, являющаяся его неотъемлемой частью и установленная в соответствии со ст. 3.1 Федерального закона. Земельные участки в границах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 (далее – реестр), а также в границах территорий выявленных объектов культурного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Федеральным законом.</w:t>
      </w:r>
    </w:p>
    <w:p w:rsidR="008E6584" w:rsidRPr="008E6584" w:rsidRDefault="008E6584" w:rsidP="008E6584">
      <w:pPr>
        <w:spacing w:line="360" w:lineRule="auto"/>
        <w:ind w:firstLine="567"/>
        <w:jc w:val="both"/>
        <w:rPr>
          <w:sz w:val="26"/>
          <w:szCs w:val="26"/>
        </w:rPr>
      </w:pPr>
      <w:r w:rsidRPr="008E6584">
        <w:rPr>
          <w:sz w:val="26"/>
          <w:szCs w:val="26"/>
        </w:rPr>
        <w:t>На основании ст. 5.1 в границах территории объекта культурного наследия (памятника или ансамбля) запрещается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наследия.</w:t>
      </w:r>
    </w:p>
    <w:p w:rsidR="008E6584" w:rsidRPr="008E6584" w:rsidRDefault="008E6584" w:rsidP="008E6584">
      <w:pPr>
        <w:spacing w:line="360" w:lineRule="auto"/>
        <w:ind w:firstLine="567"/>
        <w:jc w:val="both"/>
        <w:rPr>
          <w:sz w:val="26"/>
          <w:szCs w:val="26"/>
        </w:rPr>
      </w:pPr>
      <w:r w:rsidRPr="008E6584">
        <w:rPr>
          <w:sz w:val="26"/>
          <w:szCs w:val="26"/>
        </w:rPr>
        <w:t xml:space="preserve">В соответствии со ст. 30, 31 и 32 Федерального закона земли, подлежащие воздействию земляных, строительных, мелиоративных, хозяйственных работ, предусмотренных статьей 25 Лесного кодекса Российской Федерации работ по использованию лесов (за исключением работ, указанных в пунктах 3, 4 и 7 части 1 статьи 25 лесного кодекса Российской Федерации) и иных работ, подлежат государственной историко-культурной экспертизе (далее – историко-культурная экспертиза) в случае, если орган охраны объектов культурного наследия не имеет данных об отсутствии на указанных землях объектов культурного наследия, включенных в реестр, выявленных объектов культурного наследия либо объектов, обладающих признаками объекта культурного наследия. Историко-культурная </w:t>
      </w:r>
      <w:r w:rsidRPr="008E6584">
        <w:rPr>
          <w:sz w:val="26"/>
          <w:szCs w:val="26"/>
        </w:rPr>
        <w:lastRenderedPageBreak/>
        <w:t xml:space="preserve">экспертиза проводится до начала работ по сохранению объекта культурного наследия, землеустроительных, земляных, строительных, мелиоративных, хозяйственных и иных работ, осуществление которых может оказывать прямое или косвенное воздействие на объект культурного наследия, включенный в реестр, выявленный объект культурного наследия, либо объект, обладающий признаками объекта культурного наследия, и (или) до утверждения градостроительных регламентов. Заключение историко-культурной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вышеуказанных работ, а также для принятия иных решений, вытекающих из заключения историко-культурной экспертизы. </w:t>
      </w:r>
    </w:p>
    <w:p w:rsidR="008E6584" w:rsidRPr="008E6584" w:rsidRDefault="008E6584" w:rsidP="008E6584">
      <w:pPr>
        <w:spacing w:line="360" w:lineRule="auto"/>
        <w:ind w:firstLine="567"/>
        <w:jc w:val="both"/>
        <w:rPr>
          <w:sz w:val="26"/>
          <w:szCs w:val="26"/>
        </w:rPr>
      </w:pPr>
      <w:r w:rsidRPr="008E6584">
        <w:rPr>
          <w:sz w:val="26"/>
          <w:szCs w:val="26"/>
        </w:rPr>
        <w:t>Вместе с тем, на основании п. 1 ст. 36 Федерального закона проектирование и проведение земляных, строительных, мелиоративных, хозяйственных работ, указанных в статье 30 настоящего Федерального закона работ по использованию лесов и иных работ осуществляется при отсутствии на данной территории объектов культурного наследия, включенных в реестр, выявленных объектов культурного наследия или объектов, обладающих признаками объекта культурного наследия (далее – выше обозначенных объектов), либо при условии соблюдения техническим заказчиком (застройщиком) объекта капитального строительства, заказчиками других видов работ, лицом, проводящим указанные работы, мер по обеспечению сохранности выше обозначенных объектов в соответствии с требованиями статьи 36 Федерального закона.</w:t>
      </w:r>
    </w:p>
    <w:p w:rsidR="008E6584" w:rsidRPr="008E6584" w:rsidRDefault="008E6584" w:rsidP="008E6584">
      <w:pPr>
        <w:spacing w:line="360" w:lineRule="auto"/>
        <w:ind w:firstLine="567"/>
        <w:jc w:val="both"/>
        <w:rPr>
          <w:sz w:val="26"/>
          <w:szCs w:val="26"/>
        </w:rPr>
      </w:pPr>
      <w:r w:rsidRPr="008E6584">
        <w:rPr>
          <w:sz w:val="26"/>
          <w:szCs w:val="26"/>
        </w:rPr>
        <w:t>Также, согласно п. 4 ст. 36 в случае обнаружения в ходе проведения изыскательских, проектных, земляных, строительных, мелиоративных, хозяйственных работ, указанных в статье 30 Федерального закона работ по использованию лесов и иных работ объекта, обладающего признаками объекта культурного наследия, в том числе объекта археологического наследия, заказчик указанных работ, технический заказчик (застройщик) объекта капитального строительства, лицо, проводящее указанные работы,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наследия.</w:t>
      </w:r>
    </w:p>
    <w:p w:rsidR="007B5918" w:rsidRDefault="007B5918" w:rsidP="007B5918">
      <w:pPr>
        <w:pStyle w:val="1"/>
      </w:pPr>
      <w:bookmarkStart w:id="33" w:name="_Toc443729298"/>
      <w:r w:rsidRPr="007B5918">
        <w:lastRenderedPageBreak/>
        <w:t>Транспортная инфраструктура</w:t>
      </w:r>
      <w:bookmarkEnd w:id="33"/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Транспортная инфраструктура Износковского района представляет собой систему, состоящую из автомобильного транспорта и участка железнодорожной магистрали Москва – Вязьма, проходящей по территории района.</w:t>
      </w:r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Развитие транспортной инфраструктуры Износковского района направлено на создание комфортных условий проживания для жителей и обеспечения развития экономики района.</w:t>
      </w:r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Достижение этой цели связано:</w:t>
      </w:r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- с развитием (новым строительством и реконструкцией) сетевой структуры территориальных и местных дорог (планировочная составляющая);</w:t>
      </w:r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- с развитием междугороднего пассажирского транспорта;</w:t>
      </w:r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 xml:space="preserve">  с обеспечением координации автомобильного транспорта при выполнении грузовых перевозок;</w:t>
      </w:r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На решение проблемы связности между собой п. Мятлево и других поселений Износковского района направлено  развитие сетевой структуры дорог межмуниципального и местного значения. Эти автодороги обеспечат формирование автодорожной и улично-дорожной сети в устойчивых системах расселения, в узлах ускоренного развития, повысят связность поселка и деревень между собой, сократят время поездок между ними и, тем самым, расширят возможности получения социальных и культурных услуг различного вида, увеличат спектр и доступность мест приложения труда для жителей района.</w:t>
      </w:r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Приоритетными при развитии сети автомобильных дорог Износковского района является реконструкция и модернизация существующих автодорог.</w:t>
      </w:r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Новое строительство сведено к минимуму и намечается только там, где это объективно необходимо для сокращения перебоев и формирования магистральных направлений.</w:t>
      </w:r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Схема территориального планирования развития Износковского района предусматривает реконструкцию и модернизацию существующих автомобильных дорог.</w:t>
      </w:r>
    </w:p>
    <w:p w:rsidR="007B5918" w:rsidRP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Транспортные коммуникации пройдут в непосредственной близости от жилой застройки. Для повышения комфортности проживания людей на этих территориях предусматривается устройство вдоль автомобильных дорог лесопосадок.</w:t>
      </w:r>
    </w:p>
    <w:p w:rsidR="007B5918" w:rsidRDefault="007B5918" w:rsidP="007B5918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lastRenderedPageBreak/>
        <w:t>Реализация положений «Схемы территориального планирования МР Износковский район» требует разработки механизмов резервирования земель. Такой механизм должен быть определен соответствующими нормативными правовыми документами Российской Федерации и Калужской области. Это позволит сохранить резервируемые территории в качестве ресурса для удовлетворения государственных и общественных нужд.</w:t>
      </w:r>
    </w:p>
    <w:p w:rsidR="007B5918" w:rsidRDefault="0020558C" w:rsidP="0020558C">
      <w:pPr>
        <w:pStyle w:val="2"/>
        <w:ind w:left="720"/>
      </w:pPr>
      <w:bookmarkStart w:id="34" w:name="_Toc443729299"/>
      <w:r>
        <w:t>1.</w:t>
      </w:r>
      <w:r w:rsidR="007B5918" w:rsidRPr="00561C7D">
        <w:t>Автомобильные дороги и транспорт</w:t>
      </w:r>
      <w:bookmarkEnd w:id="34"/>
    </w:p>
    <w:p w:rsidR="007B5918" w:rsidRPr="007B5918" w:rsidRDefault="007B5918" w:rsidP="007B5918">
      <w:pPr>
        <w:pStyle w:val="a8"/>
        <w:spacing w:line="360" w:lineRule="auto"/>
        <w:ind w:left="0" w:right="-1" w:firstLine="360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В соответствии с классификацией автомобильных дорог в Российской Федерации на территории муниципального района «Износковский район» расположены следующие автомобильные дороги и классифицируются:</w:t>
      </w:r>
    </w:p>
    <w:p w:rsidR="007B5918" w:rsidRPr="007B5918" w:rsidRDefault="007B5918" w:rsidP="007B5918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  <w:u w:val="single"/>
        </w:rPr>
      </w:pPr>
      <w:r w:rsidRPr="007B5918">
        <w:rPr>
          <w:color w:val="000000"/>
          <w:sz w:val="26"/>
          <w:szCs w:val="26"/>
          <w:u w:val="single"/>
        </w:rPr>
        <w:t>А) на автомобильные дороги общего пользования, в том числе:</w:t>
      </w:r>
    </w:p>
    <w:p w:rsidR="007B5918" w:rsidRPr="007B5918" w:rsidRDefault="007B5918" w:rsidP="007B5918">
      <w:pPr>
        <w:pStyle w:val="a8"/>
        <w:spacing w:line="360" w:lineRule="auto"/>
        <w:ind w:left="426" w:right="-1" w:hanging="142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 xml:space="preserve"> о</w:t>
      </w:r>
      <w:r w:rsidRPr="007B5918">
        <w:rPr>
          <w:color w:val="000000"/>
          <w:sz w:val="26"/>
          <w:szCs w:val="26"/>
        </w:rPr>
        <w:t>тносящиеся к собственности Российской Федерации (автомобильные дороги федерального значения) – автомобильная дорога  А-101 «Москва – Малоярославец – Рославль»;</w:t>
      </w:r>
    </w:p>
    <w:p w:rsidR="007B5918" w:rsidRPr="007B5918" w:rsidRDefault="007B5918" w:rsidP="007B5918">
      <w:pPr>
        <w:pStyle w:val="a8"/>
        <w:tabs>
          <w:tab w:val="left" w:pos="567"/>
        </w:tabs>
        <w:spacing w:line="360" w:lineRule="auto"/>
        <w:ind w:left="426" w:right="-1" w:hanging="142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>о</w:t>
      </w:r>
      <w:r w:rsidRPr="007B5918">
        <w:rPr>
          <w:color w:val="000000"/>
          <w:sz w:val="26"/>
          <w:szCs w:val="26"/>
        </w:rPr>
        <w:t>тносящиеся к собственности субъекта Российской Федерации (автомобильные дороги регионального или межмуниципального значения, за исключением автомобильных дорог федерального значения) – всего 169,656 км;</w:t>
      </w:r>
    </w:p>
    <w:p w:rsidR="007B5918" w:rsidRPr="007B5918" w:rsidRDefault="007B5918" w:rsidP="007B5918">
      <w:pPr>
        <w:pStyle w:val="a8"/>
        <w:spacing w:line="360" w:lineRule="auto"/>
        <w:ind w:left="426" w:right="-1" w:hanging="142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>о</w:t>
      </w:r>
      <w:r w:rsidRPr="007B5918">
        <w:rPr>
          <w:color w:val="000000"/>
          <w:sz w:val="26"/>
          <w:szCs w:val="26"/>
        </w:rPr>
        <w:t>тносящиеся к собственности муниципальных образований, предназначенные для решения вопросов местного значения или вопросов местного значения межмуниципального характера (автомобильные дороги местного значения, за исключением автомобильных дорог федерального и регионального значения), включая относящиеся к собственности:</w:t>
      </w:r>
    </w:p>
    <w:p w:rsidR="007B5918" w:rsidRPr="007B5918" w:rsidRDefault="007B5918" w:rsidP="007B5918">
      <w:pPr>
        <w:pStyle w:val="a8"/>
        <w:spacing w:line="360" w:lineRule="auto"/>
        <w:ind w:left="993"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*</w:t>
      </w:r>
      <w:r w:rsidRPr="007B5918">
        <w:rPr>
          <w:color w:val="000000"/>
          <w:sz w:val="26"/>
          <w:szCs w:val="26"/>
        </w:rPr>
        <w:t>Поселений (автомобильные дороги,</w:t>
      </w:r>
      <w:r>
        <w:rPr>
          <w:color w:val="000000"/>
          <w:sz w:val="26"/>
          <w:szCs w:val="26"/>
        </w:rPr>
        <w:t xml:space="preserve"> расположенные в границах населё</w:t>
      </w:r>
      <w:r w:rsidRPr="007B5918">
        <w:rPr>
          <w:color w:val="000000"/>
          <w:sz w:val="26"/>
          <w:szCs w:val="26"/>
        </w:rPr>
        <w:t>нных пунктов) – всего       205,685 км;</w:t>
      </w:r>
    </w:p>
    <w:p w:rsidR="007B5918" w:rsidRPr="007B5918" w:rsidRDefault="007B5918" w:rsidP="007B5918">
      <w:pPr>
        <w:pStyle w:val="a8"/>
        <w:spacing w:line="360" w:lineRule="auto"/>
        <w:ind w:left="993" w:right="-1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</w:rPr>
        <w:t>*Муниципальных районов (автомобильные до</w:t>
      </w:r>
      <w:r>
        <w:rPr>
          <w:color w:val="000000"/>
          <w:sz w:val="26"/>
          <w:szCs w:val="26"/>
        </w:rPr>
        <w:t>роги, расположенные между населё</w:t>
      </w:r>
      <w:r w:rsidRPr="007B5918">
        <w:rPr>
          <w:color w:val="000000"/>
          <w:sz w:val="26"/>
          <w:szCs w:val="26"/>
        </w:rPr>
        <w:t>нными пунктами, а также вне границ населенных пунктов в границах муниципальных районов) – всего    188,4  км;</w:t>
      </w:r>
    </w:p>
    <w:p w:rsidR="007B5918" w:rsidRPr="007B5918" w:rsidRDefault="007B5918" w:rsidP="007B5918">
      <w:pPr>
        <w:pStyle w:val="a8"/>
        <w:spacing w:line="360" w:lineRule="auto"/>
        <w:ind w:left="426"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</w:t>
      </w:r>
      <w:r w:rsidRPr="007B5918">
        <w:rPr>
          <w:color w:val="000000"/>
          <w:sz w:val="26"/>
          <w:szCs w:val="26"/>
        </w:rPr>
        <w:t>тносящиеся к частной и иным формам собственности;</w:t>
      </w:r>
    </w:p>
    <w:p w:rsidR="007B5918" w:rsidRDefault="007B5918" w:rsidP="007B5918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7B5918">
        <w:rPr>
          <w:color w:val="000000"/>
          <w:sz w:val="26"/>
          <w:szCs w:val="26"/>
          <w:u w:val="single"/>
        </w:rPr>
        <w:t>Б) на автомобильные дороги необщего пользования</w:t>
      </w:r>
      <w:r w:rsidRPr="007B5918">
        <w:rPr>
          <w:color w:val="000000"/>
          <w:sz w:val="26"/>
          <w:szCs w:val="26"/>
        </w:rPr>
        <w:t xml:space="preserve"> (автомобильные дороги, находящиеся во владении или пользовании юридических или физических лиц и используемые ими для обеспечения собственных технологических или частных нужд).</w:t>
      </w:r>
    </w:p>
    <w:p w:rsidR="004B3A95" w:rsidRDefault="004B3A95" w:rsidP="004B3A95">
      <w:pPr>
        <w:tabs>
          <w:tab w:val="left" w:pos="795"/>
        </w:tabs>
        <w:spacing w:line="360" w:lineRule="auto"/>
        <w:ind w:left="1134" w:right="567" w:firstLine="567"/>
        <w:jc w:val="center"/>
        <w:rPr>
          <w:i/>
          <w:color w:val="000000"/>
          <w:sz w:val="26"/>
          <w:szCs w:val="26"/>
          <w:u w:val="single"/>
        </w:rPr>
      </w:pPr>
      <w:r w:rsidRPr="004B3A95">
        <w:rPr>
          <w:i/>
          <w:color w:val="000000"/>
          <w:sz w:val="26"/>
          <w:szCs w:val="26"/>
          <w:u w:val="single"/>
        </w:rPr>
        <w:lastRenderedPageBreak/>
        <w:t>Характеристика автомобильны</w:t>
      </w:r>
      <w:r>
        <w:rPr>
          <w:i/>
          <w:color w:val="000000"/>
          <w:sz w:val="26"/>
          <w:szCs w:val="26"/>
          <w:u w:val="single"/>
        </w:rPr>
        <w:t>х дорог Износковского района</w:t>
      </w:r>
    </w:p>
    <w:p w:rsidR="00A1151F" w:rsidRDefault="00A1151F" w:rsidP="00A1151F">
      <w:pPr>
        <w:tabs>
          <w:tab w:val="left" w:pos="795"/>
        </w:tabs>
        <w:spacing w:line="360" w:lineRule="auto"/>
        <w:ind w:left="1134" w:right="-1" w:firstLine="567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49</w:t>
      </w:r>
    </w:p>
    <w:tbl>
      <w:tblPr>
        <w:tblStyle w:val="a9"/>
        <w:tblW w:w="99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440"/>
        <w:gridCol w:w="1440"/>
        <w:gridCol w:w="1289"/>
        <w:gridCol w:w="1051"/>
      </w:tblGrid>
      <w:tr w:rsidR="004B3A95" w:rsidRPr="00B469AB" w:rsidTr="004B3A95">
        <w:tc>
          <w:tcPr>
            <w:tcW w:w="4680" w:type="dxa"/>
            <w:vMerge w:val="restart"/>
            <w:vAlign w:val="center"/>
          </w:tcPr>
          <w:p w:rsidR="004B3A95" w:rsidRPr="004B3A95" w:rsidRDefault="004B3A95" w:rsidP="004B3A95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>Административное значение дорог</w:t>
            </w:r>
          </w:p>
        </w:tc>
        <w:tc>
          <w:tcPr>
            <w:tcW w:w="4169" w:type="dxa"/>
            <w:gridSpan w:val="3"/>
            <w:vAlign w:val="center"/>
          </w:tcPr>
          <w:p w:rsidR="004B3A95" w:rsidRPr="004B3A95" w:rsidRDefault="004B3A95" w:rsidP="004B3A95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>Протяженность, км</w:t>
            </w:r>
          </w:p>
        </w:tc>
        <w:tc>
          <w:tcPr>
            <w:tcW w:w="1051" w:type="dxa"/>
            <w:vMerge w:val="restart"/>
            <w:vAlign w:val="center"/>
          </w:tcPr>
          <w:p w:rsidR="004B3A95" w:rsidRPr="004B3A95" w:rsidRDefault="004B3A95" w:rsidP="004B3A95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>%</w:t>
            </w:r>
          </w:p>
        </w:tc>
      </w:tr>
      <w:tr w:rsidR="004B3A95" w:rsidRPr="00B469AB" w:rsidTr="004B3A95">
        <w:tc>
          <w:tcPr>
            <w:tcW w:w="4680" w:type="dxa"/>
            <w:vMerge/>
          </w:tcPr>
          <w:p w:rsidR="004B3A95" w:rsidRPr="004B3A95" w:rsidRDefault="004B3A95" w:rsidP="00F27FDC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4B3A95" w:rsidRPr="004B3A95" w:rsidRDefault="004B3A95" w:rsidP="004B3A95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2729" w:type="dxa"/>
            <w:gridSpan w:val="2"/>
            <w:vAlign w:val="center"/>
          </w:tcPr>
          <w:p w:rsidR="004B3A95" w:rsidRPr="004B3A95" w:rsidRDefault="004B3A95" w:rsidP="004B3A95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>в том числе</w:t>
            </w:r>
          </w:p>
        </w:tc>
        <w:tc>
          <w:tcPr>
            <w:tcW w:w="1051" w:type="dxa"/>
            <w:vMerge/>
          </w:tcPr>
          <w:p w:rsidR="004B3A95" w:rsidRPr="004B3A95" w:rsidRDefault="004B3A95" w:rsidP="00F27FD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4B3A95" w:rsidRPr="00B469AB" w:rsidTr="004B3A95">
        <w:tc>
          <w:tcPr>
            <w:tcW w:w="4680" w:type="dxa"/>
            <w:vMerge/>
          </w:tcPr>
          <w:p w:rsidR="004B3A95" w:rsidRPr="004B3A95" w:rsidRDefault="004B3A95" w:rsidP="00F27FDC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  <w:vMerge/>
            <w:vAlign w:val="center"/>
          </w:tcPr>
          <w:p w:rsidR="004B3A95" w:rsidRPr="004B3A95" w:rsidRDefault="004B3A95" w:rsidP="004B3A9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  <w:vAlign w:val="center"/>
          </w:tcPr>
          <w:p w:rsidR="004B3A95" w:rsidRPr="004B3A95" w:rsidRDefault="004B3A95" w:rsidP="004B3A95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>с твёрдым покры-тием</w:t>
            </w:r>
          </w:p>
        </w:tc>
        <w:tc>
          <w:tcPr>
            <w:tcW w:w="1289" w:type="dxa"/>
            <w:vAlign w:val="center"/>
          </w:tcPr>
          <w:p w:rsidR="004B3A95" w:rsidRPr="004B3A95" w:rsidRDefault="004B3A95" w:rsidP="004B3A95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>грунто-вые</w:t>
            </w:r>
          </w:p>
        </w:tc>
        <w:tc>
          <w:tcPr>
            <w:tcW w:w="1051" w:type="dxa"/>
            <w:vMerge/>
          </w:tcPr>
          <w:p w:rsidR="004B3A95" w:rsidRPr="004B3A95" w:rsidRDefault="004B3A95" w:rsidP="00F27FD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4B3A95" w:rsidRPr="00B469AB" w:rsidTr="004B3A95">
        <w:tc>
          <w:tcPr>
            <w:tcW w:w="4680" w:type="dxa"/>
          </w:tcPr>
          <w:p w:rsidR="004B3A95" w:rsidRPr="004B3A95" w:rsidRDefault="004B3A95" w:rsidP="004B3A95">
            <w:pPr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>Собственность РФ</w:t>
            </w:r>
          </w:p>
          <w:p w:rsidR="004B3A95" w:rsidRPr="004B3A95" w:rsidRDefault="004B3A95" w:rsidP="004B3A95">
            <w:pPr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>А-101 Москва – Малоярославец- Рославль</w:t>
            </w:r>
          </w:p>
        </w:tc>
        <w:tc>
          <w:tcPr>
            <w:tcW w:w="1440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19</w:t>
            </w:r>
          </w:p>
        </w:tc>
        <w:tc>
          <w:tcPr>
            <w:tcW w:w="1440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19</w:t>
            </w:r>
          </w:p>
        </w:tc>
        <w:tc>
          <w:tcPr>
            <w:tcW w:w="1289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-</w:t>
            </w:r>
          </w:p>
        </w:tc>
        <w:tc>
          <w:tcPr>
            <w:tcW w:w="1051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3,26</w:t>
            </w:r>
          </w:p>
        </w:tc>
      </w:tr>
      <w:tr w:rsidR="004B3A95" w:rsidRPr="00B469AB" w:rsidTr="004B3A95">
        <w:tc>
          <w:tcPr>
            <w:tcW w:w="4680" w:type="dxa"/>
          </w:tcPr>
          <w:p w:rsidR="004B3A95" w:rsidRPr="004B3A95" w:rsidRDefault="004B3A95" w:rsidP="004B3A95">
            <w:pPr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>Собственность Калужской области</w:t>
            </w:r>
          </w:p>
        </w:tc>
        <w:tc>
          <w:tcPr>
            <w:tcW w:w="1440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169,656</w:t>
            </w:r>
          </w:p>
        </w:tc>
        <w:tc>
          <w:tcPr>
            <w:tcW w:w="1440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169,656</w:t>
            </w:r>
          </w:p>
        </w:tc>
        <w:tc>
          <w:tcPr>
            <w:tcW w:w="1289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-</w:t>
            </w:r>
          </w:p>
        </w:tc>
        <w:tc>
          <w:tcPr>
            <w:tcW w:w="1051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29,11</w:t>
            </w:r>
          </w:p>
        </w:tc>
      </w:tr>
      <w:tr w:rsidR="004B3A95" w:rsidRPr="00B469AB" w:rsidTr="004B3A95">
        <w:trPr>
          <w:trHeight w:val="427"/>
        </w:trPr>
        <w:tc>
          <w:tcPr>
            <w:tcW w:w="4680" w:type="dxa"/>
          </w:tcPr>
          <w:p w:rsidR="004B3A95" w:rsidRPr="004B3A95" w:rsidRDefault="004B3A95" w:rsidP="004B3A95">
            <w:pPr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 xml:space="preserve"> муниципальная собственность, МР</w:t>
            </w:r>
          </w:p>
        </w:tc>
        <w:tc>
          <w:tcPr>
            <w:tcW w:w="1440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188,4</w:t>
            </w:r>
          </w:p>
        </w:tc>
        <w:tc>
          <w:tcPr>
            <w:tcW w:w="1440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52,5</w:t>
            </w:r>
          </w:p>
        </w:tc>
        <w:tc>
          <w:tcPr>
            <w:tcW w:w="1289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135,9</w:t>
            </w:r>
          </w:p>
        </w:tc>
        <w:tc>
          <w:tcPr>
            <w:tcW w:w="1051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32,33</w:t>
            </w:r>
          </w:p>
        </w:tc>
      </w:tr>
      <w:tr w:rsidR="004B3A95" w:rsidRPr="00B469AB" w:rsidTr="004B3A95">
        <w:trPr>
          <w:trHeight w:val="427"/>
        </w:trPr>
        <w:tc>
          <w:tcPr>
            <w:tcW w:w="4680" w:type="dxa"/>
          </w:tcPr>
          <w:p w:rsidR="004B3A95" w:rsidRPr="004B3A95" w:rsidRDefault="004B3A95" w:rsidP="004B3A95">
            <w:pPr>
              <w:rPr>
                <w:b/>
                <w:color w:val="000000"/>
                <w:sz w:val="26"/>
                <w:szCs w:val="26"/>
              </w:rPr>
            </w:pPr>
            <w:r w:rsidRPr="004B3A95">
              <w:rPr>
                <w:b/>
                <w:color w:val="000000"/>
                <w:sz w:val="26"/>
                <w:szCs w:val="26"/>
              </w:rPr>
              <w:t xml:space="preserve">Муниципальная собственность МО </w:t>
            </w:r>
          </w:p>
        </w:tc>
        <w:tc>
          <w:tcPr>
            <w:tcW w:w="1440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205,685</w:t>
            </w:r>
          </w:p>
        </w:tc>
        <w:tc>
          <w:tcPr>
            <w:tcW w:w="1440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76,1</w:t>
            </w:r>
          </w:p>
        </w:tc>
        <w:tc>
          <w:tcPr>
            <w:tcW w:w="1289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129,58</w:t>
            </w:r>
          </w:p>
        </w:tc>
        <w:tc>
          <w:tcPr>
            <w:tcW w:w="1051" w:type="dxa"/>
            <w:vAlign w:val="center"/>
          </w:tcPr>
          <w:p w:rsidR="004B3A95" w:rsidRPr="004B3A95" w:rsidRDefault="004B3A95" w:rsidP="004B3A95">
            <w:pPr>
              <w:jc w:val="center"/>
              <w:rPr>
                <w:sz w:val="26"/>
                <w:szCs w:val="26"/>
              </w:rPr>
            </w:pPr>
            <w:r w:rsidRPr="004B3A95">
              <w:rPr>
                <w:sz w:val="26"/>
                <w:szCs w:val="26"/>
              </w:rPr>
              <w:t>35,3</w:t>
            </w:r>
          </w:p>
        </w:tc>
      </w:tr>
      <w:tr w:rsidR="004B3A95" w:rsidRPr="00B469AB" w:rsidTr="004B3A95">
        <w:tc>
          <w:tcPr>
            <w:tcW w:w="4680" w:type="dxa"/>
          </w:tcPr>
          <w:p w:rsidR="004B3A95" w:rsidRPr="004B3A95" w:rsidRDefault="004B3A95" w:rsidP="00F27FDC">
            <w:pPr>
              <w:jc w:val="both"/>
              <w:rPr>
                <w:b/>
                <w:i/>
                <w:color w:val="000000"/>
                <w:sz w:val="26"/>
                <w:szCs w:val="26"/>
              </w:rPr>
            </w:pPr>
            <w:r w:rsidRPr="004B3A95">
              <w:rPr>
                <w:b/>
                <w:i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440" w:type="dxa"/>
          </w:tcPr>
          <w:p w:rsidR="004B3A95" w:rsidRPr="004B3A95" w:rsidRDefault="004B3A95" w:rsidP="00F27FDC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4B3A95">
              <w:rPr>
                <w:i/>
                <w:color w:val="000000"/>
                <w:sz w:val="26"/>
                <w:szCs w:val="26"/>
              </w:rPr>
              <w:t>563,74</w:t>
            </w:r>
          </w:p>
        </w:tc>
        <w:tc>
          <w:tcPr>
            <w:tcW w:w="1440" w:type="dxa"/>
          </w:tcPr>
          <w:p w:rsidR="004B3A95" w:rsidRPr="004B3A95" w:rsidRDefault="004B3A95" w:rsidP="00F27FDC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4B3A95">
              <w:rPr>
                <w:i/>
                <w:color w:val="000000"/>
                <w:sz w:val="26"/>
                <w:szCs w:val="26"/>
              </w:rPr>
              <w:t>298,26</w:t>
            </w:r>
          </w:p>
        </w:tc>
        <w:tc>
          <w:tcPr>
            <w:tcW w:w="1289" w:type="dxa"/>
          </w:tcPr>
          <w:p w:rsidR="004B3A95" w:rsidRPr="004B3A95" w:rsidRDefault="004B3A95" w:rsidP="00F27FDC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4B3A95">
              <w:rPr>
                <w:i/>
                <w:color w:val="000000"/>
                <w:sz w:val="26"/>
                <w:szCs w:val="26"/>
              </w:rPr>
              <w:t>265,48</w:t>
            </w:r>
          </w:p>
        </w:tc>
        <w:tc>
          <w:tcPr>
            <w:tcW w:w="1051" w:type="dxa"/>
          </w:tcPr>
          <w:p w:rsidR="004B3A95" w:rsidRPr="004B3A95" w:rsidRDefault="004B3A95" w:rsidP="00F27FDC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4B3A95">
              <w:rPr>
                <w:i/>
                <w:color w:val="000000"/>
                <w:sz w:val="26"/>
                <w:szCs w:val="26"/>
              </w:rPr>
              <w:t>100</w:t>
            </w:r>
          </w:p>
        </w:tc>
      </w:tr>
    </w:tbl>
    <w:p w:rsidR="001E3806" w:rsidRPr="001E3806" w:rsidRDefault="001E3806" w:rsidP="001E3806">
      <w:pPr>
        <w:tabs>
          <w:tab w:val="left" w:pos="5505"/>
        </w:tabs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1E3806">
        <w:rPr>
          <w:color w:val="000000"/>
          <w:sz w:val="26"/>
          <w:szCs w:val="26"/>
        </w:rPr>
        <w:t>Всего в районе имеется 298,26 км автодорог с твердым покрытием, т.е. 52,9 % от общего протяжения.</w:t>
      </w:r>
    </w:p>
    <w:p w:rsidR="001E3806" w:rsidRDefault="001E3806" w:rsidP="001E3806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1E3806">
        <w:rPr>
          <w:color w:val="000000"/>
          <w:sz w:val="26"/>
          <w:szCs w:val="26"/>
        </w:rPr>
        <w:t>Автомобильная сеть района несовершенна и требует реконструкции.</w:t>
      </w:r>
    </w:p>
    <w:p w:rsidR="00A1151F" w:rsidRDefault="00A1151F" w:rsidP="00DB2A0D">
      <w:pPr>
        <w:spacing w:line="360" w:lineRule="auto"/>
        <w:ind w:right="567" w:firstLine="567"/>
        <w:jc w:val="center"/>
        <w:rPr>
          <w:i/>
          <w:color w:val="000000"/>
          <w:sz w:val="26"/>
          <w:szCs w:val="26"/>
          <w:u w:val="single"/>
        </w:rPr>
      </w:pPr>
    </w:p>
    <w:p w:rsidR="001E3806" w:rsidRPr="001E3806" w:rsidRDefault="001E3806" w:rsidP="00DB2A0D">
      <w:pPr>
        <w:spacing w:line="360" w:lineRule="auto"/>
        <w:ind w:right="567" w:firstLine="567"/>
        <w:jc w:val="center"/>
        <w:rPr>
          <w:i/>
          <w:color w:val="000000"/>
          <w:sz w:val="26"/>
          <w:szCs w:val="26"/>
          <w:u w:val="single"/>
        </w:rPr>
      </w:pPr>
      <w:r w:rsidRPr="001E3806">
        <w:rPr>
          <w:i/>
          <w:color w:val="000000"/>
          <w:sz w:val="26"/>
          <w:szCs w:val="26"/>
          <w:u w:val="single"/>
        </w:rPr>
        <w:t>Перечень</w:t>
      </w:r>
    </w:p>
    <w:p w:rsidR="001E3806" w:rsidRDefault="001E3806" w:rsidP="00DB2A0D">
      <w:pPr>
        <w:spacing w:line="360" w:lineRule="auto"/>
        <w:ind w:right="567" w:firstLine="567"/>
        <w:jc w:val="center"/>
        <w:rPr>
          <w:i/>
          <w:color w:val="000000"/>
          <w:sz w:val="26"/>
          <w:szCs w:val="26"/>
          <w:u w:val="single"/>
        </w:rPr>
      </w:pPr>
      <w:r w:rsidRPr="001E3806">
        <w:rPr>
          <w:i/>
          <w:color w:val="000000"/>
          <w:sz w:val="26"/>
          <w:szCs w:val="26"/>
          <w:u w:val="single"/>
        </w:rPr>
        <w:t>автомобильных дорог общего пользования, относящихся к собственности Калужской области</w:t>
      </w:r>
    </w:p>
    <w:p w:rsidR="00A1151F" w:rsidRDefault="00A1151F" w:rsidP="00A1151F">
      <w:pPr>
        <w:tabs>
          <w:tab w:val="left" w:pos="9355"/>
        </w:tabs>
        <w:spacing w:line="360" w:lineRule="auto"/>
        <w:ind w:right="-1" w:firstLine="567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50</w:t>
      </w:r>
    </w:p>
    <w:tbl>
      <w:tblPr>
        <w:tblStyle w:val="a9"/>
        <w:tblW w:w="99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9"/>
        <w:gridCol w:w="4331"/>
        <w:gridCol w:w="1980"/>
        <w:gridCol w:w="1800"/>
        <w:gridCol w:w="1080"/>
      </w:tblGrid>
      <w:tr w:rsidR="001E3806" w:rsidRPr="00614931" w:rsidTr="001E3806"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Наименование дорог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Протяжен</w:t>
            </w:r>
            <w:r>
              <w:rPr>
                <w:b/>
                <w:color w:val="000000"/>
                <w:sz w:val="26"/>
                <w:szCs w:val="26"/>
              </w:rPr>
              <w:t>-</w:t>
            </w:r>
            <w:r w:rsidRPr="001E3806">
              <w:rPr>
                <w:b/>
                <w:color w:val="000000"/>
                <w:sz w:val="26"/>
                <w:szCs w:val="26"/>
              </w:rPr>
              <w:t>ность автомобиль</w:t>
            </w:r>
            <w:r>
              <w:rPr>
                <w:b/>
                <w:color w:val="000000"/>
                <w:sz w:val="26"/>
                <w:szCs w:val="26"/>
              </w:rPr>
              <w:t>-</w:t>
            </w:r>
            <w:r w:rsidRPr="001E3806">
              <w:rPr>
                <w:b/>
                <w:color w:val="000000"/>
                <w:sz w:val="26"/>
                <w:szCs w:val="26"/>
              </w:rPr>
              <w:t>ных дорог общего пользования, км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Эксплуатационная длина автодорог общего пользования, км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Мосты</w:t>
            </w:r>
          </w:p>
          <w:p w:rsid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ш</w:t>
            </w:r>
            <w:r w:rsidRPr="001E3806">
              <w:rPr>
                <w:b/>
                <w:color w:val="000000"/>
                <w:sz w:val="26"/>
                <w:szCs w:val="26"/>
              </w:rPr>
              <w:t>т</w:t>
            </w:r>
            <w:r>
              <w:rPr>
                <w:b/>
                <w:color w:val="000000"/>
                <w:sz w:val="26"/>
                <w:szCs w:val="26"/>
              </w:rPr>
              <w:t>.</w:t>
            </w:r>
            <w:r w:rsidRPr="001E3806">
              <w:rPr>
                <w:b/>
                <w:color w:val="000000"/>
                <w:sz w:val="26"/>
                <w:szCs w:val="26"/>
              </w:rPr>
              <w:t>/</w:t>
            </w:r>
          </w:p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пм</w:t>
            </w:r>
          </w:p>
        </w:tc>
      </w:tr>
      <w:tr w:rsidR="001E3806" w:rsidRPr="00614931" w:rsidTr="008459D0">
        <w:trPr>
          <w:trHeight w:val="625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Износки - Извольск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9,95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9,95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RPr="00614931" w:rsidTr="008459D0">
        <w:trPr>
          <w:trHeight w:val="563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Сигово - Хвощи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10,30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10,30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RPr="00614931" w:rsidTr="008459D0"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А-101 «Москва – Малоярославец – Рославль» - Алексеевка - Кошняки - Дороховая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21,35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21,35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1/9,4</w:t>
            </w:r>
          </w:p>
        </w:tc>
      </w:tr>
      <w:tr w:rsidR="001E3806" w:rsidTr="008459D0"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А-101 «Москва – Малоярославец – Рославль» - Дороховая - Износки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22,57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22,57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Tr="008459D0">
        <w:trPr>
          <w:trHeight w:val="607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Шанский завод - Гиреево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5,15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5,15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Tr="008459D0">
        <w:trPr>
          <w:trHeight w:val="545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6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Износки – Шанский завод - Михали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37,92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37,92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2/71,65</w:t>
            </w:r>
          </w:p>
        </w:tc>
      </w:tr>
      <w:tr w:rsidR="001E3806" w:rsidTr="008459D0">
        <w:trPr>
          <w:trHeight w:val="553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lastRenderedPageBreak/>
              <w:t>7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Износки - Ореховня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12,85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12,85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Tr="008459D0">
        <w:trPr>
          <w:trHeight w:val="561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8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Мятлево - Фотьяново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2.35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2.35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Tr="008459D0">
        <w:trPr>
          <w:trHeight w:val="569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9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Износки - Ивановское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12,31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12,31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1/17,1</w:t>
            </w:r>
          </w:p>
        </w:tc>
      </w:tr>
      <w:tr w:rsidR="001E3806" w:rsidTr="008459D0"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10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А-101 «Москва – Малоярославец – Рославль» - Мятлево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Tr="008459D0">
        <w:trPr>
          <w:trHeight w:val="515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11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Подъезд к селу Шанский завод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1,2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1,2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1/58,4</w:t>
            </w:r>
          </w:p>
        </w:tc>
      </w:tr>
      <w:tr w:rsidR="001E3806" w:rsidTr="008459D0">
        <w:trPr>
          <w:trHeight w:val="551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12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Алешня - Шатрищи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3,296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3,296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Tr="008459D0">
        <w:trPr>
          <w:trHeight w:val="413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13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«Москва – Ивацевичи» - Айдарово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10,10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10,10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Tr="008459D0">
        <w:trPr>
          <w:trHeight w:val="420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14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Семеновское - Волынцы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9,0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9,0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Tr="008459D0">
        <w:trPr>
          <w:trHeight w:val="412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15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Ивановское - Савино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4,50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4,50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Tr="008459D0">
        <w:trPr>
          <w:trHeight w:val="417"/>
        </w:trPr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16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«Москва – Рославль» - Пушкино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3,773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3,773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Tr="008459D0"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E3806">
              <w:rPr>
                <w:b/>
                <w:color w:val="000000"/>
                <w:sz w:val="26"/>
                <w:szCs w:val="26"/>
              </w:rPr>
              <w:t>17</w:t>
            </w: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Мятлево –Подъезд к складам МРТБ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1,037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  <w:r w:rsidRPr="001E3806">
              <w:rPr>
                <w:color w:val="000000"/>
                <w:sz w:val="26"/>
                <w:szCs w:val="26"/>
              </w:rPr>
              <w:t>1,037</w:t>
            </w:r>
          </w:p>
        </w:tc>
        <w:tc>
          <w:tcPr>
            <w:tcW w:w="1080" w:type="dxa"/>
            <w:vAlign w:val="center"/>
          </w:tcPr>
          <w:p w:rsidR="001E3806" w:rsidRPr="001E3806" w:rsidRDefault="001E3806" w:rsidP="001E3806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E3806" w:rsidRPr="003C1F44" w:rsidTr="008459D0">
        <w:tc>
          <w:tcPr>
            <w:tcW w:w="709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331" w:type="dxa"/>
            <w:vAlign w:val="center"/>
          </w:tcPr>
          <w:p w:rsidR="001E3806" w:rsidRPr="001E3806" w:rsidRDefault="001E3806" w:rsidP="008459D0">
            <w:pPr>
              <w:rPr>
                <w:b/>
                <w:i/>
                <w:color w:val="000000"/>
                <w:sz w:val="26"/>
                <w:szCs w:val="26"/>
              </w:rPr>
            </w:pPr>
            <w:r w:rsidRPr="001E3806">
              <w:rPr>
                <w:b/>
                <w:i/>
                <w:color w:val="000000"/>
                <w:sz w:val="26"/>
                <w:szCs w:val="26"/>
              </w:rPr>
              <w:t>Итого по району</w:t>
            </w:r>
          </w:p>
        </w:tc>
        <w:tc>
          <w:tcPr>
            <w:tcW w:w="1980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1E3806">
              <w:rPr>
                <w:b/>
                <w:i/>
                <w:color w:val="000000"/>
                <w:sz w:val="26"/>
                <w:szCs w:val="26"/>
              </w:rPr>
              <w:t>169,656</w:t>
            </w:r>
          </w:p>
        </w:tc>
        <w:tc>
          <w:tcPr>
            <w:tcW w:w="1800" w:type="dxa"/>
            <w:vAlign w:val="center"/>
          </w:tcPr>
          <w:p w:rsidR="001E3806" w:rsidRPr="001E3806" w:rsidRDefault="001E3806" w:rsidP="001E3806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1E3806">
              <w:rPr>
                <w:b/>
                <w:i/>
                <w:color w:val="000000"/>
                <w:sz w:val="26"/>
                <w:szCs w:val="26"/>
              </w:rPr>
              <w:t>169,656</w:t>
            </w:r>
          </w:p>
        </w:tc>
        <w:tc>
          <w:tcPr>
            <w:tcW w:w="1080" w:type="dxa"/>
            <w:vAlign w:val="center"/>
          </w:tcPr>
          <w:p w:rsidR="001E3806" w:rsidRDefault="001E3806" w:rsidP="001E3806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1E3806">
              <w:rPr>
                <w:b/>
                <w:i/>
                <w:color w:val="000000"/>
                <w:sz w:val="26"/>
                <w:szCs w:val="26"/>
              </w:rPr>
              <w:t>5/</w:t>
            </w:r>
          </w:p>
          <w:p w:rsidR="001E3806" w:rsidRPr="001E3806" w:rsidRDefault="001E3806" w:rsidP="001E3806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1E3806">
              <w:rPr>
                <w:b/>
                <w:i/>
                <w:color w:val="000000"/>
                <w:sz w:val="26"/>
                <w:szCs w:val="26"/>
              </w:rPr>
              <w:t>156,55</w:t>
            </w:r>
          </w:p>
        </w:tc>
      </w:tr>
    </w:tbl>
    <w:p w:rsidR="001E3806" w:rsidRDefault="001E3806" w:rsidP="001E3806">
      <w:pPr>
        <w:spacing w:line="360" w:lineRule="auto"/>
        <w:ind w:left="1134" w:right="567" w:firstLine="567"/>
        <w:jc w:val="center"/>
        <w:rPr>
          <w:color w:val="000000"/>
          <w:sz w:val="26"/>
          <w:szCs w:val="26"/>
          <w:u w:val="single"/>
        </w:rPr>
      </w:pPr>
    </w:p>
    <w:p w:rsidR="005C2E14" w:rsidRDefault="005C2E14" w:rsidP="00E90EEA">
      <w:pPr>
        <w:ind w:firstLine="567"/>
        <w:jc w:val="center"/>
        <w:rPr>
          <w:i/>
          <w:color w:val="000000"/>
          <w:sz w:val="26"/>
          <w:szCs w:val="26"/>
          <w:u w:val="single"/>
        </w:rPr>
      </w:pPr>
      <w:r w:rsidRPr="005C2E14">
        <w:rPr>
          <w:i/>
          <w:color w:val="000000"/>
          <w:sz w:val="26"/>
          <w:szCs w:val="26"/>
          <w:u w:val="single"/>
        </w:rPr>
        <w:t>Перечень</w:t>
      </w:r>
      <w:r>
        <w:rPr>
          <w:i/>
          <w:color w:val="000000"/>
          <w:sz w:val="26"/>
          <w:szCs w:val="26"/>
          <w:u w:val="single"/>
        </w:rPr>
        <w:t xml:space="preserve"> </w:t>
      </w:r>
      <w:r w:rsidRPr="005C2E14">
        <w:rPr>
          <w:i/>
          <w:color w:val="000000"/>
          <w:sz w:val="26"/>
          <w:szCs w:val="26"/>
          <w:u w:val="single"/>
        </w:rPr>
        <w:t>автомобильных дорог общего пользования,</w:t>
      </w:r>
    </w:p>
    <w:p w:rsidR="005C2E14" w:rsidRDefault="005C2E14" w:rsidP="00E90EEA">
      <w:pPr>
        <w:jc w:val="center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  <w:u w:val="single"/>
        </w:rPr>
        <w:t>о</w:t>
      </w:r>
      <w:r w:rsidRPr="005C2E14">
        <w:rPr>
          <w:i/>
          <w:color w:val="000000"/>
          <w:sz w:val="26"/>
          <w:szCs w:val="26"/>
          <w:u w:val="single"/>
        </w:rPr>
        <w:t>тносящихся</w:t>
      </w:r>
      <w:r>
        <w:rPr>
          <w:i/>
          <w:color w:val="000000"/>
          <w:sz w:val="26"/>
          <w:szCs w:val="26"/>
          <w:u w:val="single"/>
        </w:rPr>
        <w:t xml:space="preserve"> </w:t>
      </w:r>
      <w:r w:rsidRPr="005C2E14">
        <w:rPr>
          <w:i/>
          <w:color w:val="000000"/>
          <w:sz w:val="26"/>
          <w:szCs w:val="26"/>
          <w:u w:val="single"/>
        </w:rPr>
        <w:t>к собственности муниципального района «Износковский район», предназначенных для решения вопросов местного значения или вопросов местного значения межмуниципального характера (автомобильные дороги, расположенные межд</w:t>
      </w:r>
      <w:r>
        <w:rPr>
          <w:i/>
          <w:color w:val="000000"/>
          <w:sz w:val="26"/>
          <w:szCs w:val="26"/>
          <w:u w:val="single"/>
        </w:rPr>
        <w:t>у населё</w:t>
      </w:r>
      <w:r w:rsidRPr="005C2E14">
        <w:rPr>
          <w:i/>
          <w:color w:val="000000"/>
          <w:sz w:val="26"/>
          <w:szCs w:val="26"/>
          <w:u w:val="single"/>
        </w:rPr>
        <w:t>нными пун</w:t>
      </w:r>
      <w:r>
        <w:rPr>
          <w:i/>
          <w:color w:val="000000"/>
          <w:sz w:val="26"/>
          <w:szCs w:val="26"/>
          <w:u w:val="single"/>
        </w:rPr>
        <w:t>ктами, а также вне границ населё</w:t>
      </w:r>
      <w:r w:rsidRPr="005C2E14">
        <w:rPr>
          <w:i/>
          <w:color w:val="000000"/>
          <w:sz w:val="26"/>
          <w:szCs w:val="26"/>
          <w:u w:val="single"/>
        </w:rPr>
        <w:t>нных</w:t>
      </w:r>
      <w:r>
        <w:rPr>
          <w:i/>
          <w:color w:val="000000"/>
          <w:sz w:val="26"/>
          <w:szCs w:val="26"/>
          <w:u w:val="single"/>
        </w:rPr>
        <w:t xml:space="preserve"> пунктов</w:t>
      </w:r>
    </w:p>
    <w:p w:rsidR="005C2E14" w:rsidRDefault="005C2E14" w:rsidP="00E90EEA">
      <w:pPr>
        <w:jc w:val="center"/>
        <w:rPr>
          <w:i/>
          <w:color w:val="000000"/>
          <w:sz w:val="26"/>
          <w:szCs w:val="26"/>
          <w:u w:val="single"/>
        </w:rPr>
      </w:pPr>
      <w:r w:rsidRPr="005C2E14">
        <w:rPr>
          <w:i/>
          <w:color w:val="000000"/>
          <w:sz w:val="26"/>
          <w:szCs w:val="26"/>
          <w:u w:val="single"/>
        </w:rPr>
        <w:t>в</w:t>
      </w:r>
      <w:r>
        <w:rPr>
          <w:i/>
          <w:color w:val="000000"/>
          <w:sz w:val="26"/>
          <w:szCs w:val="26"/>
          <w:u w:val="single"/>
        </w:rPr>
        <w:t xml:space="preserve"> границах муниципального района)</w:t>
      </w:r>
    </w:p>
    <w:p w:rsidR="00E90EEA" w:rsidRDefault="00E90EEA" w:rsidP="00E90EEA">
      <w:pPr>
        <w:spacing w:line="360" w:lineRule="auto"/>
        <w:ind w:right="-1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51</w:t>
      </w:r>
    </w:p>
    <w:tbl>
      <w:tblPr>
        <w:tblStyle w:val="a9"/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93"/>
        <w:gridCol w:w="2744"/>
        <w:gridCol w:w="3261"/>
      </w:tblGrid>
      <w:tr w:rsidR="00BC3957" w:rsidRPr="00F400DB" w:rsidTr="00BC3957">
        <w:tc>
          <w:tcPr>
            <w:tcW w:w="3493" w:type="dxa"/>
            <w:vMerge w:val="restart"/>
          </w:tcPr>
          <w:p w:rsidR="00BC3957" w:rsidRPr="00BC3957" w:rsidRDefault="00BC3957" w:rsidP="00F27FDC">
            <w:pPr>
              <w:jc w:val="center"/>
              <w:rPr>
                <w:b/>
                <w:sz w:val="26"/>
                <w:szCs w:val="26"/>
              </w:rPr>
            </w:pPr>
            <w:r w:rsidRPr="00BC3957">
              <w:rPr>
                <w:b/>
                <w:sz w:val="26"/>
                <w:szCs w:val="26"/>
              </w:rPr>
              <w:t>Наименование дорог</w:t>
            </w:r>
          </w:p>
        </w:tc>
        <w:tc>
          <w:tcPr>
            <w:tcW w:w="6005" w:type="dxa"/>
            <w:gridSpan w:val="2"/>
          </w:tcPr>
          <w:p w:rsidR="00BC3957" w:rsidRPr="00BC3957" w:rsidRDefault="00BC3957" w:rsidP="00F27FDC">
            <w:pPr>
              <w:jc w:val="center"/>
              <w:rPr>
                <w:b/>
                <w:sz w:val="26"/>
                <w:szCs w:val="26"/>
              </w:rPr>
            </w:pPr>
            <w:r w:rsidRPr="00BC3957">
              <w:rPr>
                <w:b/>
                <w:sz w:val="26"/>
                <w:szCs w:val="26"/>
              </w:rPr>
              <w:t>Автодороги</w:t>
            </w:r>
          </w:p>
        </w:tc>
      </w:tr>
      <w:tr w:rsidR="00BC3957" w:rsidRPr="00F400DB" w:rsidTr="00BC3957">
        <w:tc>
          <w:tcPr>
            <w:tcW w:w="3493" w:type="dxa"/>
            <w:vMerge/>
          </w:tcPr>
          <w:p w:rsidR="00BC3957" w:rsidRPr="00BC3957" w:rsidRDefault="00BC3957" w:rsidP="00F27FD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44" w:type="dxa"/>
          </w:tcPr>
          <w:p w:rsidR="00BC3957" w:rsidRPr="00BC3957" w:rsidRDefault="00BC3957" w:rsidP="00F27FDC">
            <w:pPr>
              <w:jc w:val="center"/>
              <w:rPr>
                <w:b/>
                <w:sz w:val="26"/>
                <w:szCs w:val="26"/>
              </w:rPr>
            </w:pPr>
            <w:r w:rsidRPr="00BC3957">
              <w:rPr>
                <w:b/>
                <w:sz w:val="26"/>
                <w:szCs w:val="26"/>
              </w:rPr>
              <w:t>Протяженность,</w:t>
            </w:r>
            <w:r w:rsidRPr="00BC3957">
              <w:rPr>
                <w:b/>
                <w:sz w:val="26"/>
                <w:szCs w:val="26"/>
                <w:lang w:val="en-US"/>
              </w:rPr>
              <w:t xml:space="preserve"> </w:t>
            </w:r>
            <w:r w:rsidRPr="00BC3957">
              <w:rPr>
                <w:b/>
                <w:sz w:val="26"/>
                <w:szCs w:val="26"/>
              </w:rPr>
              <w:t>км</w:t>
            </w:r>
          </w:p>
        </w:tc>
        <w:tc>
          <w:tcPr>
            <w:tcW w:w="3261" w:type="dxa"/>
          </w:tcPr>
          <w:p w:rsidR="00BC3957" w:rsidRPr="00BC3957" w:rsidRDefault="00BC3957" w:rsidP="00F27FDC">
            <w:pPr>
              <w:jc w:val="center"/>
              <w:rPr>
                <w:b/>
                <w:sz w:val="26"/>
                <w:szCs w:val="26"/>
              </w:rPr>
            </w:pPr>
            <w:r w:rsidRPr="00BC3957">
              <w:rPr>
                <w:b/>
                <w:sz w:val="26"/>
                <w:szCs w:val="26"/>
              </w:rPr>
              <w:t>Тип покрытия</w:t>
            </w:r>
          </w:p>
        </w:tc>
      </w:tr>
      <w:tr w:rsidR="00BC3957" w:rsidRPr="00F400DB" w:rsidTr="00E90EEA">
        <w:trPr>
          <w:trHeight w:val="384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sz w:val="26"/>
                <w:szCs w:val="26"/>
              </w:rPr>
            </w:pPr>
            <w:r w:rsidRPr="00BC3957">
              <w:rPr>
                <w:sz w:val="26"/>
                <w:szCs w:val="26"/>
              </w:rPr>
              <w:t>А-101-д</w:t>
            </w:r>
            <w:r>
              <w:rPr>
                <w:sz w:val="26"/>
                <w:szCs w:val="26"/>
              </w:rPr>
              <w:t>ер</w:t>
            </w:r>
            <w:r w:rsidRPr="00BC3957">
              <w:rPr>
                <w:sz w:val="26"/>
                <w:szCs w:val="26"/>
              </w:rPr>
              <w:t>. Даниловка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sz w:val="26"/>
                <w:szCs w:val="26"/>
              </w:rPr>
            </w:pPr>
            <w:r w:rsidRPr="00BC3957">
              <w:rPr>
                <w:sz w:val="26"/>
                <w:szCs w:val="26"/>
              </w:rPr>
              <w:t>4,5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sz w:val="26"/>
                <w:szCs w:val="26"/>
              </w:rPr>
            </w:pPr>
            <w:r w:rsidRPr="00BC3957">
              <w:rPr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 xml:space="preserve">. Даниловка </w:t>
            </w:r>
            <w:r>
              <w:rPr>
                <w:color w:val="000000"/>
                <w:sz w:val="26"/>
                <w:szCs w:val="26"/>
              </w:rPr>
              <w:t>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Горбатово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E90EEA">
        <w:trPr>
          <w:trHeight w:val="383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А-101-д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Носово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а/д Износки – 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Ореховня – 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Черемошня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а/д Износки – 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Ореховня – 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Ефаново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E90EEA">
        <w:trPr>
          <w:trHeight w:val="335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</w:t>
            </w:r>
            <w:r>
              <w:rPr>
                <w:color w:val="000000"/>
                <w:sz w:val="26"/>
                <w:szCs w:val="26"/>
              </w:rPr>
              <w:t xml:space="preserve"> Ефаново–</w:t>
            </w: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C3957">
              <w:rPr>
                <w:color w:val="000000"/>
                <w:sz w:val="26"/>
                <w:szCs w:val="26"/>
              </w:rPr>
              <w:t>Мусино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2,5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E90EEA">
        <w:trPr>
          <w:trHeight w:val="412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C3957">
              <w:rPr>
                <w:color w:val="000000"/>
                <w:sz w:val="26"/>
                <w:szCs w:val="26"/>
              </w:rPr>
              <w:t>Мусино – 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Агафьино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2,5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с. Извольск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Семеновское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а/д Износки – с. Извольск – 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Ровни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E90EEA">
        <w:trPr>
          <w:trHeight w:val="336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с. Извольск – 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Колодези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5,0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lastRenderedPageBreak/>
              <w:t>а/д Алексеевка –</w:t>
            </w:r>
          </w:p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Дороховая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К.Маркса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3,0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а/д Алексеевка –</w:t>
            </w:r>
          </w:p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Дороховая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ст. Кошняки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ц/бетон</w:t>
            </w:r>
          </w:p>
        </w:tc>
      </w:tr>
      <w:tr w:rsidR="00BC3957" w:rsidRPr="00F400DB" w:rsidTr="00E90EEA">
        <w:trPr>
          <w:trHeight w:val="437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ст. Кошняки – 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Булатово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561C7D" w:rsidTr="00C401C4">
        <w:trPr>
          <w:trHeight w:val="443"/>
        </w:trPr>
        <w:tc>
          <w:tcPr>
            <w:tcW w:w="3493" w:type="dxa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Булатово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Кукушкино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3,0</w:t>
            </w:r>
          </w:p>
        </w:tc>
        <w:tc>
          <w:tcPr>
            <w:tcW w:w="3261" w:type="dxa"/>
            <w:tcBorders>
              <w:right w:val="single" w:sz="4" w:space="0" w:color="000000"/>
            </w:tcBorders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561C7D" w:rsidTr="00C401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349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Кукушкино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Образцово</w:t>
            </w:r>
          </w:p>
        </w:tc>
        <w:tc>
          <w:tcPr>
            <w:tcW w:w="274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561C7D" w:rsidTr="00C401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Кукушкино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Поджаровка</w:t>
            </w:r>
          </w:p>
        </w:tc>
        <w:tc>
          <w:tcPr>
            <w:tcW w:w="2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3,0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561C7D" w:rsidTr="00C401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Булатовка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Паново</w:t>
            </w:r>
          </w:p>
        </w:tc>
        <w:tc>
          <w:tcPr>
            <w:tcW w:w="2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561C7D" w:rsidTr="00C401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3493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Булатово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Жизненные Волны</w:t>
            </w:r>
          </w:p>
        </w:tc>
        <w:tc>
          <w:tcPr>
            <w:tcW w:w="274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3,0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561C7D" w:rsidTr="00C401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3493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Жизненные Волны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Трушонки</w:t>
            </w:r>
          </w:p>
        </w:tc>
        <w:tc>
          <w:tcPr>
            <w:tcW w:w="274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1,5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561C7D" w:rsidTr="00C401C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49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Трушонки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Городенки</w:t>
            </w:r>
          </w:p>
        </w:tc>
        <w:tc>
          <w:tcPr>
            <w:tcW w:w="274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3,0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561C7D" w:rsidTr="00C401C4">
        <w:tblPrEx>
          <w:tblLook w:val="0000" w:firstRow="0" w:lastRow="0" w:firstColumn="0" w:lastColumn="0" w:noHBand="0" w:noVBand="0"/>
        </w:tblPrEx>
        <w:trPr>
          <w:trHeight w:val="580"/>
        </w:trPr>
        <w:tc>
          <w:tcPr>
            <w:tcW w:w="3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Городенки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</w:t>
            </w:r>
            <w:r>
              <w:rPr>
                <w:color w:val="000000"/>
                <w:sz w:val="26"/>
                <w:szCs w:val="26"/>
              </w:rPr>
              <w:t>ос</w:t>
            </w:r>
            <w:r w:rsidRPr="00BC3957">
              <w:rPr>
                <w:color w:val="000000"/>
                <w:sz w:val="26"/>
                <w:szCs w:val="26"/>
              </w:rPr>
              <w:t>. Мятлево</w:t>
            </w:r>
          </w:p>
        </w:tc>
        <w:tc>
          <w:tcPr>
            <w:tcW w:w="2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9,0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561C7D" w:rsidTr="00C401C4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349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Булатово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Красная Звезда</w:t>
            </w:r>
          </w:p>
        </w:tc>
        <w:tc>
          <w:tcPr>
            <w:tcW w:w="274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2,5</w:t>
            </w:r>
          </w:p>
        </w:tc>
        <w:tc>
          <w:tcPr>
            <w:tcW w:w="326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561C7D" w:rsidTr="00C401C4">
        <w:tc>
          <w:tcPr>
            <w:tcW w:w="3493" w:type="dxa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Красная Звезда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Пелагеино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2,5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Пелагеино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Городенки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3,7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E90EEA">
        <w:trPr>
          <w:trHeight w:val="391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с. Льнозавод – 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Аксеново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2,5</w:t>
            </w:r>
          </w:p>
        </w:tc>
        <w:tc>
          <w:tcPr>
            <w:tcW w:w="3261" w:type="dxa"/>
            <w:vAlign w:val="center"/>
          </w:tcPr>
          <w:p w:rsidR="00BC3957" w:rsidRPr="00BC3957" w:rsidRDefault="00C401C4" w:rsidP="00C401C4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</w:t>
            </w:r>
            <w:r w:rsidR="00BC3957" w:rsidRPr="00BC3957">
              <w:rPr>
                <w:color w:val="000000"/>
                <w:sz w:val="26"/>
                <w:szCs w:val="26"/>
              </w:rPr>
              <w:t>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а/д Шанский Завод –</w:t>
            </w:r>
          </w:p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дер. Гиреево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дер. </w:t>
            </w:r>
            <w:r w:rsidRPr="00BC3957">
              <w:rPr>
                <w:color w:val="000000"/>
                <w:sz w:val="26"/>
                <w:szCs w:val="26"/>
              </w:rPr>
              <w:t>Никулино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Никулино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</w:t>
            </w:r>
            <w:r>
              <w:rPr>
                <w:color w:val="000000"/>
                <w:sz w:val="26"/>
                <w:szCs w:val="26"/>
              </w:rPr>
              <w:t>ос</w:t>
            </w:r>
            <w:r w:rsidRPr="00BC3957">
              <w:rPr>
                <w:color w:val="000000"/>
                <w:sz w:val="26"/>
                <w:szCs w:val="26"/>
              </w:rPr>
              <w:t>. Смелый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а/д Износки –</w:t>
            </w:r>
            <w:r>
              <w:rPr>
                <w:color w:val="000000"/>
                <w:sz w:val="26"/>
                <w:szCs w:val="26"/>
              </w:rPr>
              <w:t>с.</w:t>
            </w:r>
            <w:r w:rsidRPr="00BC3957">
              <w:rPr>
                <w:color w:val="000000"/>
                <w:sz w:val="26"/>
                <w:szCs w:val="26"/>
              </w:rPr>
              <w:t xml:space="preserve"> Шанский Завод – 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Ростово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0,7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с. </w:t>
            </w:r>
            <w:r w:rsidRPr="00BC3957">
              <w:rPr>
                <w:color w:val="000000"/>
                <w:sz w:val="26"/>
                <w:szCs w:val="26"/>
              </w:rPr>
              <w:t>Шанский Завод –</w:t>
            </w:r>
          </w:p>
          <w:p w:rsidR="00BC3957" w:rsidRPr="00BC3957" w:rsidRDefault="00C401C4" w:rsidP="00BC395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дер. </w:t>
            </w:r>
            <w:r w:rsidR="00BC3957" w:rsidRPr="00BC3957">
              <w:rPr>
                <w:color w:val="000000"/>
                <w:sz w:val="26"/>
                <w:szCs w:val="26"/>
              </w:rPr>
              <w:t>Становое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0,6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Становое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</w:t>
            </w:r>
            <w:r w:rsidR="00C401C4">
              <w:rPr>
                <w:color w:val="000000"/>
                <w:sz w:val="26"/>
                <w:szCs w:val="26"/>
              </w:rPr>
              <w:t xml:space="preserve"> </w:t>
            </w:r>
            <w:r w:rsidRPr="00BC3957">
              <w:rPr>
                <w:color w:val="000000"/>
                <w:sz w:val="26"/>
                <w:szCs w:val="26"/>
              </w:rPr>
              <w:t>Шевнево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а/д Шанский завод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Павлищево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1,6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E90EEA">
        <w:trPr>
          <w:trHeight w:val="439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Гиреево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Антуново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1,4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Антуново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Грибаново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E90EEA">
        <w:trPr>
          <w:trHeight w:val="369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lastRenderedPageBreak/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Фонино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Бабино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0,9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Шенево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Павлищево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3,5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 xml:space="preserve">. Пенязи </w:t>
            </w:r>
            <w:r w:rsidR="00C401C4">
              <w:rPr>
                <w:color w:val="000000"/>
                <w:sz w:val="26"/>
                <w:szCs w:val="26"/>
              </w:rPr>
              <w:t xml:space="preserve">– </w:t>
            </w:r>
          </w:p>
          <w:p w:rsidR="00BC3957" w:rsidRPr="00BC3957" w:rsidRDefault="00C401C4" w:rsidP="00BC395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дер</w:t>
            </w:r>
            <w:r w:rsidR="00BC3957" w:rsidRPr="00BC3957">
              <w:rPr>
                <w:color w:val="000000"/>
                <w:sz w:val="26"/>
                <w:szCs w:val="26"/>
              </w:rPr>
              <w:t>. Б. Семеновское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7,0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E90EEA">
        <w:trPr>
          <w:trHeight w:val="335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Хвощи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Хмелевка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0,6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E90EEA">
        <w:trPr>
          <w:trHeight w:val="426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Горки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Молчалки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E90EEA">
        <w:trPr>
          <w:trHeight w:val="404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Хвощи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Агарыши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5,1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E90EEA">
        <w:trPr>
          <w:trHeight w:val="423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Михали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Кусково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4,0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Михали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.Орлово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8,5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2,5 пгс,</w:t>
            </w:r>
          </w:p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6,0 грунт</w:t>
            </w:r>
          </w:p>
        </w:tc>
      </w:tr>
      <w:tr w:rsidR="00BC3957" w:rsidRPr="00F400DB" w:rsidTr="00E90EEA">
        <w:trPr>
          <w:trHeight w:val="367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Раево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Губино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5,0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щебень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Pr="00BC3957" w:rsidRDefault="00BC3957" w:rsidP="00C401C4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Михали</w:t>
            </w:r>
            <w:r w:rsidR="00C401C4">
              <w:rPr>
                <w:color w:val="000000"/>
                <w:sz w:val="26"/>
                <w:szCs w:val="26"/>
              </w:rPr>
              <w:t xml:space="preserve"> –</w:t>
            </w:r>
            <w:r w:rsidRPr="00BC3957">
              <w:rPr>
                <w:color w:val="000000"/>
                <w:sz w:val="26"/>
                <w:szCs w:val="26"/>
              </w:rPr>
              <w:t xml:space="preserve">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Орлово</w:t>
            </w:r>
            <w:r w:rsidR="00C401C4">
              <w:rPr>
                <w:color w:val="000000"/>
                <w:sz w:val="26"/>
                <w:szCs w:val="26"/>
              </w:rPr>
              <w:t xml:space="preserve"> –</w:t>
            </w:r>
            <w:r w:rsidRPr="00BC3957">
              <w:rPr>
                <w:color w:val="000000"/>
                <w:sz w:val="26"/>
                <w:szCs w:val="26"/>
              </w:rPr>
              <w:t xml:space="preserve">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Рябинки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2,6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Михали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Михайловское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3,0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Михайловское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Возжихино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14,5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Возжихино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Раево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а/д Мятлево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Гамзюки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Гриднево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А-10</w:t>
            </w:r>
            <w:r w:rsidR="00C401C4">
              <w:rPr>
                <w:color w:val="000000"/>
                <w:sz w:val="26"/>
                <w:szCs w:val="26"/>
              </w:rPr>
              <w:t>1 «Москва-М.Ярославец-Рославль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Баланино»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E90EEA">
        <w:trPr>
          <w:trHeight w:val="332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 – 101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Вязищи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E90EEA">
        <w:trPr>
          <w:trHeight w:val="407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 – 101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Дерново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E90EEA">
        <w:trPr>
          <w:trHeight w:val="427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 – 101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Криково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E90EEA">
        <w:trPr>
          <w:trHeight w:val="405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 – 101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Чернышевка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Алексеевка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Кирово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Алексеевка –</w:t>
            </w:r>
          </w:p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Дороховая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Голенки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6,5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E90EEA">
        <w:trPr>
          <w:trHeight w:val="475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 – 101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Гришино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щебень</w:t>
            </w:r>
          </w:p>
        </w:tc>
      </w:tr>
      <w:tr w:rsidR="00BC3957" w:rsidRPr="00F400DB" w:rsidTr="00E90EEA">
        <w:trPr>
          <w:trHeight w:val="411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 – 101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Запрудное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E90EEA">
        <w:trPr>
          <w:trHeight w:val="418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 – 101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Кононово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E90EEA">
        <w:trPr>
          <w:trHeight w:val="410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 – 101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Фотьяново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щебень</w:t>
            </w:r>
          </w:p>
        </w:tc>
      </w:tr>
      <w:tr w:rsidR="00BC3957" w:rsidRPr="00F400DB" w:rsidTr="00E90EEA">
        <w:trPr>
          <w:trHeight w:val="415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 – 101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Семеновское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E90EEA">
        <w:trPr>
          <w:trHeight w:val="421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Пушкино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Клины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Айдарово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Самородки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E90EEA">
        <w:trPr>
          <w:trHeight w:val="224"/>
        </w:trPr>
        <w:tc>
          <w:tcPr>
            <w:tcW w:w="3493" w:type="dxa"/>
            <w:vAlign w:val="center"/>
          </w:tcPr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Савино – 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Захарово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lastRenderedPageBreak/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Ивановское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Угрюмово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Угрюмово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Челищево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3,5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ПГС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Челищево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Малиновка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4,0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Малиновка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Агафьино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Туровка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Букановка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Ивановское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Собакино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а/д Износки –</w:t>
            </w:r>
          </w:p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Ивановское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Малиновка через переезд 69 км.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2,7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C401C4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Ореховня –</w:t>
            </w:r>
          </w:p>
          <w:p w:rsidR="00BC3957" w:rsidRPr="00BC3957" w:rsidRDefault="00BC3957" w:rsidP="00BC3957">
            <w:pPr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д</w:t>
            </w:r>
            <w:r w:rsidR="00C401C4">
              <w:rPr>
                <w:color w:val="000000"/>
                <w:sz w:val="26"/>
                <w:szCs w:val="26"/>
              </w:rPr>
              <w:t>ер</w:t>
            </w:r>
            <w:r w:rsidRPr="00BC3957">
              <w:rPr>
                <w:color w:val="000000"/>
                <w:sz w:val="26"/>
                <w:szCs w:val="26"/>
              </w:rPr>
              <w:t>. Игумново</w:t>
            </w:r>
          </w:p>
        </w:tc>
        <w:tc>
          <w:tcPr>
            <w:tcW w:w="2744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8,0</w:t>
            </w:r>
          </w:p>
        </w:tc>
        <w:tc>
          <w:tcPr>
            <w:tcW w:w="3261" w:type="dxa"/>
            <w:vAlign w:val="center"/>
          </w:tcPr>
          <w:p w:rsidR="00BC3957" w:rsidRPr="00BC3957" w:rsidRDefault="00BC3957" w:rsidP="00C401C4">
            <w:pPr>
              <w:jc w:val="center"/>
              <w:rPr>
                <w:color w:val="000000"/>
                <w:sz w:val="26"/>
                <w:szCs w:val="26"/>
              </w:rPr>
            </w:pPr>
            <w:r w:rsidRPr="00BC3957">
              <w:rPr>
                <w:color w:val="000000"/>
                <w:sz w:val="26"/>
                <w:szCs w:val="26"/>
              </w:rPr>
              <w:t>грунт</w:t>
            </w:r>
          </w:p>
        </w:tc>
      </w:tr>
      <w:tr w:rsidR="00BC3957" w:rsidRPr="00F400DB" w:rsidTr="00C401C4">
        <w:tc>
          <w:tcPr>
            <w:tcW w:w="3493" w:type="dxa"/>
            <w:vAlign w:val="center"/>
          </w:tcPr>
          <w:p w:rsidR="00BC3957" w:rsidRPr="00C401C4" w:rsidRDefault="00BC3957" w:rsidP="00BC3957">
            <w:pPr>
              <w:rPr>
                <w:i/>
                <w:color w:val="000000"/>
                <w:sz w:val="26"/>
                <w:szCs w:val="26"/>
              </w:rPr>
            </w:pPr>
            <w:r w:rsidRPr="00C401C4">
              <w:rPr>
                <w:i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2744" w:type="dxa"/>
            <w:vAlign w:val="center"/>
          </w:tcPr>
          <w:p w:rsidR="00BC3957" w:rsidRPr="00C401C4" w:rsidRDefault="00BC3957" w:rsidP="00C401C4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C401C4">
              <w:rPr>
                <w:i/>
                <w:color w:val="000000"/>
                <w:sz w:val="26"/>
                <w:szCs w:val="26"/>
              </w:rPr>
              <w:t>188,4</w:t>
            </w:r>
          </w:p>
        </w:tc>
        <w:tc>
          <w:tcPr>
            <w:tcW w:w="3261" w:type="dxa"/>
            <w:vAlign w:val="center"/>
          </w:tcPr>
          <w:p w:rsidR="00BC3957" w:rsidRPr="00C401C4" w:rsidRDefault="00BC3957" w:rsidP="00C401C4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C401C4">
              <w:rPr>
                <w:i/>
                <w:color w:val="000000"/>
                <w:sz w:val="26"/>
                <w:szCs w:val="26"/>
              </w:rPr>
              <w:t>ц/бетон 0,5км, щебень 7,0км,</w:t>
            </w:r>
          </w:p>
          <w:p w:rsidR="00BC3957" w:rsidRPr="00C401C4" w:rsidRDefault="00BC3957" w:rsidP="00C401C4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C401C4">
              <w:rPr>
                <w:i/>
                <w:color w:val="000000"/>
                <w:sz w:val="26"/>
                <w:szCs w:val="26"/>
              </w:rPr>
              <w:t>ПГС =45,0</w:t>
            </w:r>
          </w:p>
          <w:p w:rsidR="00BC3957" w:rsidRPr="00C401C4" w:rsidRDefault="00BC3957" w:rsidP="00C401C4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C401C4">
              <w:rPr>
                <w:i/>
                <w:color w:val="000000"/>
                <w:sz w:val="26"/>
                <w:szCs w:val="26"/>
              </w:rPr>
              <w:t>грунт135,9км</w:t>
            </w:r>
          </w:p>
        </w:tc>
      </w:tr>
    </w:tbl>
    <w:p w:rsidR="00B2299F" w:rsidRDefault="00B2299F" w:rsidP="00B2299F">
      <w:pPr>
        <w:ind w:right="-1"/>
        <w:jc w:val="center"/>
        <w:rPr>
          <w:i/>
          <w:color w:val="000000"/>
          <w:sz w:val="26"/>
          <w:szCs w:val="26"/>
          <w:u w:val="single"/>
        </w:rPr>
      </w:pPr>
      <w:r w:rsidRPr="00B2299F">
        <w:rPr>
          <w:i/>
          <w:color w:val="000000"/>
          <w:sz w:val="26"/>
          <w:szCs w:val="26"/>
          <w:u w:val="single"/>
        </w:rPr>
        <w:t>Перечень</w:t>
      </w:r>
      <w:r>
        <w:rPr>
          <w:i/>
          <w:color w:val="000000"/>
          <w:sz w:val="26"/>
          <w:szCs w:val="26"/>
          <w:u w:val="single"/>
        </w:rPr>
        <w:t xml:space="preserve"> </w:t>
      </w:r>
      <w:r w:rsidRPr="00B2299F">
        <w:rPr>
          <w:i/>
          <w:color w:val="000000"/>
          <w:sz w:val="26"/>
          <w:szCs w:val="26"/>
          <w:u w:val="single"/>
        </w:rPr>
        <w:t>автомобильных дорог общего пользования,</w:t>
      </w:r>
    </w:p>
    <w:p w:rsidR="00B2299F" w:rsidRDefault="00B2299F" w:rsidP="00B2299F">
      <w:pPr>
        <w:ind w:right="-1"/>
        <w:jc w:val="center"/>
        <w:rPr>
          <w:i/>
          <w:color w:val="000000"/>
          <w:sz w:val="26"/>
          <w:szCs w:val="26"/>
          <w:u w:val="single"/>
        </w:rPr>
      </w:pPr>
      <w:r w:rsidRPr="00B2299F">
        <w:rPr>
          <w:i/>
          <w:color w:val="000000"/>
          <w:sz w:val="26"/>
          <w:szCs w:val="26"/>
          <w:u w:val="single"/>
        </w:rPr>
        <w:t>относящихся к собственности муниципальных образований сельских поселений, предназначенных для решения вопросов местного значения</w:t>
      </w:r>
    </w:p>
    <w:p w:rsidR="00B2299F" w:rsidRDefault="00B2299F" w:rsidP="00B2299F">
      <w:pPr>
        <w:ind w:right="-1"/>
        <w:jc w:val="center"/>
        <w:rPr>
          <w:i/>
          <w:color w:val="000000"/>
          <w:sz w:val="26"/>
          <w:szCs w:val="26"/>
          <w:u w:val="single"/>
        </w:rPr>
      </w:pPr>
      <w:r w:rsidRPr="00B2299F">
        <w:rPr>
          <w:i/>
          <w:color w:val="000000"/>
          <w:sz w:val="26"/>
          <w:szCs w:val="26"/>
          <w:u w:val="single"/>
        </w:rPr>
        <w:t>(автомобильные дороги, расположенные в границах</w:t>
      </w:r>
    </w:p>
    <w:p w:rsidR="00B2299F" w:rsidRDefault="00B2299F" w:rsidP="00B2299F">
      <w:pPr>
        <w:ind w:right="-1"/>
        <w:jc w:val="center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  <w:u w:val="single"/>
        </w:rPr>
        <w:t>населённых пунктов поселений)</w:t>
      </w:r>
    </w:p>
    <w:p w:rsidR="00E90EEA" w:rsidRDefault="00E90EEA" w:rsidP="00E90EEA">
      <w:pPr>
        <w:ind w:right="-1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52</w:t>
      </w:r>
    </w:p>
    <w:tbl>
      <w:tblPr>
        <w:tblStyle w:val="a9"/>
        <w:tblpPr w:leftFromText="180" w:rightFromText="180" w:vertAnchor="text" w:horzAnchor="margin" w:tblpY="255"/>
        <w:tblW w:w="9520" w:type="dxa"/>
        <w:tblLayout w:type="fixed"/>
        <w:tblLook w:val="01E0" w:firstRow="1" w:lastRow="1" w:firstColumn="1" w:lastColumn="1" w:noHBand="0" w:noVBand="0"/>
      </w:tblPr>
      <w:tblGrid>
        <w:gridCol w:w="4928"/>
        <w:gridCol w:w="1276"/>
        <w:gridCol w:w="1701"/>
        <w:gridCol w:w="1615"/>
      </w:tblGrid>
      <w:tr w:rsidR="00F27FDC" w:rsidRPr="00561C7D" w:rsidTr="00C2478D">
        <w:tc>
          <w:tcPr>
            <w:tcW w:w="4928" w:type="dxa"/>
            <w:vMerge w:val="restart"/>
            <w:vAlign w:val="center"/>
          </w:tcPr>
          <w:p w:rsidR="00F27FDC" w:rsidRPr="00C2478D" w:rsidRDefault="00F27FDC" w:rsidP="00C2478D">
            <w:pPr>
              <w:ind w:left="113" w:right="113"/>
              <w:jc w:val="center"/>
              <w:rPr>
                <w:b/>
                <w:color w:val="99CC00"/>
                <w:sz w:val="20"/>
                <w:szCs w:val="20"/>
              </w:rPr>
            </w:pPr>
            <w:r w:rsidRPr="00C2478D">
              <w:rPr>
                <w:b/>
                <w:sz w:val="20"/>
                <w:szCs w:val="20"/>
              </w:rPr>
              <w:t>Наименование дорог</w:t>
            </w:r>
          </w:p>
        </w:tc>
        <w:tc>
          <w:tcPr>
            <w:tcW w:w="2977" w:type="dxa"/>
            <w:gridSpan w:val="2"/>
            <w:vAlign w:val="center"/>
          </w:tcPr>
          <w:p w:rsidR="00F27FDC" w:rsidRPr="00C2478D" w:rsidRDefault="00F27FDC" w:rsidP="00C2478D">
            <w:pPr>
              <w:jc w:val="center"/>
              <w:rPr>
                <w:b/>
                <w:sz w:val="20"/>
                <w:szCs w:val="20"/>
              </w:rPr>
            </w:pPr>
            <w:r w:rsidRPr="00C2478D">
              <w:rPr>
                <w:b/>
                <w:sz w:val="20"/>
                <w:szCs w:val="20"/>
              </w:rPr>
              <w:t>Автодороги</w:t>
            </w:r>
          </w:p>
        </w:tc>
        <w:tc>
          <w:tcPr>
            <w:tcW w:w="1615" w:type="dxa"/>
            <w:vMerge w:val="restart"/>
            <w:vAlign w:val="center"/>
          </w:tcPr>
          <w:p w:rsidR="00F27FDC" w:rsidRPr="00C2478D" w:rsidRDefault="00F27FDC" w:rsidP="00C2478D">
            <w:pPr>
              <w:jc w:val="center"/>
              <w:rPr>
                <w:b/>
                <w:sz w:val="20"/>
                <w:szCs w:val="20"/>
              </w:rPr>
            </w:pPr>
            <w:r w:rsidRPr="00C2478D">
              <w:rPr>
                <w:b/>
                <w:sz w:val="20"/>
                <w:szCs w:val="20"/>
              </w:rPr>
              <w:t>Количество и</w:t>
            </w:r>
            <w:r w:rsidR="00C2478D" w:rsidRPr="00C2478D">
              <w:rPr>
                <w:b/>
                <w:sz w:val="20"/>
                <w:szCs w:val="20"/>
              </w:rPr>
              <w:t xml:space="preserve"> </w:t>
            </w:r>
            <w:r w:rsidRPr="00C2478D">
              <w:rPr>
                <w:b/>
                <w:sz w:val="20"/>
                <w:szCs w:val="20"/>
              </w:rPr>
              <w:t>протяженность</w:t>
            </w:r>
            <w:r w:rsidR="00C2478D" w:rsidRPr="00C2478D">
              <w:rPr>
                <w:b/>
                <w:sz w:val="20"/>
                <w:szCs w:val="20"/>
              </w:rPr>
              <w:t xml:space="preserve"> </w:t>
            </w:r>
            <w:r w:rsidRPr="00C2478D">
              <w:rPr>
                <w:b/>
                <w:sz w:val="20"/>
                <w:szCs w:val="20"/>
              </w:rPr>
              <w:t>мостов, шт</w:t>
            </w:r>
            <w:r w:rsidR="00C2478D" w:rsidRPr="00C2478D">
              <w:rPr>
                <w:b/>
                <w:sz w:val="20"/>
                <w:szCs w:val="20"/>
              </w:rPr>
              <w:t>.</w:t>
            </w:r>
            <w:r w:rsidRPr="00C2478D">
              <w:rPr>
                <w:b/>
                <w:sz w:val="20"/>
                <w:szCs w:val="20"/>
              </w:rPr>
              <w:t>/пм</w:t>
            </w:r>
          </w:p>
        </w:tc>
      </w:tr>
      <w:tr w:rsidR="00F27FDC" w:rsidRPr="00614931" w:rsidTr="00C2478D">
        <w:tc>
          <w:tcPr>
            <w:tcW w:w="4928" w:type="dxa"/>
            <w:vMerge/>
          </w:tcPr>
          <w:p w:rsidR="00F27FDC" w:rsidRPr="00F27FDC" w:rsidRDefault="00F27FDC" w:rsidP="00F27FDC">
            <w:pPr>
              <w:jc w:val="center"/>
              <w:rPr>
                <w:b/>
                <w:color w:val="99CC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F27FDC" w:rsidRPr="00C2478D" w:rsidRDefault="00F27FDC" w:rsidP="00C2478D">
            <w:pPr>
              <w:jc w:val="center"/>
              <w:rPr>
                <w:b/>
                <w:sz w:val="20"/>
                <w:szCs w:val="20"/>
              </w:rPr>
            </w:pPr>
            <w:r w:rsidRPr="00C2478D">
              <w:rPr>
                <w:b/>
                <w:sz w:val="20"/>
                <w:szCs w:val="20"/>
              </w:rPr>
              <w:t>Протя</w:t>
            </w:r>
            <w:r w:rsidR="00C2478D" w:rsidRPr="00C2478D">
              <w:rPr>
                <w:b/>
                <w:sz w:val="20"/>
                <w:szCs w:val="20"/>
              </w:rPr>
              <w:t>-</w:t>
            </w:r>
            <w:r w:rsidRPr="00C2478D">
              <w:rPr>
                <w:b/>
                <w:sz w:val="20"/>
                <w:szCs w:val="20"/>
              </w:rPr>
              <w:t>женность,</w:t>
            </w:r>
            <w:r w:rsidR="00C2478D" w:rsidRPr="00C2478D">
              <w:rPr>
                <w:b/>
                <w:sz w:val="20"/>
                <w:szCs w:val="20"/>
              </w:rPr>
              <w:t xml:space="preserve"> </w:t>
            </w:r>
            <w:r w:rsidRPr="00C2478D">
              <w:rPr>
                <w:b/>
                <w:sz w:val="20"/>
                <w:szCs w:val="20"/>
              </w:rPr>
              <w:t>км</w:t>
            </w:r>
          </w:p>
        </w:tc>
        <w:tc>
          <w:tcPr>
            <w:tcW w:w="1701" w:type="dxa"/>
            <w:vAlign w:val="center"/>
          </w:tcPr>
          <w:p w:rsidR="00F27FDC" w:rsidRPr="00C2478D" w:rsidRDefault="00F27FDC" w:rsidP="00C2478D">
            <w:pPr>
              <w:jc w:val="center"/>
              <w:rPr>
                <w:b/>
                <w:sz w:val="20"/>
                <w:szCs w:val="20"/>
              </w:rPr>
            </w:pPr>
            <w:r w:rsidRPr="00C2478D">
              <w:rPr>
                <w:b/>
                <w:sz w:val="20"/>
                <w:szCs w:val="20"/>
              </w:rPr>
              <w:t>Тип покрытия</w:t>
            </w:r>
          </w:p>
        </w:tc>
        <w:tc>
          <w:tcPr>
            <w:tcW w:w="1615" w:type="dxa"/>
            <w:vMerge/>
          </w:tcPr>
          <w:p w:rsidR="00F27FDC" w:rsidRPr="00F27FDC" w:rsidRDefault="00F27FDC" w:rsidP="00F27FDC">
            <w:pPr>
              <w:jc w:val="center"/>
              <w:rPr>
                <w:b/>
                <w:color w:val="99CC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1.Автодорога по МО СП «Деревня Хвощи»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3,5км, грунт 8,4км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6/46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1.1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Хвощи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4,9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3,5км, грунт 1,4км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2/16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1.2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Хмелевка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1.3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Пенязи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1/6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1.4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Морозово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0,9км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1/8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1.5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Б.-Семеновское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1/8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1.6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Мочалки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1/8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1.7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Горки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1.8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Семеновское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1.9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Калиновка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1.0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2.Автодорога МО СП «Деревня Алексеевка»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а/бетон 0,5км, щебень</w:t>
            </w:r>
            <w:r w:rsidR="00F27FDC" w:rsidRPr="00F27FDC">
              <w:rPr>
                <w:b/>
                <w:color w:val="000000"/>
                <w:sz w:val="22"/>
                <w:szCs w:val="22"/>
              </w:rPr>
              <w:t>19,0км, грунт 6,1 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2.1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Алексеевка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0,5км, щебень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2.2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Баланино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2.0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lastRenderedPageBreak/>
              <w:t>2.3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Бурцево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2.4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Воронки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2.5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Вязищи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01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1.5 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2.6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Гриднево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2.7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Голенки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2.8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Дурово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2.9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Доманово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2.6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2.6км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2.10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Дерново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3.0км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2.11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Кирово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2.0км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2.12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Курганы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2.0км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2.13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Косьмово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264515">
        <w:trPr>
          <w:trHeight w:val="402"/>
        </w:trPr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2.14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Криково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1.5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264515">
        <w:trPr>
          <w:trHeight w:val="277"/>
        </w:trPr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2.15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Лобово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264515">
        <w:trPr>
          <w:trHeight w:val="296"/>
        </w:trPr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2.16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Мамоново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264515">
        <w:trPr>
          <w:trHeight w:val="327"/>
        </w:trPr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2.17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Чернышовка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264515">
        <w:trPr>
          <w:trHeight w:val="346"/>
        </w:trPr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2.18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Рудинка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3.Автодорога МО СП «Село Извольск»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b/>
                <w:sz w:val="22"/>
                <w:szCs w:val="22"/>
              </w:rPr>
            </w:pPr>
            <w:r w:rsidRPr="00F27FDC">
              <w:rPr>
                <w:b/>
                <w:sz w:val="22"/>
                <w:szCs w:val="22"/>
              </w:rPr>
              <w:t>а/бетон 4,0км, грунт 6,1 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sz w:val="22"/>
                <w:szCs w:val="22"/>
              </w:rPr>
            </w:pPr>
            <w:r w:rsidRPr="00F27FDC">
              <w:rPr>
                <w:b/>
                <w:sz w:val="22"/>
                <w:szCs w:val="22"/>
              </w:rPr>
              <w:t>3/26</w:t>
            </w:r>
          </w:p>
        </w:tc>
      </w:tr>
      <w:tr w:rsidR="00F27FDC" w:rsidRPr="00561C7D" w:rsidTr="00264515">
        <w:trPr>
          <w:trHeight w:val="272"/>
        </w:trPr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3.1 автодорога по с. Извольск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4.0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4.0км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1/6</w:t>
            </w:r>
          </w:p>
        </w:tc>
      </w:tr>
      <w:tr w:rsidR="00F27FDC" w:rsidRPr="00561C7D" w:rsidTr="00264515">
        <w:trPr>
          <w:trHeight w:val="290"/>
        </w:trPr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3.2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Семеновское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2.6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2.6км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1\10</w:t>
            </w:r>
          </w:p>
        </w:tc>
      </w:tr>
      <w:tr w:rsidR="00F27FDC" w:rsidRPr="00561C7D" w:rsidTr="00264515">
        <w:trPr>
          <w:trHeight w:val="308"/>
        </w:trPr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3.3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Агарыши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1/10</w:t>
            </w:r>
          </w:p>
        </w:tc>
      </w:tr>
      <w:tr w:rsidR="00F27FDC" w:rsidRPr="00561C7D" w:rsidTr="00264515">
        <w:trPr>
          <w:trHeight w:val="326"/>
        </w:trPr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3.4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Колодези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264515">
        <w:trPr>
          <w:trHeight w:val="358"/>
        </w:trPr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3.5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Ровни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1.5км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4.Автодорога МО СП «Село Износки»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а/бетон 9,95, щебень9,95км,</w:t>
            </w:r>
          </w:p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грунт 29,5км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2/30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Ефаново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3,0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Черемошня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2,6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Волынцы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1/15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4.автодорога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Зубово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0,8км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1/15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5.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Алешня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6.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Носово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617E7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7.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Даниловка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3,0км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8.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Уколово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2,6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2,6 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9.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Дороховая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2,4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2,4 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10.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Сигово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11.автодорога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Тетево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3,0км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12.автодорога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Горбатово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4,0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4,0км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13.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Торфяная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14.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Шатрищи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0,3км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15.автодорога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Мусино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3,5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3,5км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4.1 Село Износки: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17,1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а/бетон</w:t>
            </w:r>
            <w:r w:rsidR="00F27FDC" w:rsidRPr="00F27FDC">
              <w:rPr>
                <w:b/>
                <w:color w:val="000000"/>
                <w:sz w:val="22"/>
                <w:szCs w:val="22"/>
              </w:rPr>
              <w:t>,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b/>
                <w:color w:val="000000"/>
                <w:sz w:val="22"/>
                <w:szCs w:val="22"/>
              </w:rPr>
              <w:t>95км,</w:t>
            </w:r>
          </w:p>
          <w:p w:rsidR="00617E76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щебень</w:t>
            </w:r>
          </w:p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0,95 км,</w:t>
            </w:r>
          </w:p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грунт 6,2 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1) </w:t>
            </w:r>
            <w:r>
              <w:rPr>
                <w:color w:val="000000"/>
                <w:sz w:val="22"/>
                <w:szCs w:val="22"/>
              </w:rPr>
              <w:t xml:space="preserve">   </w:t>
            </w:r>
            <w:r w:rsidR="00F27FDC" w:rsidRPr="00F27FDC">
              <w:rPr>
                <w:color w:val="000000"/>
                <w:sz w:val="22"/>
                <w:szCs w:val="22"/>
              </w:rPr>
              <w:t>ул. Садовая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C2478D" w:rsidRDefault="00F27FDC" w:rsidP="00D93569">
            <w:pPr>
              <w:pStyle w:val="a8"/>
              <w:numPr>
                <w:ilvl w:val="0"/>
                <w:numId w:val="11"/>
              </w:numPr>
              <w:rPr>
                <w:color w:val="000000"/>
                <w:sz w:val="22"/>
                <w:szCs w:val="22"/>
              </w:rPr>
            </w:pPr>
            <w:r w:rsidRPr="00C2478D">
              <w:rPr>
                <w:color w:val="000000"/>
                <w:sz w:val="22"/>
                <w:szCs w:val="22"/>
              </w:rPr>
              <w:t>ул. Луговая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C2478D" w:rsidRDefault="00F27FDC" w:rsidP="00D93569">
            <w:pPr>
              <w:pStyle w:val="a8"/>
              <w:numPr>
                <w:ilvl w:val="0"/>
                <w:numId w:val="11"/>
              </w:numPr>
              <w:rPr>
                <w:color w:val="000000"/>
                <w:sz w:val="22"/>
                <w:szCs w:val="22"/>
              </w:rPr>
            </w:pPr>
            <w:r w:rsidRPr="00C2478D">
              <w:rPr>
                <w:color w:val="000000"/>
                <w:sz w:val="22"/>
                <w:szCs w:val="22"/>
              </w:rPr>
              <w:t>ул. Мира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4)    </w:t>
            </w:r>
            <w:r w:rsidR="00F27FDC" w:rsidRPr="00F27FDC">
              <w:rPr>
                <w:color w:val="000000"/>
                <w:sz w:val="22"/>
                <w:szCs w:val="22"/>
              </w:rPr>
              <w:t>ул. Окружная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5) </w:t>
            </w:r>
            <w:r>
              <w:rPr>
                <w:color w:val="000000"/>
                <w:sz w:val="22"/>
                <w:szCs w:val="22"/>
              </w:rPr>
              <w:t xml:space="preserve">   </w:t>
            </w:r>
            <w:r w:rsidR="00F27FDC" w:rsidRPr="00F27FDC">
              <w:rPr>
                <w:color w:val="000000"/>
                <w:sz w:val="22"/>
                <w:szCs w:val="22"/>
              </w:rPr>
              <w:t>ул. Новая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 w:rsidR="00F27FDC" w:rsidRPr="00F27FDC">
              <w:rPr>
                <w:color w:val="000000"/>
                <w:sz w:val="22"/>
                <w:szCs w:val="22"/>
              </w:rPr>
              <w:t>6)</w:t>
            </w:r>
            <w:r>
              <w:rPr>
                <w:color w:val="000000"/>
                <w:sz w:val="22"/>
                <w:szCs w:val="22"/>
              </w:rPr>
              <w:t xml:space="preserve">    </w:t>
            </w:r>
            <w:r w:rsidR="00F27FDC" w:rsidRPr="00F27FDC">
              <w:rPr>
                <w:color w:val="000000"/>
                <w:sz w:val="22"/>
                <w:szCs w:val="22"/>
              </w:rPr>
              <w:t>ул. Крупская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 w:rsidR="00F27FDC" w:rsidRPr="00F27FDC">
              <w:rPr>
                <w:color w:val="000000"/>
                <w:sz w:val="22"/>
                <w:szCs w:val="22"/>
              </w:rPr>
              <w:t>7)</w:t>
            </w:r>
            <w:r>
              <w:rPr>
                <w:color w:val="000000"/>
                <w:sz w:val="22"/>
                <w:szCs w:val="22"/>
              </w:rPr>
              <w:t xml:space="preserve">    </w:t>
            </w:r>
            <w:r w:rsidR="00F27FDC" w:rsidRPr="00F27FDC">
              <w:rPr>
                <w:color w:val="000000"/>
                <w:sz w:val="22"/>
                <w:szCs w:val="22"/>
              </w:rPr>
              <w:t>ул. Октябрьская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8) </w:t>
            </w:r>
            <w:r>
              <w:rPr>
                <w:color w:val="000000"/>
                <w:sz w:val="22"/>
                <w:szCs w:val="22"/>
              </w:rPr>
              <w:t xml:space="preserve">   </w:t>
            </w:r>
            <w:r w:rsidR="00F27FDC" w:rsidRPr="00F27FDC">
              <w:rPr>
                <w:color w:val="000000"/>
                <w:sz w:val="22"/>
                <w:szCs w:val="22"/>
              </w:rPr>
              <w:t>ул. Коммунальная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0.7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0.7км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   </w:t>
            </w:r>
            <w:r w:rsidR="00F27FDC" w:rsidRPr="00F27FDC">
              <w:rPr>
                <w:color w:val="000000"/>
                <w:sz w:val="22"/>
                <w:szCs w:val="22"/>
              </w:rPr>
              <w:t>9</w:t>
            </w:r>
            <w:r>
              <w:rPr>
                <w:color w:val="000000"/>
                <w:sz w:val="22"/>
                <w:szCs w:val="22"/>
              </w:rPr>
              <w:t>)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 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ул. Молодежная 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>10)</w:t>
            </w:r>
            <w:r>
              <w:rPr>
                <w:color w:val="000000"/>
                <w:sz w:val="22"/>
                <w:szCs w:val="22"/>
              </w:rPr>
              <w:t xml:space="preserve">    </w:t>
            </w:r>
            <w:r w:rsidR="00F27FDC" w:rsidRPr="00F27FDC">
              <w:rPr>
                <w:color w:val="000000"/>
                <w:sz w:val="22"/>
                <w:szCs w:val="22"/>
              </w:rPr>
              <w:t>ул. 40 лет Октября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0,6км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11)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Гагарина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0,3км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12)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Пушкина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1.8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а/бетон 1,</w:t>
            </w:r>
            <w:r w:rsidR="00F27FDC" w:rsidRPr="00F27FDC">
              <w:rPr>
                <w:color w:val="000000"/>
                <w:sz w:val="22"/>
                <w:szCs w:val="22"/>
              </w:rPr>
              <w:t>8км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13)</w:t>
            </w:r>
            <w:r w:rsidR="00C2478D">
              <w:rPr>
                <w:color w:val="000000"/>
                <w:sz w:val="22"/>
                <w:szCs w:val="22"/>
              </w:rPr>
              <w:t xml:space="preserve">    </w:t>
            </w:r>
            <w:r w:rsidRPr="00F27FDC">
              <w:rPr>
                <w:color w:val="000000"/>
                <w:sz w:val="22"/>
                <w:szCs w:val="22"/>
              </w:rPr>
              <w:t>ул. Механизаторов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1.3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а/бетон 1,</w:t>
            </w:r>
            <w:r w:rsidR="00F27FDC" w:rsidRPr="00F27FDC">
              <w:rPr>
                <w:color w:val="000000"/>
                <w:sz w:val="22"/>
                <w:szCs w:val="22"/>
              </w:rPr>
              <w:t>3 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14)</w:t>
            </w:r>
            <w:r w:rsidR="00C2478D">
              <w:rPr>
                <w:color w:val="000000"/>
                <w:sz w:val="22"/>
                <w:szCs w:val="22"/>
              </w:rPr>
              <w:t xml:space="preserve">    </w:t>
            </w:r>
            <w:r w:rsidRPr="00F27FDC">
              <w:rPr>
                <w:color w:val="000000"/>
                <w:sz w:val="22"/>
                <w:szCs w:val="22"/>
              </w:rPr>
              <w:t>ул. 8 Марта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0,3 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15)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Совхозная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0,25км, грунт 0,25км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16)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0,8км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17)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Мичурина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18)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Плиева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0,25км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19)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щ</w:t>
            </w:r>
            <w:r w:rsidR="00F27FDC" w:rsidRPr="00F27FDC">
              <w:rPr>
                <w:color w:val="000000"/>
                <w:sz w:val="22"/>
                <w:szCs w:val="22"/>
              </w:rPr>
              <w:t>ебень 0,35км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20)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Ленина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1,7км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21)</w:t>
            </w:r>
            <w:r w:rsidR="00C2478D">
              <w:rPr>
                <w:color w:val="000000"/>
                <w:sz w:val="22"/>
                <w:szCs w:val="22"/>
              </w:rPr>
              <w:t xml:space="preserve">    </w:t>
            </w:r>
            <w:r w:rsidRPr="00F27FDC">
              <w:rPr>
                <w:color w:val="000000"/>
                <w:sz w:val="22"/>
                <w:szCs w:val="22"/>
              </w:rPr>
              <w:t>ул. Горького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22)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Кирова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23)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Менжинского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24)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1-й пер. Кирова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0,55км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25)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2-й пер. Кирова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0,15км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26)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Пл. 40 лет Октября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0,5км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 xml:space="preserve">27) </w:t>
            </w:r>
            <w:r w:rsidR="00C2478D">
              <w:rPr>
                <w:color w:val="000000"/>
                <w:sz w:val="22"/>
                <w:szCs w:val="22"/>
              </w:rPr>
              <w:t xml:space="preserve">   </w:t>
            </w:r>
            <w:r w:rsidRPr="00F27FDC">
              <w:rPr>
                <w:color w:val="000000"/>
                <w:sz w:val="22"/>
                <w:szCs w:val="22"/>
              </w:rPr>
              <w:t>ул. Суворова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Автодорога МО СП «Село Льнозавод»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14,935</w:t>
            </w:r>
          </w:p>
        </w:tc>
        <w:tc>
          <w:tcPr>
            <w:tcW w:w="1701" w:type="dxa"/>
            <w:vAlign w:val="center"/>
          </w:tcPr>
          <w:p w:rsidR="00F27FDC" w:rsidRPr="00264515" w:rsidRDefault="00617E76" w:rsidP="00C2478D">
            <w:pPr>
              <w:rPr>
                <w:b/>
                <w:color w:val="000000"/>
                <w:sz w:val="20"/>
                <w:szCs w:val="20"/>
              </w:rPr>
            </w:pPr>
            <w:r w:rsidRPr="00264515">
              <w:rPr>
                <w:b/>
                <w:color w:val="000000"/>
                <w:sz w:val="20"/>
                <w:szCs w:val="20"/>
              </w:rPr>
              <w:t>г</w:t>
            </w:r>
            <w:r w:rsidR="00F27FDC" w:rsidRPr="00264515">
              <w:rPr>
                <w:b/>
                <w:color w:val="000000"/>
                <w:sz w:val="20"/>
                <w:szCs w:val="20"/>
              </w:rPr>
              <w:t>рунт 14,935 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2/30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C2478D" w:rsidRDefault="00C2478D" w:rsidP="00D93569">
            <w:pPr>
              <w:pStyle w:val="a8"/>
              <w:numPr>
                <w:ilvl w:val="0"/>
                <w:numId w:val="14"/>
              </w:numPr>
              <w:ind w:left="284" w:hanging="284"/>
              <w:rPr>
                <w:color w:val="000000"/>
                <w:sz w:val="22"/>
                <w:szCs w:val="22"/>
              </w:rPr>
            </w:pPr>
            <w:r w:rsidRPr="00C2478D">
              <w:rPr>
                <w:color w:val="000000"/>
                <w:sz w:val="22"/>
                <w:szCs w:val="22"/>
              </w:rPr>
              <w:t>а</w:t>
            </w:r>
            <w:r w:rsidR="00F27FDC" w:rsidRPr="00C2478D">
              <w:rPr>
                <w:color w:val="000000"/>
                <w:sz w:val="22"/>
                <w:szCs w:val="22"/>
              </w:rPr>
              <w:t>втодорога по д</w:t>
            </w:r>
            <w:r w:rsidRPr="00C2478D">
              <w:rPr>
                <w:color w:val="000000"/>
                <w:sz w:val="22"/>
                <w:szCs w:val="22"/>
              </w:rPr>
              <w:t>ер</w:t>
            </w:r>
            <w:r w:rsidR="00F27FDC" w:rsidRPr="00C2478D">
              <w:rPr>
                <w:color w:val="000000"/>
                <w:sz w:val="22"/>
                <w:szCs w:val="22"/>
              </w:rPr>
              <w:t>. Льнозавод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1,3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грунт1,3км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1/15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2.  а</w:t>
            </w:r>
            <w:r w:rsidR="00F27FDC" w:rsidRPr="00F27FDC">
              <w:rPr>
                <w:color w:val="000000"/>
                <w:sz w:val="22"/>
                <w:szCs w:val="22"/>
              </w:rPr>
              <w:t>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Кошняки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0,315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0,315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3.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автодорога по </w:t>
            </w:r>
            <w:r>
              <w:rPr>
                <w:color w:val="000000"/>
                <w:sz w:val="22"/>
                <w:szCs w:val="22"/>
              </w:rPr>
              <w:t>де</w:t>
            </w:r>
            <w:r w:rsidR="00F27FDC" w:rsidRPr="00F27FDC">
              <w:rPr>
                <w:color w:val="000000"/>
                <w:sz w:val="22"/>
                <w:szCs w:val="22"/>
              </w:rPr>
              <w:t>р. Кошняки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1.4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1/15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4.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>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Аксеново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5.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>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леоново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0,8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C2478D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6.</w:t>
            </w:r>
            <w:r w:rsidR="00F27FDC" w:rsidRPr="00C2478D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C2478D">
              <w:rPr>
                <w:color w:val="000000"/>
                <w:sz w:val="22"/>
                <w:szCs w:val="22"/>
              </w:rPr>
              <w:t>автодорога по д</w:t>
            </w:r>
            <w:r w:rsidRPr="00C2478D">
              <w:rPr>
                <w:color w:val="000000"/>
                <w:sz w:val="22"/>
                <w:szCs w:val="22"/>
              </w:rPr>
              <w:t>ер</w:t>
            </w:r>
            <w:r w:rsidR="00F27FDC" w:rsidRPr="00C2478D">
              <w:rPr>
                <w:color w:val="000000"/>
                <w:sz w:val="22"/>
                <w:szCs w:val="22"/>
              </w:rPr>
              <w:t>. Ворсобино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7.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>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Булатово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0,45 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8.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>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Кукушкино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0,57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0,57км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9.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>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Образцово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1,15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1,15км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10.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Поджаровка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11.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Паново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0,65км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12.а</w:t>
            </w:r>
            <w:r w:rsidR="00F27FDC" w:rsidRPr="00F27FDC">
              <w:rPr>
                <w:color w:val="000000"/>
                <w:sz w:val="22"/>
                <w:szCs w:val="22"/>
              </w:rPr>
              <w:t>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Красная Звезда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13. автодорога по д. Жизненные Волны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0,35км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14. автодорога по д. Трушонки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0,2км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15. автодорога по д. Городенки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16. автодорога по д. Пелагеено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0,75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17. автодорога по д. Гамзюки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18. автодорога по д. Самсонцево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19. автодорога по д. Карла Маркса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0,1км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Автодорога МО СП «Деревня Ореховня»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701" w:type="dxa"/>
            <w:vAlign w:val="center"/>
          </w:tcPr>
          <w:p w:rsidR="00F27FDC" w:rsidRPr="00264515" w:rsidRDefault="00F27FDC" w:rsidP="00C2478D">
            <w:pPr>
              <w:rPr>
                <w:b/>
                <w:color w:val="000000"/>
                <w:sz w:val="20"/>
                <w:szCs w:val="20"/>
              </w:rPr>
            </w:pPr>
            <w:r w:rsidRPr="00264515">
              <w:rPr>
                <w:b/>
                <w:color w:val="000000"/>
                <w:sz w:val="20"/>
                <w:szCs w:val="20"/>
              </w:rPr>
              <w:t>а/бетон 5,0км, грунт 5,8км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2/30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Ореховня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1/15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Кузнецово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1,3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1,3км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1/15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Игумново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4.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Луткино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5.а</w:t>
            </w:r>
            <w:r w:rsidR="00F27FDC" w:rsidRPr="00F27FDC">
              <w:rPr>
                <w:color w:val="000000"/>
                <w:sz w:val="22"/>
                <w:szCs w:val="22"/>
              </w:rPr>
              <w:t>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 xml:space="preserve">. Дряблово 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6.автодорога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Семеновское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7.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Пронькино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Автодорога МО СП «Деревня Михали»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b/>
                <w:color w:val="000000"/>
                <w:sz w:val="22"/>
                <w:szCs w:val="22"/>
              </w:rPr>
              <w:t>рунт 7,3км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5/100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Михали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рунт1,4км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2/40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Раево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2,4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1/20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Возжихино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0,9км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4.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Межетчино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1/20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5.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Козлаково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0,3км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lastRenderedPageBreak/>
              <w:t>6.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Орлово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1/20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7.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Рябики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0,2км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8.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Михайловское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Автодорога МО СП «Деревня Фотьяново»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22,0</w:t>
            </w:r>
          </w:p>
        </w:tc>
        <w:tc>
          <w:tcPr>
            <w:tcW w:w="1701" w:type="dxa"/>
            <w:vAlign w:val="center"/>
          </w:tcPr>
          <w:p w:rsidR="00F27FDC" w:rsidRPr="00F27FDC" w:rsidRDefault="00617E76" w:rsidP="00C2478D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b/>
                <w:color w:val="000000"/>
                <w:sz w:val="22"/>
                <w:szCs w:val="22"/>
              </w:rPr>
              <w:t>рунт 22,0км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1/15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1.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Айдарово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2.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Богданово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3.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Гришино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4.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F27FDC" w:rsidRPr="00F27FDC">
              <w:rPr>
                <w:color w:val="000000"/>
                <w:sz w:val="22"/>
                <w:szCs w:val="22"/>
              </w:rPr>
              <w:t>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Запрудная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5.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Клины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2.0км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6.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Кононово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7.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Пушкино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8.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Самородка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C2478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9.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Степанчики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10. автодороги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Фотьяново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4,0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4,0км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1/15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11.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Шестово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12. автодорога по д</w:t>
            </w:r>
            <w:r w:rsidR="00C2478D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Юдинка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Автодорога МО СП «Деревня Ивановское»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9,57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b/>
                <w:color w:val="000000"/>
                <w:sz w:val="22"/>
                <w:szCs w:val="22"/>
              </w:rPr>
              <w:t>рунт 9,57км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1/15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Ивановское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2,7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1/15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Угрюмово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0,87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0,87км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Савино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2,2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2,2км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4.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Гриденки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5.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Собакино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6.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Малиновка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рунт1,0км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7.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Агафьино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0,2км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8.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Захарово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Автодорога МО СП «Село Шанский завод»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12,98</w:t>
            </w:r>
          </w:p>
        </w:tc>
        <w:tc>
          <w:tcPr>
            <w:tcW w:w="1701" w:type="dxa"/>
            <w:vAlign w:val="center"/>
          </w:tcPr>
          <w:p w:rsidR="00F27FDC" w:rsidRPr="00F27FDC" w:rsidRDefault="009D2679" w:rsidP="00C2478D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b/>
                <w:color w:val="000000"/>
                <w:sz w:val="22"/>
                <w:szCs w:val="22"/>
              </w:rPr>
              <w:t>рунт 12,98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2/42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4776CE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1. автодорога по с. Шанский Завод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3,19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3,19км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2/42</w:t>
            </w: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4776CE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2.автодорога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Фокино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1,55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1,55км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4776CE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3.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Бабино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0,41км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4776CE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4.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Бизяево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0,9км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4776CE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5.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Ивлево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0,75км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4776CE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6.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Ростово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0,61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0,61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4776CE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7.автодорога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Терехово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0,64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0,64км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4776CE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8. 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Павлищево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0,86км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4776CE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F27FDC" w:rsidRPr="00F27FDC">
              <w:rPr>
                <w:color w:val="000000"/>
                <w:sz w:val="22"/>
                <w:szCs w:val="22"/>
              </w:rPr>
              <w:t>9.автодорога по д</w:t>
            </w:r>
            <w:r>
              <w:rPr>
                <w:color w:val="000000"/>
                <w:sz w:val="22"/>
                <w:szCs w:val="22"/>
              </w:rPr>
              <w:t>ер</w:t>
            </w:r>
            <w:r w:rsidR="00F27FDC" w:rsidRPr="00F27FDC">
              <w:rPr>
                <w:color w:val="000000"/>
                <w:sz w:val="22"/>
                <w:szCs w:val="22"/>
              </w:rPr>
              <w:t>. Шевнево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0,73км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10.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Становое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0,54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0,54км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11.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Никулино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1,1км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12. автодорога по п</w:t>
            </w:r>
            <w:r w:rsidR="004776CE">
              <w:rPr>
                <w:color w:val="000000"/>
                <w:sz w:val="22"/>
                <w:szCs w:val="22"/>
              </w:rPr>
              <w:t>ос</w:t>
            </w:r>
            <w:r w:rsidRPr="00F27FDC">
              <w:rPr>
                <w:color w:val="000000"/>
                <w:sz w:val="22"/>
                <w:szCs w:val="22"/>
              </w:rPr>
              <w:t>. Смелый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0,4км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13. автодорога по д</w:t>
            </w:r>
            <w:r w:rsidR="004776CE">
              <w:rPr>
                <w:color w:val="000000"/>
                <w:sz w:val="22"/>
                <w:szCs w:val="22"/>
              </w:rPr>
              <w:t>ер</w:t>
            </w:r>
            <w:r w:rsidRPr="00F27FDC">
              <w:rPr>
                <w:color w:val="000000"/>
                <w:sz w:val="22"/>
                <w:szCs w:val="22"/>
              </w:rPr>
              <w:t>. Гиреево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1,3</w:t>
            </w:r>
          </w:p>
        </w:tc>
        <w:tc>
          <w:tcPr>
            <w:tcW w:w="1701" w:type="dxa"/>
            <w:vAlign w:val="center"/>
          </w:tcPr>
          <w:p w:rsidR="00F27FDC" w:rsidRPr="00F27FDC" w:rsidRDefault="00B321BF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</w:t>
            </w:r>
            <w:r w:rsidR="00F27FDC" w:rsidRPr="00F27FDC">
              <w:rPr>
                <w:color w:val="000000"/>
                <w:sz w:val="22"/>
                <w:szCs w:val="22"/>
              </w:rPr>
              <w:t>рунт 1,3км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F27FDC" w:rsidP="00C2478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Автодорога МО СП «Поселок Мятлево»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E97F2D">
            <w:pPr>
              <w:rPr>
                <w:b/>
                <w:color w:val="000000"/>
                <w:sz w:val="22"/>
                <w:szCs w:val="22"/>
              </w:rPr>
            </w:pPr>
            <w:r w:rsidRPr="00F27FDC">
              <w:rPr>
                <w:b/>
                <w:color w:val="000000"/>
                <w:sz w:val="22"/>
                <w:szCs w:val="22"/>
              </w:rPr>
              <w:t>а/бетон 1,4км, щебень11,9км, грунт 0,7км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F27FDC" w:rsidRDefault="00E97F2D" w:rsidP="00C2478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 автодорога по пос</w:t>
            </w:r>
            <w:r w:rsidR="00F27FDC" w:rsidRPr="00F27FDC">
              <w:rPr>
                <w:color w:val="000000"/>
                <w:sz w:val="22"/>
                <w:szCs w:val="22"/>
              </w:rPr>
              <w:t>. Мятлево</w:t>
            </w:r>
          </w:p>
        </w:tc>
        <w:tc>
          <w:tcPr>
            <w:tcW w:w="1276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701" w:type="dxa"/>
            <w:vAlign w:val="center"/>
          </w:tcPr>
          <w:p w:rsidR="00F27FDC" w:rsidRPr="00F27FDC" w:rsidRDefault="00F27FDC" w:rsidP="00C2478D">
            <w:pPr>
              <w:rPr>
                <w:color w:val="000000"/>
                <w:sz w:val="22"/>
                <w:szCs w:val="22"/>
              </w:rPr>
            </w:pPr>
            <w:r w:rsidRPr="00F27FDC">
              <w:rPr>
                <w:color w:val="000000"/>
                <w:sz w:val="22"/>
                <w:szCs w:val="22"/>
              </w:rPr>
              <w:t>а/бетон 1,4км, щебень 11,9км, грунт 0,7км</w:t>
            </w:r>
          </w:p>
        </w:tc>
        <w:tc>
          <w:tcPr>
            <w:tcW w:w="1615" w:type="dxa"/>
            <w:vAlign w:val="center"/>
          </w:tcPr>
          <w:p w:rsidR="00F27FDC" w:rsidRPr="00F27FDC" w:rsidRDefault="00F27FDC" w:rsidP="00C2478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7FDC" w:rsidRPr="00561C7D" w:rsidTr="00C2478D">
        <w:tc>
          <w:tcPr>
            <w:tcW w:w="4928" w:type="dxa"/>
            <w:vAlign w:val="center"/>
          </w:tcPr>
          <w:p w:rsidR="00F27FDC" w:rsidRPr="00E97F2D" w:rsidRDefault="00F27FDC" w:rsidP="00C2478D">
            <w:pPr>
              <w:rPr>
                <w:b/>
                <w:i/>
                <w:color w:val="000000"/>
                <w:sz w:val="22"/>
                <w:szCs w:val="22"/>
              </w:rPr>
            </w:pPr>
            <w:r w:rsidRPr="00E97F2D">
              <w:rPr>
                <w:b/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F27FDC" w:rsidRPr="00E97F2D" w:rsidRDefault="00F27FDC" w:rsidP="00C2478D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E97F2D">
              <w:rPr>
                <w:b/>
                <w:i/>
                <w:color w:val="000000"/>
                <w:sz w:val="22"/>
                <w:szCs w:val="22"/>
              </w:rPr>
              <w:t>205,685</w:t>
            </w:r>
          </w:p>
        </w:tc>
        <w:tc>
          <w:tcPr>
            <w:tcW w:w="1701" w:type="dxa"/>
            <w:vAlign w:val="center"/>
          </w:tcPr>
          <w:p w:rsidR="00F27FDC" w:rsidRPr="00E97F2D" w:rsidRDefault="00F27FDC" w:rsidP="00C2478D">
            <w:pPr>
              <w:rPr>
                <w:b/>
                <w:i/>
                <w:color w:val="000000"/>
                <w:sz w:val="22"/>
                <w:szCs w:val="22"/>
              </w:rPr>
            </w:pPr>
            <w:r w:rsidRPr="00E97F2D">
              <w:rPr>
                <w:b/>
                <w:i/>
                <w:color w:val="000000"/>
                <w:sz w:val="22"/>
                <w:szCs w:val="22"/>
              </w:rPr>
              <w:t>а/бетон34,3км,</w:t>
            </w:r>
          </w:p>
          <w:p w:rsidR="00F27FDC" w:rsidRPr="00E97F2D" w:rsidRDefault="00F27FDC" w:rsidP="00C2478D">
            <w:pPr>
              <w:rPr>
                <w:b/>
                <w:i/>
                <w:color w:val="000000"/>
                <w:sz w:val="22"/>
                <w:szCs w:val="22"/>
              </w:rPr>
            </w:pPr>
            <w:r w:rsidRPr="00E97F2D">
              <w:rPr>
                <w:b/>
                <w:i/>
                <w:color w:val="000000"/>
                <w:sz w:val="22"/>
                <w:szCs w:val="22"/>
              </w:rPr>
              <w:t>щебень41,8км,</w:t>
            </w:r>
          </w:p>
          <w:p w:rsidR="00F27FDC" w:rsidRPr="00E97F2D" w:rsidRDefault="00F27FDC" w:rsidP="00C2478D">
            <w:pPr>
              <w:rPr>
                <w:b/>
                <w:i/>
                <w:color w:val="000000"/>
                <w:sz w:val="22"/>
                <w:szCs w:val="22"/>
              </w:rPr>
            </w:pPr>
            <w:r w:rsidRPr="00E97F2D">
              <w:rPr>
                <w:b/>
                <w:i/>
                <w:color w:val="000000"/>
                <w:sz w:val="22"/>
                <w:szCs w:val="22"/>
              </w:rPr>
              <w:t>грунт129.58км</w:t>
            </w:r>
          </w:p>
        </w:tc>
        <w:tc>
          <w:tcPr>
            <w:tcW w:w="1615" w:type="dxa"/>
            <w:vAlign w:val="center"/>
          </w:tcPr>
          <w:p w:rsidR="00F27FDC" w:rsidRPr="00E97F2D" w:rsidRDefault="00F27FDC" w:rsidP="00C2478D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E97F2D">
              <w:rPr>
                <w:b/>
                <w:i/>
                <w:color w:val="000000"/>
                <w:sz w:val="22"/>
                <w:szCs w:val="22"/>
              </w:rPr>
              <w:t>24/334</w:t>
            </w:r>
          </w:p>
        </w:tc>
      </w:tr>
    </w:tbl>
    <w:p w:rsidR="00264515" w:rsidRDefault="00264515" w:rsidP="00264515">
      <w:pPr>
        <w:ind w:right="-1"/>
        <w:jc w:val="right"/>
        <w:rPr>
          <w:i/>
          <w:color w:val="000000"/>
          <w:sz w:val="26"/>
          <w:szCs w:val="26"/>
        </w:rPr>
      </w:pPr>
    </w:p>
    <w:p w:rsidR="00B2299F" w:rsidRDefault="00264515" w:rsidP="00264515">
      <w:pPr>
        <w:ind w:right="-1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53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39"/>
        <w:gridCol w:w="2085"/>
        <w:gridCol w:w="3825"/>
        <w:gridCol w:w="1185"/>
        <w:gridCol w:w="1426"/>
      </w:tblGrid>
      <w:tr w:rsidR="008B5A12" w:rsidTr="008D1E26">
        <w:tc>
          <w:tcPr>
            <w:tcW w:w="8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8B5A12" w:rsidRDefault="008B5A12" w:rsidP="008D1E26">
            <w:pPr>
              <w:pStyle w:val="af2"/>
              <w:jc w:val="center"/>
              <w:rPr>
                <w:b/>
              </w:rPr>
            </w:pPr>
            <w:bookmarkStart w:id="35" w:name="_Toc443729300"/>
            <w:r w:rsidRPr="008B5A12">
              <w:rPr>
                <w:b/>
              </w:rPr>
              <w:t>№№</w:t>
            </w:r>
          </w:p>
          <w:p w:rsidR="008B5A12" w:rsidRPr="008B5A12" w:rsidRDefault="008B5A12" w:rsidP="008D1E26">
            <w:pPr>
              <w:pStyle w:val="af2"/>
              <w:jc w:val="center"/>
              <w:rPr>
                <w:b/>
              </w:rPr>
            </w:pPr>
            <w:r w:rsidRPr="008B5A12">
              <w:rPr>
                <w:b/>
              </w:rPr>
              <w:t>п/п</w:t>
            </w:r>
          </w:p>
        </w:tc>
        <w:tc>
          <w:tcPr>
            <w:tcW w:w="20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8B5A12" w:rsidRDefault="008B5A12" w:rsidP="008D1E26">
            <w:pPr>
              <w:pStyle w:val="af2"/>
              <w:jc w:val="center"/>
              <w:rPr>
                <w:b/>
              </w:rPr>
            </w:pPr>
            <w:r w:rsidRPr="008B5A12">
              <w:rPr>
                <w:b/>
              </w:rPr>
              <w:t>Идентификацион-ные номера</w:t>
            </w:r>
          </w:p>
        </w:tc>
        <w:tc>
          <w:tcPr>
            <w:tcW w:w="38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8B5A12" w:rsidRDefault="008B5A12" w:rsidP="008D1E26">
            <w:pPr>
              <w:pStyle w:val="af2"/>
              <w:jc w:val="center"/>
              <w:rPr>
                <w:b/>
              </w:rPr>
            </w:pPr>
            <w:r w:rsidRPr="008B5A12">
              <w:rPr>
                <w:b/>
              </w:rPr>
              <w:t>Наименование дорог</w:t>
            </w:r>
          </w:p>
        </w:tc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8B5A12" w:rsidRDefault="008B5A12" w:rsidP="008D1E26">
            <w:pPr>
              <w:pStyle w:val="af2"/>
              <w:jc w:val="center"/>
              <w:rPr>
                <w:b/>
              </w:rPr>
            </w:pPr>
            <w:r w:rsidRPr="008B5A12">
              <w:rPr>
                <w:b/>
              </w:rPr>
              <w:t>Протя-жён</w:t>
            </w:r>
            <w:r>
              <w:rPr>
                <w:b/>
              </w:rPr>
              <w:t>-</w:t>
            </w:r>
            <w:r w:rsidRPr="008B5A12">
              <w:rPr>
                <w:b/>
              </w:rPr>
              <w:t>ность, км</w:t>
            </w:r>
          </w:p>
        </w:tc>
        <w:tc>
          <w:tcPr>
            <w:tcW w:w="1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Pr="008B5A12" w:rsidRDefault="008B5A12" w:rsidP="008D1E26">
            <w:pPr>
              <w:pStyle w:val="af2"/>
              <w:jc w:val="center"/>
              <w:rPr>
                <w:b/>
              </w:rPr>
            </w:pPr>
            <w:r w:rsidRPr="008B5A12">
              <w:rPr>
                <w:b/>
              </w:rPr>
              <w:t>Тип покрытия</w:t>
            </w:r>
          </w:p>
        </w:tc>
      </w:tr>
      <w:tr w:rsidR="008B5A12" w:rsidTr="00264515">
        <w:trPr>
          <w:trHeight w:val="207"/>
        </w:trPr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МР-001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Ореховня-дер. Игумново»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6,0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Щебень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lastRenderedPageBreak/>
              <w:t>2.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МР-002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Извольск-дер. Агарыши»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Щебень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МР-003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Извольск-дер. Ровни»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Щебень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МР-004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«Москва-Рославль»-дер. Гришино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Щебень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МР-005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«Москва-Рославль»-дер. Богданово»-дер. Фотьяново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0,5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Щебень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6.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МР-006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«Москва-Рославль» - дер. Степанчики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Щебень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7.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МР-007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Пушкино - дер. Клины»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Щебень</w:t>
            </w:r>
          </w:p>
        </w:tc>
      </w:tr>
      <w:tr w:rsidR="008B5A12" w:rsidTr="00264515">
        <w:trPr>
          <w:trHeight w:val="211"/>
        </w:trPr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8.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МР-008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Айдарово - дер. Самородка»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Щебень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9.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МР-009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Пенязи - дер. Морозово»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10.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МР-010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Морозово - дер. Б. Семёновское»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11.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МР-011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«Москва-Рославль» - дер. Городенки»-дер. Гриднево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264515">
        <w:trPr>
          <w:trHeight w:val="240"/>
        </w:trPr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12.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МР-012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«Москва-Рославль» - дер. Баланино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264515">
        <w:trPr>
          <w:trHeight w:val="275"/>
        </w:trPr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13.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МР-013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«Москва-Рославль» - дер. Вязищи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14.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МР-014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«Москва-Рославль» - дер. Дерново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264515">
        <w:trPr>
          <w:trHeight w:val="72"/>
        </w:trPr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15.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МР-015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«Москва-Рославль» - дер. Криково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16.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МР-016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«Москва-Рославль» - дер. Чернышовка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0,5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17.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МР-017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Алексеевка - дер. Кирово»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18.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МР-018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Доманово -</w:t>
            </w:r>
            <w:r w:rsidR="00264515">
              <w:t xml:space="preserve"> </w:t>
            </w:r>
            <w:r>
              <w:t>дер. Голенки»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19.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МР-019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Александровка - дер. Дороховая» - дер. Лобово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20.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МР-020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Александровка - дер. Дороховая» - дер. Дурово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21.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МР-021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Алексеевка - дер. Дороховая» - дер. Доманово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22.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МР-022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Михали - дер. Раево»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18,5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23.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МР-023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Михали - дер. Орлово»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8,0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24.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МР-024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Раево - дер. Губино»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25.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МР-025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Даниловка - дер. Горбатово»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26.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МР-026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Горбатово - дер. Тетево»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27.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МР-027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Износки — дер. Ореховня»-дер. Черемошня»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28.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МР-028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Износки - дер. Ореховня»-дер. Ефаново»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29.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МР-029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Износки - дер. Мусино»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30.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МР-030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«Москва - Ивацевичи - Износки» - дер. Даниловка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lastRenderedPageBreak/>
              <w:t>31.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МР-031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Алексеевка - дер. Дороховая» - дер. Карла Маркса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32.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МР-032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Льнозавод - дер. Булатово»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33.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МР-033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Булатово -дер. Кукушкино»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34.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МР-034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Кукушкино - дер. Образцово»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35.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МР-035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264515" w:rsidRDefault="008B5A12" w:rsidP="008D1E26">
            <w:pPr>
              <w:pStyle w:val="af2"/>
              <w:rPr>
                <w:sz w:val="22"/>
                <w:szCs w:val="22"/>
              </w:rPr>
            </w:pPr>
            <w:r w:rsidRPr="00264515">
              <w:rPr>
                <w:sz w:val="22"/>
                <w:szCs w:val="22"/>
              </w:rPr>
              <w:t>«дер. Кукушкино - дер. Поджаровка»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36.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МР-036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Булатово - дер. Паново»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37.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МР-037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Булатово - дер. Ж. Волны - дер. Трушонки - дер. Городенки»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9,0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38.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МР-038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Булатово - дер. Кр. Звезда - дер. Пелагеино - дер. Гамзюки»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9,5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39.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МР-039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Льнозавод - дер. Аксёново»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40.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МР-040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Алексеевка -дер. Дороховая» - дер. Леоново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0,5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41.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МР-041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Извольск - дер. Семёновское»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42.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МР-042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Извольск -дер. Агарыши» - дер. Колодези»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43.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МР-043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Pr="00264515" w:rsidRDefault="008B5A12" w:rsidP="008D1E26">
            <w:pPr>
              <w:pStyle w:val="af2"/>
              <w:rPr>
                <w:sz w:val="22"/>
                <w:szCs w:val="22"/>
              </w:rPr>
            </w:pPr>
            <w:r w:rsidRPr="00264515">
              <w:rPr>
                <w:sz w:val="22"/>
                <w:szCs w:val="22"/>
              </w:rPr>
              <w:t>«Москва - Рославль» - дер. Городенки» - пос. Мятлево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44.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МР-044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Шанский Завод - дер. Никулино»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45.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МР-045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Шанский Завод - дер. Становое»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0,6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46.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МР-046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«с. Шанский Завод — дер. Михали» - дер. Павлищево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47.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МР-047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Бизяево - дер. Ростово»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0,7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48.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МР-048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Фокино - дер. Бабино»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0,9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49.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МР-049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Никулино - пос. Смелый»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50.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МР-050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Гиреево - дер. Антупово»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1,4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51.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  <w:rPr>
                <w:lang w:val="en-US"/>
              </w:rPr>
            </w:pPr>
            <w:r>
              <w:t>29.215 ОП МР-05</w:t>
            </w:r>
            <w:r>
              <w:rPr>
                <w:lang w:val="en-US"/>
              </w:rPr>
              <w:t>1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Антупово - дер. Грибаново»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0,5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52.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  <w:rPr>
                <w:lang w:val="en-US"/>
              </w:rPr>
            </w:pPr>
            <w:r>
              <w:rPr>
                <w:lang w:val="en-US"/>
              </w:rPr>
              <w:t>29.215 ОП МР-052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Становое - дер. Шевнево»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0,7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53.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МР-053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Савино - дер. Захарово»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54.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МР-054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Ивановское - дер. Угрюмово»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55.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МР-055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Ивановское - дер. Челищево»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6,0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56.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МР-056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Челищево - дер. Малиновка»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4,0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57.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МР-057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Малиновка - дер. Агафьино»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58.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МР-058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Собакино - дер. Ивановское»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1,0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59.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29.215 ОП МР-059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«дер. Туровка - дер. Буканово»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2,0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8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60.</w:t>
            </w:r>
          </w:p>
        </w:tc>
        <w:tc>
          <w:tcPr>
            <w:tcW w:w="20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б/н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</w:pPr>
            <w:r>
              <w:t>Ст. раз-д Кошняки – дер.Кукшкино</w:t>
            </w:r>
          </w:p>
        </w:tc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center"/>
            </w:pPr>
            <w:r>
              <w:t>2,5</w:t>
            </w:r>
          </w:p>
        </w:tc>
        <w:tc>
          <w:tcPr>
            <w:tcW w:w="1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</w:pPr>
            <w:r>
              <w:t>Грунт</w:t>
            </w:r>
          </w:p>
        </w:tc>
      </w:tr>
      <w:tr w:rsidR="008B5A12" w:rsidTr="008D1E26">
        <w:tc>
          <w:tcPr>
            <w:tcW w:w="9360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B5A12" w:rsidRDefault="008B5A12" w:rsidP="008D1E26">
            <w:pPr>
              <w:pStyle w:val="af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ИТОГО: 164,8</w:t>
            </w:r>
          </w:p>
          <w:p w:rsidR="008B5A12" w:rsidRDefault="008B5A12" w:rsidP="008D1E26">
            <w:pPr>
              <w:pStyle w:val="af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 т.ч.:</w:t>
            </w:r>
          </w:p>
          <w:p w:rsidR="008B5A12" w:rsidRDefault="008B5A12" w:rsidP="008D1E26">
            <w:pPr>
              <w:pStyle w:val="af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        щебень   17,5</w:t>
            </w:r>
          </w:p>
          <w:p w:rsidR="008B5A12" w:rsidRDefault="008B5A12" w:rsidP="008D1E26">
            <w:pPr>
              <w:pStyle w:val="af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грунт    147,3</w:t>
            </w:r>
          </w:p>
        </w:tc>
      </w:tr>
    </w:tbl>
    <w:p w:rsidR="00264515" w:rsidRDefault="00264515" w:rsidP="00182051">
      <w:pPr>
        <w:spacing w:line="360" w:lineRule="auto"/>
        <w:ind w:firstLine="720"/>
        <w:jc w:val="both"/>
        <w:rPr>
          <w:sz w:val="26"/>
          <w:szCs w:val="26"/>
        </w:rPr>
      </w:pPr>
    </w:p>
    <w:p w:rsidR="00182051" w:rsidRPr="00182051" w:rsidRDefault="00182051" w:rsidP="00182051">
      <w:pPr>
        <w:spacing w:line="360" w:lineRule="auto"/>
        <w:ind w:firstLine="720"/>
        <w:jc w:val="both"/>
        <w:rPr>
          <w:sz w:val="26"/>
          <w:szCs w:val="26"/>
        </w:rPr>
      </w:pPr>
      <w:r w:rsidRPr="00182051">
        <w:rPr>
          <w:sz w:val="26"/>
          <w:szCs w:val="26"/>
        </w:rPr>
        <w:t>В соответствии с пунктом 3 статьи 25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не допускается размещение объектов капитального строительства в полосе отвода автомобильных дорог общего пользования регионального или межмуниципального значения Калужской области.</w:t>
      </w:r>
    </w:p>
    <w:p w:rsidR="00182051" w:rsidRPr="00182051" w:rsidRDefault="00182051" w:rsidP="00182051">
      <w:pPr>
        <w:spacing w:line="360" w:lineRule="auto"/>
        <w:ind w:firstLine="720"/>
        <w:jc w:val="both"/>
        <w:rPr>
          <w:sz w:val="26"/>
          <w:szCs w:val="26"/>
        </w:rPr>
      </w:pPr>
      <w:r w:rsidRPr="00182051">
        <w:rPr>
          <w:sz w:val="26"/>
          <w:szCs w:val="26"/>
        </w:rPr>
        <w:t>В соответствии с пунктом 16 статьи 3 и пунктом 8 статьи 26 вышеуказанного закона установлен особый режим использования земельных участков в полосе отвода в целях обеспечения требований безопасности дорожного движения, а также нормальных условий реконструкции, капитального ремонта, ремонта, содержания автомобильной дороги, ее сохранности с учетом перспектив развития автомобильной дороги. На этом основании размещение объектов капитального строительства в границах придорожной полосы не допускается.</w:t>
      </w:r>
    </w:p>
    <w:p w:rsidR="001F2D53" w:rsidRDefault="008C2304" w:rsidP="008C2304">
      <w:pPr>
        <w:pStyle w:val="2"/>
        <w:ind w:left="720"/>
      </w:pPr>
      <w:r>
        <w:t>2.</w:t>
      </w:r>
      <w:r w:rsidR="001F2D53" w:rsidRPr="00747387">
        <w:t>Автопарк Износковского района</w:t>
      </w:r>
      <w:bookmarkEnd w:id="35"/>
    </w:p>
    <w:p w:rsidR="001F2D53" w:rsidRPr="001F2D53" w:rsidRDefault="001F2D53" w:rsidP="00D93569">
      <w:pPr>
        <w:pStyle w:val="a8"/>
        <w:numPr>
          <w:ilvl w:val="1"/>
          <w:numId w:val="14"/>
        </w:numPr>
        <w:tabs>
          <w:tab w:val="left" w:pos="9355"/>
        </w:tabs>
        <w:spacing w:line="360" w:lineRule="auto"/>
        <w:ind w:right="-1"/>
        <w:jc w:val="center"/>
        <w:rPr>
          <w:b/>
          <w:i/>
          <w:color w:val="000000"/>
          <w:sz w:val="26"/>
          <w:szCs w:val="26"/>
        </w:rPr>
      </w:pPr>
      <w:r w:rsidRPr="001F2D53">
        <w:rPr>
          <w:b/>
          <w:i/>
          <w:color w:val="000000"/>
          <w:sz w:val="26"/>
          <w:szCs w:val="26"/>
        </w:rPr>
        <w:t>Характеристика работы общественного городского пассажирского   транспорта.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>Характеристика работы автохозяйства Износковского района  - 1 Износковское МУ АТП.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>Годовой объем перевозок пассажиров  за 2004г. составил 57,9 тыс. пассажиров.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>Количество автобусов по маркам за прошедшие 5 лет по годам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- а</w:t>
      </w:r>
      <w:r w:rsidRPr="00E45093">
        <w:rPr>
          <w:color w:val="000000"/>
          <w:sz w:val="26"/>
          <w:szCs w:val="26"/>
        </w:rPr>
        <w:t>втобус ПАЗ 6 шт</w:t>
      </w:r>
      <w:r>
        <w:rPr>
          <w:color w:val="000000"/>
          <w:sz w:val="26"/>
          <w:szCs w:val="26"/>
        </w:rPr>
        <w:t>.</w:t>
      </w:r>
      <w:r w:rsidRPr="00E45093">
        <w:rPr>
          <w:color w:val="000000"/>
          <w:sz w:val="26"/>
          <w:szCs w:val="26"/>
        </w:rPr>
        <w:t xml:space="preserve"> 1999</w:t>
      </w:r>
      <w:r>
        <w:rPr>
          <w:color w:val="000000"/>
          <w:sz w:val="26"/>
          <w:szCs w:val="26"/>
        </w:rPr>
        <w:t xml:space="preserve"> </w:t>
      </w:r>
      <w:r w:rsidRPr="00E45093">
        <w:rPr>
          <w:color w:val="000000"/>
          <w:sz w:val="26"/>
          <w:szCs w:val="26"/>
        </w:rPr>
        <w:t>г.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 xml:space="preserve">                    </w:t>
      </w:r>
      <w:r>
        <w:rPr>
          <w:color w:val="000000"/>
          <w:sz w:val="26"/>
          <w:szCs w:val="26"/>
        </w:rPr>
        <w:t xml:space="preserve">         - </w:t>
      </w:r>
      <w:r w:rsidRPr="00E45093">
        <w:rPr>
          <w:color w:val="000000"/>
          <w:sz w:val="26"/>
          <w:szCs w:val="26"/>
        </w:rPr>
        <w:t xml:space="preserve">автобус ЛАЗ </w:t>
      </w:r>
      <w:r>
        <w:rPr>
          <w:color w:val="000000"/>
          <w:sz w:val="26"/>
          <w:szCs w:val="26"/>
        </w:rPr>
        <w:t>–</w:t>
      </w:r>
      <w:r w:rsidRPr="00E45093">
        <w:rPr>
          <w:color w:val="000000"/>
          <w:sz w:val="26"/>
          <w:szCs w:val="26"/>
        </w:rPr>
        <w:t xml:space="preserve"> шт</w:t>
      </w:r>
      <w:r>
        <w:rPr>
          <w:color w:val="000000"/>
          <w:sz w:val="26"/>
          <w:szCs w:val="26"/>
        </w:rPr>
        <w:t>.</w:t>
      </w:r>
      <w:r w:rsidRPr="00E45093">
        <w:rPr>
          <w:color w:val="000000"/>
          <w:sz w:val="26"/>
          <w:szCs w:val="26"/>
        </w:rPr>
        <w:t xml:space="preserve"> 1990</w:t>
      </w:r>
      <w:r>
        <w:rPr>
          <w:color w:val="000000"/>
          <w:sz w:val="26"/>
          <w:szCs w:val="26"/>
        </w:rPr>
        <w:t xml:space="preserve"> </w:t>
      </w:r>
      <w:r w:rsidRPr="00E45093">
        <w:rPr>
          <w:color w:val="000000"/>
          <w:sz w:val="26"/>
          <w:szCs w:val="26"/>
        </w:rPr>
        <w:t>г.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 xml:space="preserve">                            </w:t>
      </w:r>
      <w:r>
        <w:rPr>
          <w:color w:val="000000"/>
          <w:sz w:val="26"/>
          <w:szCs w:val="26"/>
        </w:rPr>
        <w:t xml:space="preserve"> -</w:t>
      </w:r>
      <w:r w:rsidRPr="00E45093">
        <w:rPr>
          <w:color w:val="000000"/>
          <w:sz w:val="26"/>
          <w:szCs w:val="26"/>
        </w:rPr>
        <w:t xml:space="preserve"> автобус ПАЗ – шт</w:t>
      </w:r>
      <w:r>
        <w:rPr>
          <w:color w:val="000000"/>
          <w:sz w:val="26"/>
          <w:szCs w:val="26"/>
        </w:rPr>
        <w:t>.</w:t>
      </w:r>
      <w:r w:rsidRPr="00E45093">
        <w:rPr>
          <w:color w:val="000000"/>
          <w:sz w:val="26"/>
          <w:szCs w:val="26"/>
        </w:rPr>
        <w:t xml:space="preserve"> 1995</w:t>
      </w:r>
      <w:r>
        <w:rPr>
          <w:color w:val="000000"/>
          <w:sz w:val="26"/>
          <w:szCs w:val="26"/>
        </w:rPr>
        <w:t xml:space="preserve"> </w:t>
      </w:r>
      <w:r w:rsidRPr="00E45093">
        <w:rPr>
          <w:color w:val="000000"/>
          <w:sz w:val="26"/>
          <w:szCs w:val="26"/>
        </w:rPr>
        <w:t>г.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>Годовой объем работы 2002,4 тыс. пас./км</w:t>
      </w:r>
      <w:r>
        <w:rPr>
          <w:color w:val="000000"/>
          <w:sz w:val="26"/>
          <w:szCs w:val="26"/>
        </w:rPr>
        <w:t>.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>Коэффициент выпуска автобусов на линии составляет 0,67</w:t>
      </w:r>
      <w:r>
        <w:rPr>
          <w:color w:val="000000"/>
          <w:sz w:val="26"/>
          <w:szCs w:val="26"/>
        </w:rPr>
        <w:t>.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>Режим работы составляет 8 час.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>Эксплуатационная скорость 60 км в час на линии по маршрутам:</w:t>
      </w:r>
    </w:p>
    <w:p w:rsidR="00E45093" w:rsidRP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>- Износки – Калуга,</w:t>
      </w:r>
    </w:p>
    <w:p w:rsidR="00E45093" w:rsidRDefault="00E45093" w:rsidP="00E45093">
      <w:pPr>
        <w:pStyle w:val="a8"/>
        <w:spacing w:line="360" w:lineRule="auto"/>
        <w:ind w:left="0" w:right="-1"/>
        <w:jc w:val="both"/>
        <w:rPr>
          <w:color w:val="000000"/>
          <w:sz w:val="26"/>
          <w:szCs w:val="26"/>
        </w:rPr>
      </w:pPr>
      <w:r w:rsidRPr="00E45093">
        <w:rPr>
          <w:color w:val="000000"/>
          <w:sz w:val="26"/>
          <w:szCs w:val="26"/>
        </w:rPr>
        <w:t>- Износки – Малоярославец.</w:t>
      </w:r>
    </w:p>
    <w:p w:rsidR="005C079A" w:rsidRDefault="005C079A" w:rsidP="005C079A">
      <w:pPr>
        <w:spacing w:line="360" w:lineRule="auto"/>
        <w:ind w:right="-1"/>
        <w:jc w:val="center"/>
        <w:rPr>
          <w:b/>
          <w:i/>
          <w:color w:val="000000"/>
          <w:sz w:val="26"/>
          <w:szCs w:val="26"/>
        </w:rPr>
      </w:pPr>
      <w:r w:rsidRPr="005C079A">
        <w:rPr>
          <w:b/>
          <w:i/>
          <w:color w:val="000000"/>
          <w:sz w:val="26"/>
          <w:szCs w:val="26"/>
        </w:rPr>
        <w:lastRenderedPageBreak/>
        <w:t>2.2 Характеристика работы внегородского автобусного и грузового   автотранспорта</w:t>
      </w:r>
    </w:p>
    <w:p w:rsidR="005C079A" w:rsidRPr="005C079A" w:rsidRDefault="005C079A" w:rsidP="005C079A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5C079A">
        <w:rPr>
          <w:color w:val="000000"/>
          <w:sz w:val="26"/>
          <w:szCs w:val="26"/>
        </w:rPr>
        <w:t>Грузовые перевозки по Износковскому району выполняются силами предприятий, организаций, индивидуальных предпринимателей, а также автомашинами автохозяйства Износковского района МУ АТП.</w:t>
      </w:r>
    </w:p>
    <w:p w:rsidR="005C079A" w:rsidRDefault="005C079A" w:rsidP="005C079A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5C079A">
        <w:rPr>
          <w:color w:val="000000"/>
          <w:sz w:val="26"/>
          <w:szCs w:val="26"/>
        </w:rPr>
        <w:t>Автобусные маршруты, проходящие по территории муниципального района, в   основном обслуживаются машинами автохозяйства Износковского района МУ АТП.</w:t>
      </w:r>
    </w:p>
    <w:p w:rsidR="005C079A" w:rsidRDefault="005C079A" w:rsidP="005C079A">
      <w:pPr>
        <w:spacing w:line="360" w:lineRule="auto"/>
        <w:ind w:right="-1"/>
        <w:jc w:val="center"/>
        <w:rPr>
          <w:b/>
          <w:i/>
          <w:color w:val="000000"/>
          <w:sz w:val="26"/>
          <w:szCs w:val="26"/>
        </w:rPr>
      </w:pPr>
      <w:r w:rsidRPr="005C079A">
        <w:rPr>
          <w:b/>
          <w:i/>
          <w:color w:val="000000"/>
          <w:sz w:val="26"/>
          <w:szCs w:val="26"/>
        </w:rPr>
        <w:t>Характеристика автобусных маршрутов</w:t>
      </w:r>
    </w:p>
    <w:p w:rsidR="00264515" w:rsidRDefault="00264515" w:rsidP="00264515">
      <w:pPr>
        <w:spacing w:line="360" w:lineRule="auto"/>
        <w:ind w:right="-1"/>
        <w:jc w:val="right"/>
        <w:rPr>
          <w:b/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54</w:t>
      </w:r>
    </w:p>
    <w:tbl>
      <w:tblPr>
        <w:tblStyle w:val="a9"/>
        <w:tblW w:w="97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882"/>
        <w:gridCol w:w="2826"/>
        <w:gridCol w:w="1800"/>
        <w:gridCol w:w="1829"/>
        <w:gridCol w:w="1171"/>
        <w:gridCol w:w="1212"/>
      </w:tblGrid>
      <w:tr w:rsidR="005C079A" w:rsidRPr="00223A01" w:rsidTr="005C079A">
        <w:tc>
          <w:tcPr>
            <w:tcW w:w="882" w:type="dxa"/>
            <w:vMerge w:val="restart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2826" w:type="dxa"/>
            <w:vMerge w:val="restart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Маршруты</w:t>
            </w:r>
          </w:p>
        </w:tc>
        <w:tc>
          <w:tcPr>
            <w:tcW w:w="3629" w:type="dxa"/>
            <w:gridSpan w:val="2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1 очередь</w:t>
            </w:r>
          </w:p>
        </w:tc>
        <w:tc>
          <w:tcPr>
            <w:tcW w:w="2383" w:type="dxa"/>
            <w:gridSpan w:val="2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Расчетный срок</w:t>
            </w:r>
          </w:p>
        </w:tc>
      </w:tr>
      <w:tr w:rsidR="005C079A" w:rsidRPr="00223A01" w:rsidTr="005C079A">
        <w:tc>
          <w:tcPr>
            <w:tcW w:w="882" w:type="dxa"/>
            <w:vMerge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826" w:type="dxa"/>
            <w:vMerge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800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Протяжен-ность, км</w:t>
            </w:r>
          </w:p>
        </w:tc>
        <w:tc>
          <w:tcPr>
            <w:tcW w:w="1829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Объем перевозок, тыс.пас.</w:t>
            </w:r>
          </w:p>
        </w:tc>
        <w:tc>
          <w:tcPr>
            <w:tcW w:w="1171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Протя</w:t>
            </w:r>
            <w:r>
              <w:rPr>
                <w:b/>
                <w:color w:val="000000"/>
                <w:sz w:val="26"/>
                <w:szCs w:val="26"/>
              </w:rPr>
              <w:t>-</w:t>
            </w:r>
            <w:r w:rsidRPr="005C079A">
              <w:rPr>
                <w:b/>
                <w:color w:val="000000"/>
                <w:sz w:val="26"/>
                <w:szCs w:val="26"/>
              </w:rPr>
              <w:t>жен</w:t>
            </w:r>
            <w:r>
              <w:rPr>
                <w:b/>
                <w:color w:val="000000"/>
                <w:sz w:val="26"/>
                <w:szCs w:val="26"/>
              </w:rPr>
              <w:t>-</w:t>
            </w:r>
            <w:r w:rsidRPr="005C079A">
              <w:rPr>
                <w:b/>
                <w:color w:val="000000"/>
                <w:sz w:val="26"/>
                <w:szCs w:val="26"/>
              </w:rPr>
              <w:t>ность, км</w:t>
            </w:r>
          </w:p>
        </w:tc>
        <w:tc>
          <w:tcPr>
            <w:tcW w:w="121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Объем перево</w:t>
            </w:r>
            <w:r>
              <w:rPr>
                <w:b/>
                <w:color w:val="000000"/>
                <w:sz w:val="26"/>
                <w:szCs w:val="26"/>
              </w:rPr>
              <w:t>-</w:t>
            </w:r>
            <w:r w:rsidRPr="005C079A">
              <w:rPr>
                <w:b/>
                <w:color w:val="000000"/>
                <w:sz w:val="26"/>
                <w:szCs w:val="26"/>
              </w:rPr>
              <w:t>зок, тыс. пас.</w:t>
            </w:r>
          </w:p>
        </w:tc>
      </w:tr>
      <w:tr w:rsidR="005C079A" w:rsidRPr="00223A01" w:rsidTr="005C079A">
        <w:tc>
          <w:tcPr>
            <w:tcW w:w="88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26" w:type="dxa"/>
          </w:tcPr>
          <w:p w:rsidR="005C079A" w:rsidRPr="005C079A" w:rsidRDefault="005C079A" w:rsidP="0064556C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1</w:t>
            </w:r>
            <w:r w:rsidRPr="005C079A">
              <w:rPr>
                <w:b/>
                <w:color w:val="000000"/>
                <w:sz w:val="26"/>
                <w:szCs w:val="26"/>
                <w:u w:val="single"/>
              </w:rPr>
              <w:t>. Пригородные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29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C079A" w:rsidRPr="00223A01" w:rsidTr="005C079A">
        <w:tc>
          <w:tcPr>
            <w:tcW w:w="88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Износки-Савино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20,6</w:t>
            </w:r>
          </w:p>
        </w:tc>
        <w:tc>
          <w:tcPr>
            <w:tcW w:w="1829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2,038</w:t>
            </w: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20,6</w:t>
            </w: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5,100</w:t>
            </w:r>
          </w:p>
        </w:tc>
      </w:tr>
      <w:tr w:rsidR="005C079A" w:rsidRPr="00223A01" w:rsidTr="005C079A">
        <w:tc>
          <w:tcPr>
            <w:tcW w:w="88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Износки-Ш.Завод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23,0</w:t>
            </w:r>
          </w:p>
        </w:tc>
        <w:tc>
          <w:tcPr>
            <w:tcW w:w="1829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1,031</w:t>
            </w: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23,0</w:t>
            </w: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3,000</w:t>
            </w:r>
          </w:p>
        </w:tc>
      </w:tr>
      <w:tr w:rsidR="005C079A" w:rsidRPr="00223A01" w:rsidTr="005C079A">
        <w:tc>
          <w:tcPr>
            <w:tcW w:w="88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Износки-Извольск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10,0</w:t>
            </w:r>
          </w:p>
        </w:tc>
        <w:tc>
          <w:tcPr>
            <w:tcW w:w="1829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1,168</w:t>
            </w: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10,0</w:t>
            </w: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2,5</w:t>
            </w:r>
          </w:p>
        </w:tc>
      </w:tr>
      <w:tr w:rsidR="005C079A" w:rsidRPr="00223A01" w:rsidTr="005C079A">
        <w:tc>
          <w:tcPr>
            <w:tcW w:w="88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Износки-Ореховня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13,5</w:t>
            </w:r>
          </w:p>
        </w:tc>
        <w:tc>
          <w:tcPr>
            <w:tcW w:w="1829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1,123</w:t>
            </w: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13,5</w:t>
            </w: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2,5</w:t>
            </w:r>
          </w:p>
        </w:tc>
      </w:tr>
      <w:tr w:rsidR="005C079A" w:rsidRPr="00223A01" w:rsidTr="005C079A">
        <w:tc>
          <w:tcPr>
            <w:tcW w:w="88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5</w:t>
            </w:r>
          </w:p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Износки-Хвощи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23,4</w:t>
            </w:r>
          </w:p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45,2</w:t>
            </w:r>
          </w:p>
        </w:tc>
        <w:tc>
          <w:tcPr>
            <w:tcW w:w="1829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3,212</w:t>
            </w:r>
          </w:p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2288,0</w:t>
            </w: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23,4</w:t>
            </w: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6,5</w:t>
            </w:r>
          </w:p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4,0</w:t>
            </w:r>
          </w:p>
        </w:tc>
      </w:tr>
      <w:tr w:rsidR="005C079A" w:rsidRPr="00223A01" w:rsidTr="005C079A">
        <w:tc>
          <w:tcPr>
            <w:tcW w:w="88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6</w:t>
            </w: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Износки-Медынь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48,6</w:t>
            </w:r>
          </w:p>
        </w:tc>
        <w:tc>
          <w:tcPr>
            <w:tcW w:w="1829" w:type="dxa"/>
          </w:tcPr>
          <w:p w:rsidR="005C079A" w:rsidRPr="005C079A" w:rsidRDefault="005C079A" w:rsidP="005C079A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1,456</w:t>
            </w: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48,6</w:t>
            </w: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4,0</w:t>
            </w:r>
          </w:p>
        </w:tc>
      </w:tr>
      <w:tr w:rsidR="005C079A" w:rsidRPr="00223A01" w:rsidTr="005C079A">
        <w:trPr>
          <w:trHeight w:val="186"/>
        </w:trPr>
        <w:tc>
          <w:tcPr>
            <w:tcW w:w="88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139,1</w:t>
            </w:r>
          </w:p>
        </w:tc>
        <w:tc>
          <w:tcPr>
            <w:tcW w:w="1829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139,1</w:t>
            </w: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C079A" w:rsidRPr="00223A01" w:rsidTr="005C079A">
        <w:tc>
          <w:tcPr>
            <w:tcW w:w="88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b/>
                <w:color w:val="000000"/>
                <w:sz w:val="26"/>
                <w:szCs w:val="26"/>
                <w:u w:val="single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2.</w:t>
            </w:r>
            <w:r w:rsidRPr="005C079A">
              <w:rPr>
                <w:b/>
                <w:color w:val="000000"/>
                <w:sz w:val="26"/>
                <w:szCs w:val="26"/>
                <w:u w:val="single"/>
              </w:rPr>
              <w:t>Междугородные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29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C079A" w:rsidRPr="00223A01" w:rsidTr="005C079A">
        <w:tc>
          <w:tcPr>
            <w:tcW w:w="88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Износки-Калуга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122,5</w:t>
            </w:r>
          </w:p>
        </w:tc>
        <w:tc>
          <w:tcPr>
            <w:tcW w:w="1829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12,428</w:t>
            </w: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122,5</w:t>
            </w: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C079A" w:rsidRPr="00223A01" w:rsidTr="005C079A">
        <w:tc>
          <w:tcPr>
            <w:tcW w:w="882" w:type="dxa"/>
            <w:vAlign w:val="center"/>
          </w:tcPr>
          <w:p w:rsidR="005C079A" w:rsidRPr="005C079A" w:rsidRDefault="005C079A" w:rsidP="005C079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Износки-Малоярославец</w:t>
            </w:r>
          </w:p>
        </w:tc>
        <w:tc>
          <w:tcPr>
            <w:tcW w:w="1800" w:type="dxa"/>
            <w:vAlign w:val="center"/>
          </w:tcPr>
          <w:p w:rsidR="005C079A" w:rsidRPr="005C079A" w:rsidRDefault="005C079A" w:rsidP="005C079A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95,2</w:t>
            </w:r>
          </w:p>
        </w:tc>
        <w:tc>
          <w:tcPr>
            <w:tcW w:w="1829" w:type="dxa"/>
            <w:vAlign w:val="center"/>
          </w:tcPr>
          <w:p w:rsidR="005C079A" w:rsidRPr="005C079A" w:rsidRDefault="005C079A" w:rsidP="005C079A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15,914</w:t>
            </w:r>
          </w:p>
        </w:tc>
        <w:tc>
          <w:tcPr>
            <w:tcW w:w="1171" w:type="dxa"/>
            <w:vAlign w:val="center"/>
          </w:tcPr>
          <w:p w:rsidR="005C079A" w:rsidRPr="005C079A" w:rsidRDefault="005C079A" w:rsidP="005C079A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95,2</w:t>
            </w:r>
          </w:p>
        </w:tc>
        <w:tc>
          <w:tcPr>
            <w:tcW w:w="1212" w:type="dxa"/>
            <w:vAlign w:val="center"/>
          </w:tcPr>
          <w:p w:rsidR="005C079A" w:rsidRPr="005C079A" w:rsidRDefault="005C079A" w:rsidP="005C079A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20,0</w:t>
            </w:r>
          </w:p>
        </w:tc>
      </w:tr>
      <w:tr w:rsidR="005C079A" w:rsidRPr="00223A01" w:rsidTr="005C079A">
        <w:tc>
          <w:tcPr>
            <w:tcW w:w="88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26" w:type="dxa"/>
          </w:tcPr>
          <w:p w:rsidR="005C079A" w:rsidRPr="005C079A" w:rsidRDefault="005C079A" w:rsidP="005C079A">
            <w:pPr>
              <w:rPr>
                <w:b/>
                <w:color w:val="000000"/>
                <w:sz w:val="26"/>
                <w:szCs w:val="26"/>
              </w:rPr>
            </w:pPr>
            <w:r w:rsidRPr="005C079A">
              <w:rPr>
                <w:b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800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356,8</w:t>
            </w:r>
          </w:p>
        </w:tc>
        <w:tc>
          <w:tcPr>
            <w:tcW w:w="1829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71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356,8</w:t>
            </w:r>
          </w:p>
        </w:tc>
        <w:tc>
          <w:tcPr>
            <w:tcW w:w="1212" w:type="dxa"/>
          </w:tcPr>
          <w:p w:rsidR="005C079A" w:rsidRPr="005C079A" w:rsidRDefault="005C079A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5C079A">
              <w:rPr>
                <w:color w:val="000000"/>
                <w:sz w:val="26"/>
                <w:szCs w:val="26"/>
              </w:rPr>
              <w:t>22,0</w:t>
            </w:r>
          </w:p>
        </w:tc>
      </w:tr>
    </w:tbl>
    <w:p w:rsidR="005C079A" w:rsidRDefault="005C079A" w:rsidP="005C079A">
      <w:pPr>
        <w:spacing w:line="360" w:lineRule="auto"/>
        <w:ind w:right="-1"/>
        <w:jc w:val="center"/>
        <w:rPr>
          <w:i/>
          <w:color w:val="000000"/>
          <w:sz w:val="26"/>
          <w:szCs w:val="26"/>
        </w:rPr>
      </w:pPr>
    </w:p>
    <w:p w:rsidR="004F41C8" w:rsidRDefault="004F41C8" w:rsidP="004F41C8">
      <w:pPr>
        <w:spacing w:line="360" w:lineRule="auto"/>
        <w:jc w:val="center"/>
        <w:rPr>
          <w:i/>
          <w:color w:val="000000"/>
          <w:sz w:val="26"/>
          <w:szCs w:val="26"/>
          <w:u w:val="single"/>
        </w:rPr>
      </w:pPr>
      <w:r w:rsidRPr="004F41C8">
        <w:rPr>
          <w:i/>
          <w:color w:val="000000"/>
          <w:sz w:val="26"/>
          <w:szCs w:val="26"/>
          <w:u w:val="single"/>
        </w:rPr>
        <w:t>Потребность в кадрах автомобильного транспорта общего пользования в Износковском районе ориентировочно составляет:</w:t>
      </w:r>
    </w:p>
    <w:p w:rsidR="00A4431C" w:rsidRPr="004F41C8" w:rsidRDefault="00A4431C" w:rsidP="00A4431C">
      <w:pPr>
        <w:spacing w:line="360" w:lineRule="auto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55</w:t>
      </w:r>
    </w:p>
    <w:tbl>
      <w:tblPr>
        <w:tblStyle w:val="a9"/>
        <w:tblW w:w="97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41"/>
        <w:gridCol w:w="1429"/>
        <w:gridCol w:w="1418"/>
        <w:gridCol w:w="1276"/>
        <w:gridCol w:w="1356"/>
      </w:tblGrid>
      <w:tr w:rsidR="004F41C8" w:rsidRPr="00223A01" w:rsidTr="004F41C8">
        <w:tc>
          <w:tcPr>
            <w:tcW w:w="4241" w:type="dxa"/>
            <w:vMerge w:val="restart"/>
            <w:vAlign w:val="center"/>
          </w:tcPr>
          <w:p w:rsidR="004F41C8" w:rsidRPr="004F41C8" w:rsidRDefault="004F41C8" w:rsidP="004F41C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F41C8">
              <w:rPr>
                <w:b/>
                <w:color w:val="000000"/>
                <w:sz w:val="26"/>
                <w:szCs w:val="26"/>
              </w:rPr>
              <w:t>Наименование предприятий</w:t>
            </w:r>
          </w:p>
        </w:tc>
        <w:tc>
          <w:tcPr>
            <w:tcW w:w="2847" w:type="dxa"/>
            <w:gridSpan w:val="2"/>
            <w:vAlign w:val="center"/>
          </w:tcPr>
          <w:p w:rsidR="004F41C8" w:rsidRPr="004F41C8" w:rsidRDefault="004F41C8" w:rsidP="004F41C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F41C8">
              <w:rPr>
                <w:b/>
                <w:color w:val="000000"/>
                <w:sz w:val="26"/>
                <w:szCs w:val="26"/>
              </w:rPr>
              <w:t>2006 год</w:t>
            </w:r>
          </w:p>
        </w:tc>
        <w:tc>
          <w:tcPr>
            <w:tcW w:w="2632" w:type="dxa"/>
            <w:gridSpan w:val="2"/>
            <w:vAlign w:val="center"/>
          </w:tcPr>
          <w:p w:rsidR="004F41C8" w:rsidRPr="004F41C8" w:rsidRDefault="004F41C8" w:rsidP="004F41C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F41C8">
              <w:rPr>
                <w:b/>
                <w:color w:val="000000"/>
                <w:sz w:val="26"/>
                <w:szCs w:val="26"/>
              </w:rPr>
              <w:t>На расчетный срок</w:t>
            </w:r>
          </w:p>
        </w:tc>
      </w:tr>
      <w:tr w:rsidR="004F41C8" w:rsidRPr="00223A01" w:rsidTr="004F41C8">
        <w:tc>
          <w:tcPr>
            <w:tcW w:w="4241" w:type="dxa"/>
            <w:vMerge/>
            <w:vAlign w:val="center"/>
          </w:tcPr>
          <w:p w:rsidR="004F41C8" w:rsidRPr="004F41C8" w:rsidRDefault="004F41C8" w:rsidP="004F41C8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429" w:type="dxa"/>
            <w:vAlign w:val="center"/>
          </w:tcPr>
          <w:p w:rsidR="004F41C8" w:rsidRPr="004F41C8" w:rsidRDefault="004F41C8" w:rsidP="004F41C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F41C8">
              <w:rPr>
                <w:b/>
                <w:color w:val="000000"/>
                <w:sz w:val="26"/>
                <w:szCs w:val="26"/>
              </w:rPr>
              <w:t>Всего, чел</w:t>
            </w:r>
            <w:r>
              <w:rPr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1418" w:type="dxa"/>
            <w:vAlign w:val="center"/>
          </w:tcPr>
          <w:p w:rsidR="004F41C8" w:rsidRPr="004F41C8" w:rsidRDefault="004F41C8" w:rsidP="004F41C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F41C8">
              <w:rPr>
                <w:b/>
                <w:color w:val="000000"/>
                <w:sz w:val="26"/>
                <w:szCs w:val="26"/>
              </w:rPr>
              <w:t>В т.ч. шоферов</w:t>
            </w:r>
          </w:p>
        </w:tc>
        <w:tc>
          <w:tcPr>
            <w:tcW w:w="1276" w:type="dxa"/>
            <w:vAlign w:val="center"/>
          </w:tcPr>
          <w:p w:rsidR="004F41C8" w:rsidRPr="004F41C8" w:rsidRDefault="004F41C8" w:rsidP="004F41C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F41C8">
              <w:rPr>
                <w:b/>
                <w:color w:val="000000"/>
                <w:sz w:val="26"/>
                <w:szCs w:val="26"/>
              </w:rPr>
              <w:t>Всего, чел</w:t>
            </w:r>
            <w:r>
              <w:rPr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1356" w:type="dxa"/>
            <w:vAlign w:val="center"/>
          </w:tcPr>
          <w:p w:rsidR="004F41C8" w:rsidRPr="004F41C8" w:rsidRDefault="004F41C8" w:rsidP="004F41C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4F41C8">
              <w:rPr>
                <w:b/>
                <w:color w:val="000000"/>
                <w:sz w:val="26"/>
                <w:szCs w:val="26"/>
              </w:rPr>
              <w:t>В т.ч. шоферов</w:t>
            </w:r>
          </w:p>
        </w:tc>
      </w:tr>
      <w:tr w:rsidR="004F41C8" w:rsidRPr="00223A01" w:rsidTr="004F41C8">
        <w:tc>
          <w:tcPr>
            <w:tcW w:w="4241" w:type="dxa"/>
          </w:tcPr>
          <w:p w:rsidR="004F41C8" w:rsidRPr="004F41C8" w:rsidRDefault="004F41C8" w:rsidP="0064556C">
            <w:pPr>
              <w:jc w:val="both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Автостанция</w:t>
            </w:r>
          </w:p>
        </w:tc>
        <w:tc>
          <w:tcPr>
            <w:tcW w:w="1429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356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-</w:t>
            </w:r>
          </w:p>
        </w:tc>
      </w:tr>
      <w:tr w:rsidR="004F41C8" w:rsidRPr="00223A01" w:rsidTr="004F41C8">
        <w:tc>
          <w:tcPr>
            <w:tcW w:w="4241" w:type="dxa"/>
          </w:tcPr>
          <w:p w:rsidR="004F41C8" w:rsidRPr="004F41C8" w:rsidRDefault="004F41C8" w:rsidP="0064556C">
            <w:pPr>
              <w:jc w:val="both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Автозаправочная станция</w:t>
            </w:r>
          </w:p>
        </w:tc>
        <w:tc>
          <w:tcPr>
            <w:tcW w:w="1429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356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-</w:t>
            </w:r>
          </w:p>
        </w:tc>
      </w:tr>
      <w:tr w:rsidR="004F41C8" w:rsidRPr="00223A01" w:rsidTr="004F41C8">
        <w:tc>
          <w:tcPr>
            <w:tcW w:w="4241" w:type="dxa"/>
          </w:tcPr>
          <w:p w:rsidR="004F41C8" w:rsidRPr="004F41C8" w:rsidRDefault="004F41C8" w:rsidP="0064556C">
            <w:pPr>
              <w:jc w:val="both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Кассовые пункты</w:t>
            </w:r>
          </w:p>
        </w:tc>
        <w:tc>
          <w:tcPr>
            <w:tcW w:w="1429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356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-</w:t>
            </w:r>
          </w:p>
        </w:tc>
      </w:tr>
      <w:tr w:rsidR="004F41C8" w:rsidRPr="00223A01" w:rsidTr="004F41C8">
        <w:tc>
          <w:tcPr>
            <w:tcW w:w="4241" w:type="dxa"/>
          </w:tcPr>
          <w:p w:rsidR="004F41C8" w:rsidRPr="004F41C8" w:rsidRDefault="004F41C8" w:rsidP="0064556C">
            <w:pPr>
              <w:jc w:val="both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lastRenderedPageBreak/>
              <w:t>Станция техобслуживания</w:t>
            </w:r>
          </w:p>
        </w:tc>
        <w:tc>
          <w:tcPr>
            <w:tcW w:w="1429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356" w:type="dxa"/>
          </w:tcPr>
          <w:p w:rsidR="004F41C8" w:rsidRPr="004F41C8" w:rsidRDefault="004F41C8" w:rsidP="004F41C8">
            <w:pPr>
              <w:jc w:val="center"/>
              <w:rPr>
                <w:color w:val="000000"/>
                <w:sz w:val="26"/>
                <w:szCs w:val="26"/>
              </w:rPr>
            </w:pPr>
            <w:r w:rsidRPr="004F41C8">
              <w:rPr>
                <w:color w:val="000000"/>
                <w:sz w:val="26"/>
                <w:szCs w:val="26"/>
              </w:rPr>
              <w:t>1</w:t>
            </w:r>
          </w:p>
        </w:tc>
      </w:tr>
      <w:tr w:rsidR="004F41C8" w:rsidRPr="00223A01" w:rsidTr="004F41C8">
        <w:tc>
          <w:tcPr>
            <w:tcW w:w="4241" w:type="dxa"/>
          </w:tcPr>
          <w:p w:rsidR="004F41C8" w:rsidRPr="004F41C8" w:rsidRDefault="004F41C8" w:rsidP="0064556C">
            <w:pPr>
              <w:jc w:val="both"/>
              <w:rPr>
                <w:b/>
                <w:i/>
                <w:color w:val="000000"/>
                <w:sz w:val="26"/>
                <w:szCs w:val="26"/>
              </w:rPr>
            </w:pPr>
            <w:r w:rsidRPr="004F41C8">
              <w:rPr>
                <w:b/>
                <w:i/>
                <w:color w:val="000000"/>
                <w:sz w:val="26"/>
                <w:szCs w:val="26"/>
              </w:rPr>
              <w:t>ИТОГО по району</w:t>
            </w:r>
          </w:p>
        </w:tc>
        <w:tc>
          <w:tcPr>
            <w:tcW w:w="1429" w:type="dxa"/>
          </w:tcPr>
          <w:p w:rsidR="004F41C8" w:rsidRPr="004F41C8" w:rsidRDefault="004F41C8" w:rsidP="004F41C8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4F41C8">
              <w:rPr>
                <w:b/>
                <w:i/>
                <w:color w:val="000000"/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4F41C8" w:rsidRPr="004F41C8" w:rsidRDefault="004F41C8" w:rsidP="004F41C8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4F41C8">
              <w:rPr>
                <w:b/>
                <w:i/>
                <w:color w:val="000000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4F41C8" w:rsidRPr="004F41C8" w:rsidRDefault="004F41C8" w:rsidP="004F41C8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4F41C8">
              <w:rPr>
                <w:b/>
                <w:i/>
                <w:color w:val="000000"/>
                <w:sz w:val="26"/>
                <w:szCs w:val="26"/>
              </w:rPr>
              <w:t>15</w:t>
            </w:r>
          </w:p>
        </w:tc>
        <w:tc>
          <w:tcPr>
            <w:tcW w:w="1356" w:type="dxa"/>
          </w:tcPr>
          <w:p w:rsidR="004F41C8" w:rsidRPr="004F41C8" w:rsidRDefault="004F41C8" w:rsidP="004F41C8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4F41C8">
              <w:rPr>
                <w:b/>
                <w:i/>
                <w:color w:val="000000"/>
                <w:sz w:val="26"/>
                <w:szCs w:val="26"/>
              </w:rPr>
              <w:t>1</w:t>
            </w:r>
          </w:p>
        </w:tc>
      </w:tr>
    </w:tbl>
    <w:p w:rsidR="005C079A" w:rsidRDefault="005C079A" w:rsidP="005C079A">
      <w:pPr>
        <w:spacing w:line="360" w:lineRule="auto"/>
        <w:ind w:right="-1"/>
        <w:jc w:val="center"/>
        <w:rPr>
          <w:i/>
          <w:color w:val="000000"/>
          <w:sz w:val="26"/>
          <w:szCs w:val="26"/>
        </w:rPr>
      </w:pPr>
    </w:p>
    <w:p w:rsidR="0069496D" w:rsidRDefault="0069496D" w:rsidP="0069496D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69496D">
        <w:rPr>
          <w:color w:val="000000"/>
          <w:sz w:val="26"/>
          <w:szCs w:val="26"/>
        </w:rPr>
        <w:t>Осуществление мероприятий, направленных на благоустройство сети автомобильных дорог и совершенствование автотранспортных организаций, необходимо для планомерного размещения и развития всех отраслей народного хозяйства и рационального использования территории.</w:t>
      </w:r>
    </w:p>
    <w:p w:rsidR="00A4431C" w:rsidRPr="0069496D" w:rsidRDefault="00A4431C" w:rsidP="0069496D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</w:p>
    <w:p w:rsidR="0069496D" w:rsidRPr="0069496D" w:rsidRDefault="0069496D" w:rsidP="0069496D">
      <w:pPr>
        <w:spacing w:line="360" w:lineRule="auto"/>
        <w:ind w:right="-1" w:firstLine="567"/>
        <w:jc w:val="center"/>
        <w:rPr>
          <w:b/>
          <w:i/>
          <w:sz w:val="26"/>
          <w:szCs w:val="26"/>
        </w:rPr>
      </w:pPr>
      <w:r w:rsidRPr="0069496D">
        <w:rPr>
          <w:b/>
          <w:i/>
          <w:sz w:val="26"/>
          <w:szCs w:val="26"/>
        </w:rPr>
        <w:t>2.3 Железнодорожный транспорт</w:t>
      </w:r>
    </w:p>
    <w:p w:rsidR="0069496D" w:rsidRPr="0069496D" w:rsidRDefault="0069496D" w:rsidP="0069496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9496D">
        <w:rPr>
          <w:sz w:val="26"/>
          <w:szCs w:val="26"/>
        </w:rPr>
        <w:t>Однопутная железнодорожная линия Вязьма – Калуга, протяженностью в пределах Износковского района 45 км, находится в ведении  Калужского отделения Московской железной дороги. На этой линии в пределах района расположены железнодорожные станции: Мятлевская, Кошняки, Износки и разъезд Угрюмово.</w:t>
      </w:r>
    </w:p>
    <w:p w:rsidR="0069496D" w:rsidRDefault="0069496D" w:rsidP="0069496D">
      <w:pPr>
        <w:spacing w:line="360" w:lineRule="auto"/>
        <w:ind w:right="-1" w:firstLine="567"/>
        <w:jc w:val="both"/>
        <w:rPr>
          <w:sz w:val="26"/>
          <w:szCs w:val="26"/>
        </w:rPr>
      </w:pPr>
      <w:r w:rsidRPr="0069496D">
        <w:rPr>
          <w:sz w:val="26"/>
          <w:szCs w:val="26"/>
        </w:rPr>
        <w:t>Станция Износки 5 класса расположена на 75 км железнодорожной линии Вязьма – Калуга. На станции имеются один главный путь длиной 765 м, два приемо – отправочных пути длиной 856 м и 848 м, три погрузо – выгрузочных пути длиной 115, 124, 364 м. Станция выполняет грузопассажирские операции. К станции примыкает подъездной путь длиной 0,6 км, который используется совхозом «Износковский».</w:t>
      </w:r>
    </w:p>
    <w:p w:rsidR="00A4431C" w:rsidRPr="0069496D" w:rsidRDefault="00A4431C" w:rsidP="0069496D">
      <w:pPr>
        <w:spacing w:line="360" w:lineRule="auto"/>
        <w:ind w:right="-1" w:firstLine="567"/>
        <w:jc w:val="both"/>
        <w:rPr>
          <w:sz w:val="26"/>
          <w:szCs w:val="26"/>
        </w:rPr>
      </w:pPr>
    </w:p>
    <w:p w:rsidR="0069496D" w:rsidRPr="0069496D" w:rsidRDefault="0069496D" w:rsidP="0069496D">
      <w:pPr>
        <w:spacing w:line="360" w:lineRule="auto"/>
        <w:ind w:right="-1" w:firstLine="567"/>
        <w:jc w:val="center"/>
        <w:rPr>
          <w:b/>
          <w:i/>
          <w:color w:val="000000"/>
          <w:sz w:val="26"/>
          <w:szCs w:val="26"/>
        </w:rPr>
      </w:pPr>
      <w:r w:rsidRPr="0069496D">
        <w:rPr>
          <w:b/>
          <w:i/>
          <w:color w:val="000000"/>
          <w:sz w:val="26"/>
          <w:szCs w:val="26"/>
        </w:rPr>
        <w:t>2.4 Перспективы развития транспортной инфраструктуры.</w:t>
      </w:r>
    </w:p>
    <w:p w:rsidR="0069496D" w:rsidRPr="0069496D" w:rsidRDefault="0069496D" w:rsidP="0069496D">
      <w:pPr>
        <w:spacing w:line="360" w:lineRule="auto"/>
        <w:ind w:right="-1" w:firstLine="567"/>
        <w:jc w:val="both"/>
        <w:rPr>
          <w:color w:val="000000"/>
          <w:sz w:val="26"/>
          <w:szCs w:val="26"/>
        </w:rPr>
      </w:pPr>
      <w:r w:rsidRPr="0069496D">
        <w:rPr>
          <w:color w:val="000000"/>
          <w:sz w:val="26"/>
          <w:szCs w:val="26"/>
        </w:rPr>
        <w:t>На основании оценки современного состояния транспортной инфраструктуры проектируемой территории и сделанных выводов для развития транспортной инфраструктуры Износковского района необходимо выполнение мероприятий в следующей последовательности:</w:t>
      </w:r>
    </w:p>
    <w:p w:rsidR="0069496D" w:rsidRPr="0069496D" w:rsidRDefault="0069496D" w:rsidP="00D93569">
      <w:pPr>
        <w:numPr>
          <w:ilvl w:val="0"/>
          <w:numId w:val="15"/>
        </w:numPr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69496D">
        <w:rPr>
          <w:color w:val="000000"/>
          <w:sz w:val="26"/>
          <w:szCs w:val="26"/>
        </w:rPr>
        <w:t>Реконструкция и модернизация существующих автомобильных дорог;</w:t>
      </w:r>
    </w:p>
    <w:p w:rsidR="0069496D" w:rsidRPr="0069496D" w:rsidRDefault="0069496D" w:rsidP="00D93569">
      <w:pPr>
        <w:numPr>
          <w:ilvl w:val="0"/>
          <w:numId w:val="15"/>
        </w:numPr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69496D">
        <w:rPr>
          <w:color w:val="000000"/>
          <w:sz w:val="26"/>
          <w:szCs w:val="26"/>
        </w:rPr>
        <w:t>Улучшение планировочной структуры территориальных автодорог в целях совершенствования внутренних территориальных транспортных связей. На основе использования федеральной автодороги и сети автодорог районного значения предусматривается связь района с городами Калугой и Москвой и с другими городами и областями страны, они так же предназначены для пропуска основных потоков внутриобластного транзитного движения;</w:t>
      </w:r>
    </w:p>
    <w:p w:rsidR="0069496D" w:rsidRPr="0069496D" w:rsidRDefault="0069496D" w:rsidP="00D93569">
      <w:pPr>
        <w:numPr>
          <w:ilvl w:val="0"/>
          <w:numId w:val="15"/>
        </w:numPr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69496D">
        <w:rPr>
          <w:color w:val="000000"/>
          <w:sz w:val="26"/>
          <w:szCs w:val="26"/>
        </w:rPr>
        <w:lastRenderedPageBreak/>
        <w:t>Увеличение пропускной способности железнодорожной магистрали Москва – Вязьма;</w:t>
      </w:r>
    </w:p>
    <w:p w:rsidR="0069496D" w:rsidRPr="0069496D" w:rsidRDefault="0069496D" w:rsidP="00D93569">
      <w:pPr>
        <w:numPr>
          <w:ilvl w:val="0"/>
          <w:numId w:val="15"/>
        </w:numPr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69496D">
        <w:rPr>
          <w:color w:val="000000"/>
          <w:sz w:val="26"/>
          <w:szCs w:val="26"/>
        </w:rPr>
        <w:t>Укрупнение, расширение и реконструкция существующей сети автодорог, связывающей населенные пункты по мере осуществления нового жилищного строительства;</w:t>
      </w:r>
    </w:p>
    <w:p w:rsidR="0069496D" w:rsidRDefault="0069496D" w:rsidP="00D93569">
      <w:pPr>
        <w:numPr>
          <w:ilvl w:val="0"/>
          <w:numId w:val="15"/>
        </w:numPr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69496D">
        <w:rPr>
          <w:color w:val="000000"/>
          <w:sz w:val="26"/>
          <w:szCs w:val="26"/>
        </w:rPr>
        <w:t>Проведение комплекса мероприятий с целью использования возможностей железнодорожного сообщения для организации приема – отправления грузов на ранее существовавших ж/д станциях Кошняки, Угрюмово, восстановление существующих и строительство дополнительных подъездных путей в с. Износки, д</w:t>
      </w:r>
      <w:r w:rsidR="00B579A3">
        <w:rPr>
          <w:color w:val="000000"/>
          <w:sz w:val="26"/>
          <w:szCs w:val="26"/>
        </w:rPr>
        <w:t>ер</w:t>
      </w:r>
      <w:r w:rsidRPr="0069496D">
        <w:rPr>
          <w:color w:val="000000"/>
          <w:sz w:val="26"/>
          <w:szCs w:val="26"/>
        </w:rPr>
        <w:t>. Угрюмово, д</w:t>
      </w:r>
      <w:r w:rsidR="00B579A3">
        <w:rPr>
          <w:color w:val="000000"/>
          <w:sz w:val="26"/>
          <w:szCs w:val="26"/>
        </w:rPr>
        <w:t>ер</w:t>
      </w:r>
      <w:r w:rsidRPr="0069496D">
        <w:rPr>
          <w:color w:val="000000"/>
          <w:sz w:val="26"/>
          <w:szCs w:val="26"/>
        </w:rPr>
        <w:t>. Кошняки, п</w:t>
      </w:r>
      <w:r w:rsidR="00B579A3">
        <w:rPr>
          <w:color w:val="000000"/>
          <w:sz w:val="26"/>
          <w:szCs w:val="26"/>
        </w:rPr>
        <w:t>ос</w:t>
      </w:r>
      <w:r w:rsidRPr="0069496D">
        <w:rPr>
          <w:color w:val="000000"/>
          <w:sz w:val="26"/>
          <w:szCs w:val="26"/>
        </w:rPr>
        <w:t>. Мятлево;</w:t>
      </w:r>
    </w:p>
    <w:p w:rsidR="0069496D" w:rsidRDefault="0069496D" w:rsidP="00D93569">
      <w:pPr>
        <w:numPr>
          <w:ilvl w:val="0"/>
          <w:numId w:val="15"/>
        </w:numPr>
        <w:suppressAutoHyphens w:val="0"/>
        <w:spacing w:line="360" w:lineRule="auto"/>
        <w:ind w:left="0" w:right="-1" w:firstLine="567"/>
        <w:jc w:val="both"/>
        <w:rPr>
          <w:color w:val="000000"/>
          <w:sz w:val="26"/>
          <w:szCs w:val="26"/>
        </w:rPr>
      </w:pPr>
      <w:r w:rsidRPr="0069496D">
        <w:rPr>
          <w:color w:val="000000"/>
          <w:sz w:val="26"/>
          <w:szCs w:val="26"/>
        </w:rPr>
        <w:t>Строительство моста через реку Изверь в районе деревень Доманово – Дурово, у деревни Горбатово.</w:t>
      </w:r>
    </w:p>
    <w:p w:rsidR="00B579A3" w:rsidRDefault="00B579A3" w:rsidP="00B579A3">
      <w:pPr>
        <w:pStyle w:val="1"/>
      </w:pPr>
      <w:bookmarkStart w:id="36" w:name="_Toc443729301"/>
      <w:r w:rsidRPr="00B579A3">
        <w:t>Инженерная инфраструктура</w:t>
      </w:r>
      <w:bookmarkEnd w:id="36"/>
    </w:p>
    <w:p w:rsidR="00B579A3" w:rsidRPr="00B579A3" w:rsidRDefault="00B579A3" w:rsidP="00B579A3">
      <w:pPr>
        <w:spacing w:line="360" w:lineRule="auto"/>
        <w:ind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Инженерная подготовка территории – это планово-регулируемый процесс улучшения характеристик территории  с помощью комплекса инженерных мероприятий  и сооружений в соответствии с требованиями вида ее хозяйственного использования и охраны природной среды:</w:t>
      </w:r>
    </w:p>
    <w:p w:rsidR="00B579A3" w:rsidRPr="00B579A3" w:rsidRDefault="00B579A3" w:rsidP="00D93569">
      <w:pPr>
        <w:numPr>
          <w:ilvl w:val="0"/>
          <w:numId w:val="16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Повышение уровня надежности существующих систем инженерного обеспечения;</w:t>
      </w:r>
    </w:p>
    <w:p w:rsidR="00B579A3" w:rsidRPr="00B579A3" w:rsidRDefault="00B579A3" w:rsidP="00D93569">
      <w:pPr>
        <w:numPr>
          <w:ilvl w:val="0"/>
          <w:numId w:val="16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Проведение комплекса водосберегающих мероприятий (замена изношенных трубопроводов, сооружение оборотных систем водоснабжения на промышленных предприятиях, объектах транспорта и сельского хозяйства, установка счетчиков воды);</w:t>
      </w:r>
    </w:p>
    <w:p w:rsidR="00B579A3" w:rsidRPr="00B579A3" w:rsidRDefault="00B579A3" w:rsidP="00D93569">
      <w:pPr>
        <w:numPr>
          <w:ilvl w:val="0"/>
          <w:numId w:val="16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Развитие существующих систем водоснабжения населенных пунктов для 100% подачи качественной воды потребителю со строительством резервуаров, установок обеззараживания и кондиционирования воды;</w:t>
      </w:r>
    </w:p>
    <w:p w:rsidR="00B579A3" w:rsidRPr="00B579A3" w:rsidRDefault="00B579A3" w:rsidP="00D93569">
      <w:pPr>
        <w:numPr>
          <w:ilvl w:val="0"/>
          <w:numId w:val="16"/>
        </w:numPr>
        <w:tabs>
          <w:tab w:val="num" w:pos="900"/>
        </w:tabs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Разработка проекта 2 и 3 поясов зон санитарной охраны существующего водозабора в с. Износки,</w:t>
      </w:r>
    </w:p>
    <w:p w:rsidR="00B579A3" w:rsidRPr="00B579A3" w:rsidRDefault="00B579A3" w:rsidP="00D93569">
      <w:pPr>
        <w:numPr>
          <w:ilvl w:val="0"/>
          <w:numId w:val="16"/>
        </w:numPr>
        <w:tabs>
          <w:tab w:val="num" w:pos="900"/>
        </w:tabs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Механическая очистка сточных вод на предприятиях продуктов питания,</w:t>
      </w:r>
    </w:p>
    <w:p w:rsidR="00B579A3" w:rsidRPr="00B579A3" w:rsidRDefault="00B579A3" w:rsidP="00D93569">
      <w:pPr>
        <w:numPr>
          <w:ilvl w:val="0"/>
          <w:numId w:val="16"/>
        </w:numPr>
        <w:tabs>
          <w:tab w:val="num" w:pos="900"/>
        </w:tabs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Совершенствование технологического процесса по уменьшению водопотребления.</w:t>
      </w:r>
    </w:p>
    <w:p w:rsidR="00B579A3" w:rsidRPr="00B579A3" w:rsidRDefault="00B579A3" w:rsidP="00D93569">
      <w:pPr>
        <w:numPr>
          <w:ilvl w:val="0"/>
          <w:numId w:val="16"/>
        </w:numPr>
        <w:tabs>
          <w:tab w:val="num" w:pos="900"/>
        </w:tabs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lastRenderedPageBreak/>
        <w:t>Проектирование и строительство хлораторных и станции обезжелезивания в с. Износки,</w:t>
      </w:r>
    </w:p>
    <w:p w:rsidR="00B579A3" w:rsidRPr="00B579A3" w:rsidRDefault="00B579A3" w:rsidP="00D93569">
      <w:pPr>
        <w:numPr>
          <w:ilvl w:val="0"/>
          <w:numId w:val="16"/>
        </w:numPr>
        <w:tabs>
          <w:tab w:val="num" w:pos="900"/>
        </w:tabs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Осуществление строительства  очистных сооружений для жилого сектора в с. Износки и проектируемого дрожжевого завода, в п</w:t>
      </w:r>
      <w:r>
        <w:rPr>
          <w:color w:val="000000"/>
          <w:sz w:val="26"/>
          <w:szCs w:val="26"/>
        </w:rPr>
        <w:t>ос</w:t>
      </w:r>
      <w:r w:rsidRPr="00B579A3">
        <w:rPr>
          <w:color w:val="000000"/>
          <w:sz w:val="26"/>
          <w:szCs w:val="26"/>
        </w:rPr>
        <w:t>. Мятлево.</w:t>
      </w:r>
    </w:p>
    <w:p w:rsidR="00B579A3" w:rsidRPr="00B579A3" w:rsidRDefault="00B579A3" w:rsidP="00D93569">
      <w:pPr>
        <w:numPr>
          <w:ilvl w:val="0"/>
          <w:numId w:val="16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Ликвидация местных неэффективных сооружений бытовой канализации (септики, поля фильтрации), являющиеся источниками загрязнения территорий;</w:t>
      </w:r>
    </w:p>
    <w:p w:rsidR="00B579A3" w:rsidRPr="00B579A3" w:rsidRDefault="00B579A3" w:rsidP="00D93569">
      <w:pPr>
        <w:numPr>
          <w:ilvl w:val="0"/>
          <w:numId w:val="16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Строительство полигона ТБО в районе д</w:t>
      </w:r>
      <w:r>
        <w:rPr>
          <w:color w:val="000000"/>
          <w:sz w:val="26"/>
          <w:szCs w:val="26"/>
        </w:rPr>
        <w:t>ер</w:t>
      </w:r>
      <w:r w:rsidRPr="00B579A3">
        <w:rPr>
          <w:color w:val="000000"/>
          <w:sz w:val="26"/>
          <w:szCs w:val="26"/>
        </w:rPr>
        <w:t>. Даниловка, д</w:t>
      </w:r>
      <w:r>
        <w:rPr>
          <w:color w:val="000000"/>
          <w:sz w:val="26"/>
          <w:szCs w:val="26"/>
        </w:rPr>
        <w:t>ер</w:t>
      </w:r>
      <w:r w:rsidRPr="00B579A3">
        <w:rPr>
          <w:color w:val="000000"/>
          <w:sz w:val="26"/>
          <w:szCs w:val="26"/>
        </w:rPr>
        <w:t>. Пушкино;</w:t>
      </w:r>
    </w:p>
    <w:p w:rsidR="00B579A3" w:rsidRPr="00B579A3" w:rsidRDefault="00B579A3" w:rsidP="00D93569">
      <w:pPr>
        <w:numPr>
          <w:ilvl w:val="0"/>
          <w:numId w:val="16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Создание систем отвода и очистки поверхностного стока вод;</w:t>
      </w:r>
    </w:p>
    <w:p w:rsidR="00B579A3" w:rsidRPr="00B579A3" w:rsidRDefault="00B579A3" w:rsidP="00D93569">
      <w:pPr>
        <w:numPr>
          <w:ilvl w:val="0"/>
          <w:numId w:val="16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Улучшение санитарно-гигиенических условий рек и водоемов, благоустройство существующих водоемов;</w:t>
      </w:r>
    </w:p>
    <w:p w:rsidR="00B579A3" w:rsidRPr="00B579A3" w:rsidRDefault="00B579A3" w:rsidP="00D93569">
      <w:pPr>
        <w:numPr>
          <w:ilvl w:val="0"/>
          <w:numId w:val="16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Улучшение санитарных условий почв;</w:t>
      </w:r>
    </w:p>
    <w:p w:rsidR="00B579A3" w:rsidRPr="00B579A3" w:rsidRDefault="00B579A3" w:rsidP="00D93569">
      <w:pPr>
        <w:numPr>
          <w:ilvl w:val="0"/>
          <w:numId w:val="16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Строительство  канализационной сети в с. Износки и п</w:t>
      </w:r>
      <w:r>
        <w:rPr>
          <w:color w:val="000000"/>
          <w:sz w:val="26"/>
          <w:szCs w:val="26"/>
        </w:rPr>
        <w:t>ос</w:t>
      </w:r>
      <w:r w:rsidRPr="00B579A3">
        <w:rPr>
          <w:color w:val="000000"/>
          <w:sz w:val="26"/>
          <w:szCs w:val="26"/>
        </w:rPr>
        <w:t>. Мятлево.</w:t>
      </w:r>
    </w:p>
    <w:p w:rsidR="00B579A3" w:rsidRPr="00B579A3" w:rsidRDefault="00B579A3" w:rsidP="00D93569">
      <w:pPr>
        <w:numPr>
          <w:ilvl w:val="0"/>
          <w:numId w:val="16"/>
        </w:numPr>
        <w:suppressAutoHyphens w:val="0"/>
        <w:spacing w:line="360" w:lineRule="auto"/>
        <w:ind w:left="0" w:firstLine="567"/>
        <w:jc w:val="both"/>
        <w:rPr>
          <w:color w:val="000000"/>
          <w:sz w:val="26"/>
          <w:szCs w:val="26"/>
        </w:rPr>
      </w:pPr>
      <w:r w:rsidRPr="00B579A3">
        <w:rPr>
          <w:color w:val="000000"/>
          <w:sz w:val="26"/>
          <w:szCs w:val="26"/>
        </w:rPr>
        <w:t>Расширение газовых сетей и увеличение расхода природного газа на нужды района.</w:t>
      </w:r>
    </w:p>
    <w:p w:rsidR="00A4431C" w:rsidRDefault="00A4431C" w:rsidP="0007135D">
      <w:pPr>
        <w:pStyle w:val="2"/>
      </w:pPr>
      <w:bookmarkStart w:id="37" w:name="_Toc443729302"/>
    </w:p>
    <w:p w:rsidR="00A4431C" w:rsidRPr="00A4431C" w:rsidRDefault="00A4431C" w:rsidP="00A4431C"/>
    <w:p w:rsidR="0007135D" w:rsidRPr="0007135D" w:rsidRDefault="00F2751B" w:rsidP="0007135D">
      <w:pPr>
        <w:pStyle w:val="2"/>
      </w:pPr>
      <w:r>
        <w:t>1.</w:t>
      </w:r>
      <w:r w:rsidR="0007135D" w:rsidRPr="0007135D">
        <w:t>Водоснабжениие</w:t>
      </w:r>
      <w:bookmarkEnd w:id="37"/>
    </w:p>
    <w:p w:rsidR="0007135D" w:rsidRPr="0007135D" w:rsidRDefault="0007135D" w:rsidP="0007135D">
      <w:pPr>
        <w:spacing w:line="360" w:lineRule="auto"/>
        <w:jc w:val="both"/>
        <w:rPr>
          <w:b/>
          <w:i/>
          <w:color w:val="000000"/>
          <w:sz w:val="26"/>
          <w:szCs w:val="26"/>
        </w:rPr>
      </w:pPr>
      <w:r w:rsidRPr="0007135D">
        <w:rPr>
          <w:b/>
          <w:i/>
          <w:color w:val="000000"/>
          <w:sz w:val="26"/>
          <w:szCs w:val="26"/>
        </w:rPr>
        <w:t>1.1) Технические характеристики и современное состояние водоснабжения</w:t>
      </w:r>
    </w:p>
    <w:p w:rsidR="0007135D" w:rsidRPr="0007135D" w:rsidRDefault="0007135D" w:rsidP="0007135D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07135D">
        <w:rPr>
          <w:color w:val="000000"/>
          <w:sz w:val="26"/>
          <w:szCs w:val="26"/>
        </w:rPr>
        <w:t>В Износковском районе водоснабжение осуществляется из подземных источников Тарусско-Окского эксплуатационного водоносного горизонта.</w:t>
      </w:r>
    </w:p>
    <w:p w:rsidR="0007135D" w:rsidRPr="0007135D" w:rsidRDefault="0007135D" w:rsidP="0007135D">
      <w:pPr>
        <w:spacing w:line="360" w:lineRule="auto"/>
        <w:jc w:val="both"/>
        <w:rPr>
          <w:color w:val="000000"/>
          <w:sz w:val="26"/>
          <w:szCs w:val="26"/>
        </w:rPr>
      </w:pPr>
      <w:r w:rsidRPr="0007135D">
        <w:rPr>
          <w:color w:val="000000"/>
          <w:sz w:val="26"/>
          <w:szCs w:val="26"/>
        </w:rPr>
        <w:t>Общая протяженность водопроводных сетей по Износковскому району составляет 74,8 км. Общий износ водопроводных сетей составляет около 80%. Наибольший износ приходится на населенные пункты село Извольск (85%), д</w:t>
      </w:r>
      <w:r>
        <w:rPr>
          <w:color w:val="000000"/>
          <w:sz w:val="26"/>
          <w:szCs w:val="26"/>
        </w:rPr>
        <w:t>ер</w:t>
      </w:r>
      <w:r w:rsidRPr="0007135D">
        <w:rPr>
          <w:color w:val="000000"/>
          <w:sz w:val="26"/>
          <w:szCs w:val="26"/>
        </w:rPr>
        <w:t>. Хвощи (90%), д</w:t>
      </w:r>
      <w:r>
        <w:rPr>
          <w:color w:val="000000"/>
          <w:sz w:val="26"/>
          <w:szCs w:val="26"/>
        </w:rPr>
        <w:t>ер</w:t>
      </w:r>
      <w:r w:rsidRPr="0007135D">
        <w:rPr>
          <w:color w:val="000000"/>
          <w:sz w:val="26"/>
          <w:szCs w:val="26"/>
        </w:rPr>
        <w:t>. Ореховня (90%), д</w:t>
      </w:r>
      <w:r>
        <w:rPr>
          <w:color w:val="000000"/>
          <w:sz w:val="26"/>
          <w:szCs w:val="26"/>
        </w:rPr>
        <w:t>ер</w:t>
      </w:r>
      <w:r w:rsidRPr="0007135D">
        <w:rPr>
          <w:color w:val="000000"/>
          <w:sz w:val="26"/>
          <w:szCs w:val="26"/>
        </w:rPr>
        <w:t>. Михали (85%). Требуют замены две водонапорные башни в с. Извольск,  в д</w:t>
      </w:r>
      <w:r>
        <w:rPr>
          <w:color w:val="000000"/>
          <w:sz w:val="26"/>
          <w:szCs w:val="26"/>
        </w:rPr>
        <w:t>ер</w:t>
      </w:r>
      <w:r w:rsidRPr="0007135D">
        <w:rPr>
          <w:color w:val="000000"/>
          <w:sz w:val="26"/>
          <w:szCs w:val="26"/>
        </w:rPr>
        <w:t>. Хвощи.</w:t>
      </w:r>
    </w:p>
    <w:p w:rsidR="0007135D" w:rsidRPr="0007135D" w:rsidRDefault="0007135D" w:rsidP="0007135D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07135D">
        <w:rPr>
          <w:color w:val="000000"/>
          <w:sz w:val="26"/>
          <w:szCs w:val="26"/>
        </w:rPr>
        <w:t>Водоочистные сооружения (станция обезжелезивания и обеззараживания  питьевой воды) в с. Износки  отсутствуют.</w:t>
      </w:r>
    </w:p>
    <w:p w:rsidR="0007135D" w:rsidRPr="0007135D" w:rsidRDefault="0007135D" w:rsidP="0007135D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07135D">
        <w:rPr>
          <w:color w:val="000000"/>
          <w:sz w:val="26"/>
          <w:szCs w:val="26"/>
        </w:rPr>
        <w:t>Общая протяженность водопроводных сетей по с. Износки составляет 14,8 км. На водопроводных сетях эксплуатируются 45 водоразборных колонок, 41 пож</w:t>
      </w:r>
      <w:r>
        <w:rPr>
          <w:color w:val="000000"/>
          <w:sz w:val="26"/>
          <w:szCs w:val="26"/>
        </w:rPr>
        <w:t>арный гидрант, и</w:t>
      </w:r>
      <w:r w:rsidRPr="0007135D">
        <w:rPr>
          <w:color w:val="000000"/>
          <w:sz w:val="26"/>
          <w:szCs w:val="26"/>
        </w:rPr>
        <w:t>меется две водонапорные башни Рожновского типа объемом 20 и 25 м</w:t>
      </w:r>
      <w:r w:rsidRPr="0007135D">
        <w:rPr>
          <w:color w:val="000000"/>
          <w:sz w:val="26"/>
          <w:szCs w:val="26"/>
          <w:vertAlign w:val="superscript"/>
        </w:rPr>
        <w:t xml:space="preserve">3 </w:t>
      </w:r>
      <w:r w:rsidRPr="0007135D">
        <w:rPr>
          <w:color w:val="000000"/>
          <w:sz w:val="26"/>
          <w:szCs w:val="26"/>
        </w:rPr>
        <w:t>.</w:t>
      </w:r>
    </w:p>
    <w:p w:rsidR="0007135D" w:rsidRPr="0007135D" w:rsidRDefault="0007135D" w:rsidP="0007135D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07135D">
        <w:rPr>
          <w:color w:val="000000"/>
          <w:sz w:val="26"/>
          <w:szCs w:val="26"/>
        </w:rPr>
        <w:lastRenderedPageBreak/>
        <w:t>В селе Износки используется для водоснабжения 4 скважины.</w:t>
      </w:r>
    </w:p>
    <w:p w:rsidR="0007135D" w:rsidRPr="0007135D" w:rsidRDefault="0007135D" w:rsidP="0007135D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07135D">
        <w:rPr>
          <w:color w:val="000000"/>
          <w:sz w:val="26"/>
          <w:szCs w:val="26"/>
        </w:rPr>
        <w:t>По классу водоисточников все скважины относятся к 3 классу по мутности и ко 2 классу по содержанию железа. Общий класс водоисточников -3. Сооружений водоподготовки нет, имеют краны для отбора проб контроля.</w:t>
      </w:r>
    </w:p>
    <w:p w:rsidR="0007135D" w:rsidRPr="0007135D" w:rsidRDefault="0007135D" w:rsidP="0007135D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07135D">
        <w:rPr>
          <w:color w:val="000000"/>
          <w:sz w:val="26"/>
          <w:szCs w:val="26"/>
        </w:rPr>
        <w:t>Все скважины имеют зону санитарной охраны первого пояса 30 метров. Проект зон второго и третьего классов в данное время отсутствует.</w:t>
      </w:r>
    </w:p>
    <w:p w:rsidR="0007135D" w:rsidRDefault="0007135D" w:rsidP="00A4431C">
      <w:pPr>
        <w:jc w:val="center"/>
        <w:rPr>
          <w:i/>
          <w:color w:val="000000"/>
          <w:sz w:val="26"/>
          <w:szCs w:val="26"/>
          <w:u w:val="single"/>
        </w:rPr>
      </w:pPr>
      <w:r w:rsidRPr="0007135D">
        <w:rPr>
          <w:i/>
          <w:color w:val="000000"/>
          <w:sz w:val="26"/>
          <w:szCs w:val="26"/>
          <w:u w:val="single"/>
        </w:rPr>
        <w:t>Общее количество водонапорных башен, артскважин и иных источников водоснабжения, в том числе бесхозных:</w:t>
      </w:r>
    </w:p>
    <w:p w:rsidR="00A4431C" w:rsidRDefault="00A4431C" w:rsidP="00A4431C">
      <w:pPr>
        <w:spacing w:line="360" w:lineRule="auto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56</w:t>
      </w:r>
    </w:p>
    <w:tbl>
      <w:tblPr>
        <w:tblStyle w:val="a9"/>
        <w:tblW w:w="99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92"/>
        <w:gridCol w:w="3168"/>
        <w:gridCol w:w="1702"/>
        <w:gridCol w:w="2691"/>
        <w:gridCol w:w="1647"/>
      </w:tblGrid>
      <w:tr w:rsidR="00097ED4" w:rsidRPr="00ED0061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097ED4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3168" w:type="dxa"/>
            <w:vAlign w:val="center"/>
          </w:tcPr>
          <w:p w:rsidR="00097ED4" w:rsidRPr="00097ED4" w:rsidRDefault="00097ED4" w:rsidP="00097ED4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Населё</w:t>
            </w:r>
            <w:r w:rsidRPr="00097ED4">
              <w:rPr>
                <w:b/>
                <w:color w:val="000000"/>
                <w:sz w:val="26"/>
                <w:szCs w:val="26"/>
              </w:rPr>
              <w:t>нный пункт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097ED4">
              <w:rPr>
                <w:b/>
                <w:color w:val="000000"/>
                <w:sz w:val="26"/>
                <w:szCs w:val="26"/>
              </w:rPr>
              <w:t>Артскважи</w:t>
            </w:r>
            <w:r>
              <w:rPr>
                <w:b/>
                <w:color w:val="000000"/>
                <w:sz w:val="26"/>
                <w:szCs w:val="26"/>
              </w:rPr>
              <w:t>-</w:t>
            </w:r>
            <w:r w:rsidRPr="00097ED4">
              <w:rPr>
                <w:b/>
                <w:color w:val="000000"/>
                <w:sz w:val="26"/>
                <w:szCs w:val="26"/>
              </w:rPr>
              <w:t>ны, год ввода/кол-во шт</w:t>
            </w:r>
            <w:r>
              <w:rPr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097ED4">
              <w:rPr>
                <w:b/>
                <w:color w:val="000000"/>
                <w:sz w:val="26"/>
                <w:szCs w:val="26"/>
              </w:rPr>
              <w:t>Водонапорные башни: год ввода/ кол-во шт</w:t>
            </w:r>
            <w:r>
              <w:rPr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1647" w:type="dxa"/>
            <w:vAlign w:val="center"/>
          </w:tcPr>
          <w:p w:rsidR="00097ED4" w:rsidRPr="00097ED4" w:rsidRDefault="00097ED4" w:rsidP="00097ED4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097ED4">
              <w:rPr>
                <w:b/>
                <w:color w:val="000000"/>
                <w:sz w:val="26"/>
                <w:szCs w:val="26"/>
              </w:rPr>
              <w:t>Примеча</w:t>
            </w:r>
            <w:r>
              <w:rPr>
                <w:b/>
                <w:color w:val="000000"/>
                <w:sz w:val="26"/>
                <w:szCs w:val="26"/>
              </w:rPr>
              <w:t>-</w:t>
            </w:r>
            <w:r w:rsidRPr="00097ED4">
              <w:rPr>
                <w:b/>
                <w:color w:val="000000"/>
                <w:sz w:val="26"/>
                <w:szCs w:val="26"/>
              </w:rPr>
              <w:t>ние</w:t>
            </w: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168" w:type="dxa"/>
            <w:vAlign w:val="center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Село Извольск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1968 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1988/1</w:t>
            </w:r>
          </w:p>
        </w:tc>
        <w:tc>
          <w:tcPr>
            <w:tcW w:w="1647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097ED4" w:rsidRPr="00616F6D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168" w:type="dxa"/>
            <w:vAlign w:val="center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Село Извольск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1988/1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1988/1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Водонапор</w:t>
            </w:r>
            <w:r>
              <w:rPr>
                <w:color w:val="000000"/>
                <w:sz w:val="26"/>
                <w:szCs w:val="26"/>
              </w:rPr>
              <w:t>-</w:t>
            </w:r>
            <w:r w:rsidRPr="00097ED4">
              <w:rPr>
                <w:color w:val="000000"/>
                <w:sz w:val="26"/>
                <w:szCs w:val="26"/>
              </w:rPr>
              <w:t>ная башня вышла из строя</w:t>
            </w:r>
          </w:p>
        </w:tc>
      </w:tr>
      <w:tr w:rsidR="00097ED4" w:rsidRPr="00616F6D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3168" w:type="dxa"/>
            <w:vAlign w:val="center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Село Извольск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1962/1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1962/1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Водонапор</w:t>
            </w:r>
            <w:r>
              <w:rPr>
                <w:color w:val="000000"/>
                <w:sz w:val="26"/>
                <w:szCs w:val="26"/>
              </w:rPr>
              <w:t>-</w:t>
            </w:r>
            <w:r w:rsidRPr="00097ED4">
              <w:rPr>
                <w:color w:val="000000"/>
                <w:sz w:val="26"/>
                <w:szCs w:val="26"/>
              </w:rPr>
              <w:t>ная башня вышла из строя</w:t>
            </w: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ДеревняХвощи -1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1966/1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1966/1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Хвощи-2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1974/1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1974/1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Пенязи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1976/1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1986/1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Михали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1985/1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1985\1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Село Льнозавод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1966/1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1966/1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Кононово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1972/1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1972/1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Богданово - Шестово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1973/1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1973/1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Фотьяново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1968/1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1968/1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Михали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1965/1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1965/1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Михали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1976/1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1976/1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Михали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1976/1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1976/1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Ореховня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1976/1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1976/1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Ивановское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1961/1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1961/1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Ивановское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1986/1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1986/1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Савино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1987/1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1987/1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Савино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1984/1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1984/1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Алексеевка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1986/1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1986/1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Поселок Мятлево</w:t>
            </w: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1976/1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68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1976/1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1978/1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</w:p>
        </w:tc>
      </w:tr>
      <w:tr w:rsidR="00097ED4" w:rsidRPr="00786662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68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1982/1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1982/1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097ED4">
              <w:rPr>
                <w:color w:val="000000"/>
                <w:sz w:val="26"/>
                <w:szCs w:val="26"/>
              </w:rPr>
              <w:t>. Запрудная</w:t>
            </w:r>
          </w:p>
        </w:tc>
      </w:tr>
      <w:tr w:rsidR="00097ED4" w:rsidRPr="00786662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68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70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1965/1</w:t>
            </w:r>
          </w:p>
        </w:tc>
        <w:tc>
          <w:tcPr>
            <w:tcW w:w="2691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1992/1</w:t>
            </w:r>
          </w:p>
        </w:tc>
        <w:tc>
          <w:tcPr>
            <w:tcW w:w="1647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Нижний склад</w:t>
            </w:r>
          </w:p>
        </w:tc>
      </w:tr>
      <w:tr w:rsidR="00097ED4" w:rsidRPr="00786662" w:rsidTr="00097ED4">
        <w:tc>
          <w:tcPr>
            <w:tcW w:w="9900" w:type="dxa"/>
            <w:gridSpan w:val="5"/>
          </w:tcPr>
          <w:p w:rsidR="00097ED4" w:rsidRPr="00097ED4" w:rsidRDefault="00097ED4" w:rsidP="0064556C">
            <w:pPr>
              <w:jc w:val="center"/>
              <w:rPr>
                <w:i/>
                <w:color w:val="000000"/>
                <w:sz w:val="26"/>
                <w:szCs w:val="26"/>
              </w:rPr>
            </w:pPr>
            <w:r w:rsidRPr="00097ED4">
              <w:rPr>
                <w:i/>
                <w:color w:val="000000"/>
                <w:sz w:val="26"/>
                <w:szCs w:val="26"/>
              </w:rPr>
              <w:t>Бесхозные источники водоснабжения</w:t>
            </w: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Зубово</w:t>
            </w:r>
          </w:p>
        </w:tc>
        <w:tc>
          <w:tcPr>
            <w:tcW w:w="1702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91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47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color w:val="000000"/>
                <w:sz w:val="26"/>
                <w:szCs w:val="26"/>
              </w:rPr>
            </w:pPr>
            <w:r w:rsidRPr="00097ED4">
              <w:rPr>
                <w:color w:val="000000"/>
                <w:sz w:val="26"/>
                <w:szCs w:val="26"/>
              </w:rPr>
              <w:t>Деревня Фокино</w:t>
            </w:r>
          </w:p>
        </w:tc>
        <w:tc>
          <w:tcPr>
            <w:tcW w:w="1702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691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47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097ED4" w:rsidRPr="004416C4" w:rsidTr="00097ED4">
        <w:tc>
          <w:tcPr>
            <w:tcW w:w="692" w:type="dxa"/>
            <w:vAlign w:val="center"/>
          </w:tcPr>
          <w:p w:rsidR="00097ED4" w:rsidRPr="00097ED4" w:rsidRDefault="00097ED4" w:rsidP="00097ED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68" w:type="dxa"/>
          </w:tcPr>
          <w:p w:rsidR="00097ED4" w:rsidRPr="00097ED4" w:rsidRDefault="00097ED4" w:rsidP="00097ED4">
            <w:pPr>
              <w:rPr>
                <w:b/>
                <w:i/>
                <w:color w:val="000000"/>
                <w:sz w:val="26"/>
                <w:szCs w:val="26"/>
              </w:rPr>
            </w:pPr>
            <w:r w:rsidRPr="00097ED4">
              <w:rPr>
                <w:b/>
                <w:i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702" w:type="dxa"/>
          </w:tcPr>
          <w:p w:rsidR="00097ED4" w:rsidRDefault="00097ED4" w:rsidP="0064556C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097ED4">
              <w:rPr>
                <w:b/>
                <w:i/>
                <w:color w:val="000000"/>
                <w:sz w:val="26"/>
                <w:szCs w:val="26"/>
              </w:rPr>
              <w:t>46, из них</w:t>
            </w:r>
          </w:p>
          <w:p w:rsidR="00097ED4" w:rsidRPr="00097ED4" w:rsidRDefault="00097ED4" w:rsidP="0064556C">
            <w:pPr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097ED4">
              <w:rPr>
                <w:b/>
                <w:i/>
                <w:color w:val="000000"/>
                <w:sz w:val="26"/>
                <w:szCs w:val="26"/>
              </w:rPr>
              <w:t xml:space="preserve"> 4 резервных</w:t>
            </w:r>
          </w:p>
        </w:tc>
        <w:tc>
          <w:tcPr>
            <w:tcW w:w="2691" w:type="dxa"/>
          </w:tcPr>
          <w:p w:rsidR="00097ED4" w:rsidRPr="00097ED4" w:rsidRDefault="00097ED4" w:rsidP="00097ED4">
            <w:pPr>
              <w:jc w:val="both"/>
              <w:rPr>
                <w:b/>
                <w:i/>
                <w:color w:val="000000"/>
                <w:sz w:val="26"/>
                <w:szCs w:val="26"/>
              </w:rPr>
            </w:pPr>
            <w:r w:rsidRPr="00097ED4">
              <w:rPr>
                <w:b/>
                <w:i/>
                <w:color w:val="000000"/>
                <w:sz w:val="26"/>
                <w:szCs w:val="26"/>
              </w:rPr>
              <w:t>41,вышло из строя 5 шт</w:t>
            </w:r>
            <w:r>
              <w:rPr>
                <w:b/>
                <w:i/>
                <w:color w:val="000000"/>
                <w:sz w:val="26"/>
                <w:szCs w:val="26"/>
              </w:rPr>
              <w:t>.</w:t>
            </w:r>
          </w:p>
        </w:tc>
        <w:tc>
          <w:tcPr>
            <w:tcW w:w="1647" w:type="dxa"/>
          </w:tcPr>
          <w:p w:rsidR="00097ED4" w:rsidRPr="00097ED4" w:rsidRDefault="00097ED4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07135D" w:rsidRDefault="0007135D" w:rsidP="0007135D">
      <w:pPr>
        <w:spacing w:line="360" w:lineRule="auto"/>
        <w:jc w:val="center"/>
        <w:rPr>
          <w:i/>
          <w:color w:val="000000"/>
          <w:sz w:val="26"/>
          <w:szCs w:val="26"/>
          <w:u w:val="single"/>
        </w:rPr>
      </w:pPr>
    </w:p>
    <w:p w:rsidR="0064556C" w:rsidRDefault="0064556C" w:rsidP="0064556C">
      <w:pPr>
        <w:spacing w:line="360" w:lineRule="auto"/>
        <w:jc w:val="center"/>
        <w:rPr>
          <w:i/>
          <w:color w:val="000000"/>
          <w:sz w:val="26"/>
          <w:szCs w:val="26"/>
          <w:u w:val="single"/>
        </w:rPr>
      </w:pPr>
      <w:r w:rsidRPr="0064556C">
        <w:rPr>
          <w:i/>
          <w:color w:val="000000"/>
          <w:sz w:val="26"/>
          <w:szCs w:val="26"/>
          <w:u w:val="single"/>
        </w:rPr>
        <w:t>Обеспечение сельского населения  водоснабжением</w:t>
      </w:r>
    </w:p>
    <w:p w:rsidR="00A4431C" w:rsidRPr="0064556C" w:rsidRDefault="00A4431C" w:rsidP="00A4431C">
      <w:pPr>
        <w:spacing w:line="360" w:lineRule="auto"/>
        <w:jc w:val="right"/>
        <w:rPr>
          <w:i/>
          <w:color w:val="000000"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57</w:t>
      </w:r>
    </w:p>
    <w:tbl>
      <w:tblPr>
        <w:tblStyle w:val="a9"/>
        <w:tblW w:w="9923" w:type="dxa"/>
        <w:tblInd w:w="108" w:type="dxa"/>
        <w:tblLook w:val="01E0" w:firstRow="1" w:lastRow="1" w:firstColumn="1" w:lastColumn="1" w:noHBand="0" w:noVBand="0"/>
      </w:tblPr>
      <w:tblGrid>
        <w:gridCol w:w="850"/>
        <w:gridCol w:w="1956"/>
        <w:gridCol w:w="2013"/>
        <w:gridCol w:w="2018"/>
        <w:gridCol w:w="3086"/>
      </w:tblGrid>
      <w:tr w:rsidR="0064556C" w:rsidRPr="0064556C" w:rsidTr="0064556C">
        <w:tc>
          <w:tcPr>
            <w:tcW w:w="850" w:type="dxa"/>
            <w:vAlign w:val="center"/>
          </w:tcPr>
          <w:p w:rsidR="0064556C" w:rsidRDefault="0064556C" w:rsidP="0064556C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4556C">
              <w:rPr>
                <w:b/>
                <w:color w:val="000000"/>
                <w:sz w:val="26"/>
                <w:szCs w:val="26"/>
              </w:rPr>
              <w:t>№</w:t>
            </w:r>
          </w:p>
          <w:p w:rsidR="0064556C" w:rsidRPr="0064556C" w:rsidRDefault="0064556C" w:rsidP="0064556C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4556C">
              <w:rPr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Наименование населё</w:t>
            </w:r>
            <w:r w:rsidRPr="0064556C">
              <w:rPr>
                <w:b/>
                <w:color w:val="000000"/>
                <w:sz w:val="26"/>
                <w:szCs w:val="26"/>
              </w:rPr>
              <w:t>нного пункта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Количество проживающих</w:t>
            </w:r>
          </w:p>
          <w:p w:rsidR="0064556C" w:rsidRPr="0064556C" w:rsidRDefault="0064556C" w:rsidP="0064556C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4556C">
              <w:rPr>
                <w:b/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4556C">
              <w:rPr>
                <w:b/>
                <w:color w:val="000000"/>
                <w:sz w:val="26"/>
                <w:szCs w:val="26"/>
              </w:rPr>
              <w:t>Наименование объекта водоснабжения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64556C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4556C">
              <w:rPr>
                <w:b/>
                <w:color w:val="000000"/>
                <w:sz w:val="26"/>
                <w:szCs w:val="26"/>
              </w:rPr>
              <w:t>Состояние объекта водоснабжения</w:t>
            </w:r>
          </w:p>
        </w:tc>
      </w:tr>
      <w:tr w:rsidR="0064556C" w:rsidRPr="0064556C" w:rsidTr="00D43839">
        <w:tc>
          <w:tcPr>
            <w:tcW w:w="850" w:type="dxa"/>
          </w:tcPr>
          <w:p w:rsidR="0064556C" w:rsidRPr="0064556C" w:rsidRDefault="0064556C" w:rsidP="0064556C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b/>
                <w:i/>
                <w:color w:val="000000"/>
                <w:sz w:val="26"/>
                <w:szCs w:val="26"/>
              </w:rPr>
            </w:pPr>
            <w:r w:rsidRPr="0064556C">
              <w:rPr>
                <w:b/>
                <w:i/>
                <w:color w:val="000000"/>
                <w:sz w:val="26"/>
                <w:szCs w:val="26"/>
              </w:rPr>
              <w:t>Деревня Хвощи, сельское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611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-14шт</w:t>
            </w:r>
            <w:r w:rsidR="00D43839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D43839" w:rsidP="0064556C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родники –</w:t>
            </w:r>
            <w:r w:rsidR="0064556C" w:rsidRPr="0064556C">
              <w:rPr>
                <w:color w:val="000000"/>
                <w:sz w:val="26"/>
                <w:szCs w:val="26"/>
              </w:rPr>
              <w:t xml:space="preserve"> 4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64556C"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водопровод-13,9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 xml:space="preserve">деревня Горки 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D43839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D4383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 т.ч.</w:t>
            </w:r>
          </w:p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1-испр.</w:t>
            </w:r>
          </w:p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1-требует ремонта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Калиновка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2018" w:type="dxa"/>
            <w:vAlign w:val="center"/>
          </w:tcPr>
          <w:p w:rsidR="0064556C" w:rsidRPr="0064556C" w:rsidRDefault="00D43839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 xml:space="preserve"> шт.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Морозово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D43839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D43839">
              <w:rPr>
                <w:color w:val="000000"/>
                <w:sz w:val="26"/>
                <w:szCs w:val="26"/>
              </w:rPr>
              <w:t xml:space="preserve"> шт.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Мочалки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2018" w:type="dxa"/>
            <w:vAlign w:val="center"/>
          </w:tcPr>
          <w:p w:rsidR="00D43839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 xml:space="preserve">водопровод </w:t>
            </w:r>
            <w:r w:rsidR="00D43839">
              <w:rPr>
                <w:color w:val="000000"/>
                <w:sz w:val="26"/>
                <w:szCs w:val="26"/>
              </w:rPr>
              <w:t>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2,2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Пенязи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2018" w:type="dxa"/>
            <w:vAlign w:val="center"/>
          </w:tcPr>
          <w:p w:rsidR="00D43839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</w:t>
            </w:r>
            <w:r w:rsidR="00D43839">
              <w:rPr>
                <w:color w:val="000000"/>
                <w:sz w:val="26"/>
                <w:szCs w:val="26"/>
              </w:rPr>
              <w:t xml:space="preserve"> 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2,7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км,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 -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D4383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 xml:space="preserve">Водопровод подлежит реконструкции, </w:t>
            </w:r>
          </w:p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 – в удовлетворительном состоянии.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Семеновское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D4383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Исправен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 xml:space="preserve">деревня Б.Семеновское 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 час</w:t>
            </w:r>
            <w:r w:rsidR="00D43839">
              <w:rPr>
                <w:color w:val="000000"/>
                <w:sz w:val="26"/>
                <w:szCs w:val="26"/>
              </w:rPr>
              <w:t>т</w:t>
            </w:r>
            <w:r w:rsidRPr="0064556C">
              <w:rPr>
                <w:color w:val="000000"/>
                <w:sz w:val="26"/>
                <w:szCs w:val="26"/>
              </w:rPr>
              <w:t>ные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5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D4383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Исправен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Хмелевка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D43839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D43839">
              <w:rPr>
                <w:color w:val="000000"/>
                <w:sz w:val="26"/>
                <w:szCs w:val="26"/>
              </w:rPr>
              <w:t>.</w:t>
            </w:r>
            <w:r w:rsidRPr="0064556C">
              <w:rPr>
                <w:color w:val="000000"/>
                <w:sz w:val="26"/>
                <w:szCs w:val="26"/>
              </w:rPr>
              <w:t xml:space="preserve"> родник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D4383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Исправен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b/>
                <w:i/>
                <w:color w:val="000000"/>
                <w:sz w:val="26"/>
                <w:szCs w:val="26"/>
              </w:rPr>
            </w:pPr>
            <w:r w:rsidRPr="0064556C">
              <w:rPr>
                <w:b/>
                <w:i/>
                <w:color w:val="000000"/>
                <w:sz w:val="26"/>
                <w:szCs w:val="26"/>
              </w:rPr>
              <w:t>Деревня Алексеевка, сельское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532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колодцы-57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родники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4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7,2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-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Алексеевка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203</w:t>
            </w:r>
          </w:p>
        </w:tc>
        <w:tc>
          <w:tcPr>
            <w:tcW w:w="2018" w:type="dxa"/>
            <w:vAlign w:val="center"/>
          </w:tcPr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Баланино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родники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 xml:space="preserve">деревня </w:t>
            </w:r>
            <w:r w:rsidRPr="0064556C">
              <w:rPr>
                <w:color w:val="000000"/>
                <w:sz w:val="26"/>
                <w:szCs w:val="26"/>
              </w:rPr>
              <w:lastRenderedPageBreak/>
              <w:t>Бурцево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lastRenderedPageBreak/>
              <w:t>21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lastRenderedPageBreak/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2,7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lastRenderedPageBreak/>
              <w:t xml:space="preserve">Водопровод требует </w:t>
            </w:r>
            <w:r w:rsidRPr="0064556C">
              <w:rPr>
                <w:color w:val="000000"/>
                <w:sz w:val="26"/>
                <w:szCs w:val="26"/>
              </w:rPr>
              <w:lastRenderedPageBreak/>
              <w:t>ремонта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lastRenderedPageBreak/>
              <w:t>12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Воронки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Вязищи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Гриднево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Голенки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B60372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колодецы</w:t>
            </w:r>
            <w:r w:rsidR="00B60372">
              <w:rPr>
                <w:color w:val="000000"/>
                <w:sz w:val="26"/>
                <w:szCs w:val="26"/>
              </w:rPr>
              <w:t xml:space="preserve"> -2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Доманово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Дурово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Дерново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43</w:t>
            </w:r>
          </w:p>
        </w:tc>
        <w:tc>
          <w:tcPr>
            <w:tcW w:w="2018" w:type="dxa"/>
            <w:vAlign w:val="center"/>
          </w:tcPr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родники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 требует ремонта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Кирово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Курганы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Косьмово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Криково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Лобово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Рудинка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Чернышовка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-1шт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i/>
                <w:color w:val="000000"/>
                <w:sz w:val="26"/>
                <w:szCs w:val="26"/>
              </w:rPr>
            </w:pPr>
            <w:r w:rsidRPr="0064556C">
              <w:rPr>
                <w:b/>
                <w:i/>
                <w:color w:val="000000"/>
                <w:sz w:val="26"/>
                <w:szCs w:val="26"/>
              </w:rPr>
              <w:t>Село Износки, сельское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3027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-53шт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родники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-12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водопровод-22,5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Алешня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4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A4431C">
        <w:trPr>
          <w:trHeight w:val="738"/>
        </w:trPr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Волынцы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A4431C">
        <w:trPr>
          <w:trHeight w:val="693"/>
        </w:trPr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Горбатово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A4431C">
        <w:trPr>
          <w:trHeight w:val="703"/>
        </w:trPr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Даниловка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A4431C">
        <w:trPr>
          <w:trHeight w:val="699"/>
        </w:trPr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lastRenderedPageBreak/>
              <w:t>30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Дороховая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 требует ремонта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Зубово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село Износки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2679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колодцы-25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водопровод-16,5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A4431C">
        <w:trPr>
          <w:trHeight w:val="721"/>
        </w:trPr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Мусино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A4431C">
        <w:trPr>
          <w:trHeight w:val="703"/>
        </w:trPr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Носово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A4431C">
        <w:trPr>
          <w:trHeight w:val="698"/>
        </w:trPr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Сигово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Торфянная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A4431C">
        <w:trPr>
          <w:trHeight w:val="506"/>
        </w:trPr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Тетево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Уколово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Черемошня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Ефаново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Шатрищи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b/>
                <w:i/>
                <w:color w:val="000000"/>
                <w:sz w:val="26"/>
                <w:szCs w:val="26"/>
              </w:rPr>
            </w:pPr>
            <w:r w:rsidRPr="0064556C">
              <w:rPr>
                <w:b/>
                <w:i/>
                <w:color w:val="000000"/>
                <w:sz w:val="26"/>
                <w:szCs w:val="26"/>
              </w:rPr>
              <w:t>Село Извольск, сельское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356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родники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12шт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Агарыши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село Извольск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332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 требует ремонта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Колодези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Семеновское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6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(частные)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Ровни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b/>
                <w:color w:val="000000"/>
                <w:sz w:val="26"/>
                <w:szCs w:val="26"/>
              </w:rPr>
            </w:pPr>
            <w:r w:rsidRPr="0064556C">
              <w:rPr>
                <w:b/>
                <w:color w:val="000000"/>
                <w:sz w:val="26"/>
                <w:szCs w:val="26"/>
              </w:rPr>
              <w:t>Село Льнозавод, сельское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309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8,8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Кошняки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4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lastRenderedPageBreak/>
              <w:t>48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Аксеново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Булатово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Кукушкино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Паново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Пелагеено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Жизненные волны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4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Гамзюки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Самсонцево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Городенки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Образцово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Разъезд Кошняки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Поджаровка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Ворсобино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 подлежит реконструкции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Красная Звезда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 требует капитального ремонта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Леоново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63</w:t>
            </w:r>
          </w:p>
        </w:tc>
        <w:tc>
          <w:tcPr>
            <w:tcW w:w="1956" w:type="dxa"/>
            <w:vAlign w:val="center"/>
          </w:tcPr>
          <w:p w:rsidR="0064556C" w:rsidRPr="0064556C" w:rsidRDefault="00A4431C" w:rsidP="0064556C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посё</w:t>
            </w:r>
            <w:r w:rsidR="0064556C" w:rsidRPr="0064556C">
              <w:rPr>
                <w:color w:val="000000"/>
                <w:sz w:val="26"/>
                <w:szCs w:val="26"/>
              </w:rPr>
              <w:t>лок Льнозавод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150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Трушонки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поселок</w:t>
            </w:r>
            <w:r w:rsidR="001B2F61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им. Карла Маркса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 xml:space="preserve">. 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Будки 83-85 км.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b/>
                <w:i/>
                <w:color w:val="000000"/>
                <w:sz w:val="26"/>
                <w:szCs w:val="26"/>
              </w:rPr>
            </w:pPr>
            <w:r w:rsidRPr="0064556C">
              <w:rPr>
                <w:b/>
                <w:i/>
                <w:color w:val="000000"/>
                <w:sz w:val="26"/>
                <w:szCs w:val="26"/>
              </w:rPr>
              <w:t>Поселок Мятлево, городское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1622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водопровод-14,5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артскважины-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b/>
                <w:i/>
                <w:color w:val="000000"/>
                <w:sz w:val="26"/>
                <w:szCs w:val="26"/>
              </w:rPr>
            </w:pPr>
            <w:r w:rsidRPr="0064556C">
              <w:rPr>
                <w:b/>
                <w:i/>
                <w:color w:val="000000"/>
                <w:sz w:val="26"/>
                <w:szCs w:val="26"/>
              </w:rPr>
              <w:t>Деревня Фотьяново, сельское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458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колодцы-36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водопровод-11,2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Айдарово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4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Богданово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Гришино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Запрудная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Клины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Кононово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59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Пушкино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39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2,7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 требует ремонта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Степанчики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Самородка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Фатьяново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2018" w:type="dxa"/>
            <w:vAlign w:val="center"/>
          </w:tcPr>
          <w:p w:rsidR="0064556C" w:rsidRPr="001B2F61" w:rsidRDefault="0064556C" w:rsidP="0064556C">
            <w:pPr>
              <w:rPr>
                <w:color w:val="000000"/>
                <w:sz w:val="22"/>
                <w:szCs w:val="22"/>
              </w:rPr>
            </w:pPr>
            <w:r w:rsidRPr="001B2F61">
              <w:rPr>
                <w:color w:val="000000"/>
                <w:sz w:val="22"/>
                <w:szCs w:val="22"/>
              </w:rPr>
              <w:t>колодцы</w:t>
            </w:r>
            <w:r w:rsidR="00B60372" w:rsidRPr="001B2F61">
              <w:rPr>
                <w:color w:val="000000"/>
                <w:sz w:val="22"/>
                <w:szCs w:val="22"/>
              </w:rPr>
              <w:t xml:space="preserve"> - </w:t>
            </w:r>
            <w:r w:rsidRPr="001B2F61">
              <w:rPr>
                <w:color w:val="000000"/>
                <w:sz w:val="22"/>
                <w:szCs w:val="22"/>
              </w:rPr>
              <w:t>3</w:t>
            </w:r>
            <w:r w:rsidR="00B60372" w:rsidRPr="001B2F61">
              <w:rPr>
                <w:color w:val="000000"/>
                <w:sz w:val="22"/>
                <w:szCs w:val="22"/>
              </w:rPr>
              <w:t xml:space="preserve"> </w:t>
            </w:r>
            <w:r w:rsidRPr="001B2F61">
              <w:rPr>
                <w:color w:val="000000"/>
                <w:sz w:val="22"/>
                <w:szCs w:val="22"/>
              </w:rPr>
              <w:t>шт</w:t>
            </w:r>
            <w:r w:rsidR="00B60372" w:rsidRPr="001B2F61">
              <w:rPr>
                <w:color w:val="000000"/>
                <w:sz w:val="22"/>
                <w:szCs w:val="22"/>
              </w:rPr>
              <w:t>.</w:t>
            </w:r>
          </w:p>
          <w:p w:rsidR="0064556C" w:rsidRPr="001B2F61" w:rsidRDefault="0064556C" w:rsidP="0064556C">
            <w:pPr>
              <w:rPr>
                <w:color w:val="000000"/>
                <w:sz w:val="22"/>
                <w:szCs w:val="22"/>
              </w:rPr>
            </w:pPr>
            <w:r w:rsidRPr="001B2F61">
              <w:rPr>
                <w:color w:val="000000"/>
                <w:sz w:val="22"/>
                <w:szCs w:val="22"/>
              </w:rPr>
              <w:t>водопровод-2,5км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Шестово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0,5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Юдинка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 требует ремонта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b/>
                <w:i/>
                <w:color w:val="000000"/>
                <w:sz w:val="26"/>
                <w:szCs w:val="26"/>
              </w:rPr>
            </w:pPr>
            <w:r w:rsidRPr="0064556C">
              <w:rPr>
                <w:b/>
                <w:i/>
                <w:color w:val="000000"/>
                <w:sz w:val="26"/>
                <w:szCs w:val="26"/>
              </w:rPr>
              <w:t>Село Шанский Завод, сельское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379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-15шт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Шанский Завод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272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-15шт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B60372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3,5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Никулино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>-</w:t>
            </w:r>
            <w:r w:rsidRPr="0064556C">
              <w:rPr>
                <w:color w:val="000000"/>
                <w:sz w:val="26"/>
                <w:szCs w:val="26"/>
              </w:rPr>
              <w:t>12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Смелый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Гиреево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4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Антупово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lastRenderedPageBreak/>
              <w:t>85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Грибаново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Бабино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колодец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Фокино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4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Ивлево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Ростово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Бизяево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B60372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6</w:t>
            </w:r>
            <w:r w:rsidR="00B60372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B6037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Становое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 w:rsidR="00802DF4"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4</w:t>
            </w:r>
            <w:r w:rsidR="00802DF4"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 w:rsidR="00802DF4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Шевнево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Павлищево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1,5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Терехово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>-</w:t>
            </w:r>
            <w:r w:rsidRPr="0064556C">
              <w:rPr>
                <w:color w:val="000000"/>
                <w:sz w:val="26"/>
                <w:szCs w:val="26"/>
              </w:rPr>
              <w:t>12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b/>
                <w:i/>
                <w:color w:val="000000"/>
                <w:sz w:val="26"/>
                <w:szCs w:val="26"/>
              </w:rPr>
            </w:pPr>
            <w:r w:rsidRPr="0064556C">
              <w:rPr>
                <w:b/>
                <w:i/>
                <w:color w:val="000000"/>
                <w:sz w:val="26"/>
                <w:szCs w:val="26"/>
              </w:rPr>
              <w:t>Деревня Ивановское, сельское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585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>-</w:t>
            </w:r>
            <w:r w:rsidRPr="0064556C">
              <w:rPr>
                <w:color w:val="000000"/>
                <w:sz w:val="26"/>
                <w:szCs w:val="26"/>
              </w:rPr>
              <w:t>74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7,8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Угрюмово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74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9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Ивановское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244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>-</w:t>
            </w:r>
            <w:r w:rsidRPr="0064556C">
              <w:rPr>
                <w:color w:val="000000"/>
                <w:sz w:val="26"/>
                <w:szCs w:val="26"/>
              </w:rPr>
              <w:t>17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Захарово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Савино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165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4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1,8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Собакино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-11шт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1,5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 требует ремонта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Агафьино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-2шт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Малиновка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Гриденки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Челищево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1,5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 требует ремонта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lastRenderedPageBreak/>
              <w:t>104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Туровка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-11шт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Буканово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5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i/>
                <w:color w:val="000000"/>
                <w:sz w:val="26"/>
                <w:szCs w:val="26"/>
              </w:rPr>
            </w:pPr>
            <w:r w:rsidRPr="0064556C">
              <w:rPr>
                <w:b/>
                <w:i/>
                <w:color w:val="000000"/>
                <w:sz w:val="26"/>
                <w:szCs w:val="26"/>
              </w:rPr>
              <w:t>Деревня Михали, сельское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334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>-</w:t>
            </w:r>
            <w:r w:rsidRPr="0064556C">
              <w:rPr>
                <w:color w:val="000000"/>
                <w:sz w:val="26"/>
                <w:szCs w:val="26"/>
              </w:rPr>
              <w:t>32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6,2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родники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8шт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Михали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7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2,7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Раево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</w:t>
            </w:r>
            <w:r>
              <w:rPr>
                <w:color w:val="000000"/>
                <w:sz w:val="26"/>
                <w:szCs w:val="26"/>
              </w:rPr>
              <w:t xml:space="preserve"> –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Межетчина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5шт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Орлово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8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</w:t>
            </w:r>
            <w:r>
              <w:rPr>
                <w:color w:val="000000"/>
                <w:sz w:val="26"/>
                <w:szCs w:val="26"/>
              </w:rPr>
              <w:t xml:space="preserve"> –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  <w:r w:rsidRPr="0064556C">
              <w:rPr>
                <w:color w:val="000000"/>
                <w:sz w:val="26"/>
                <w:szCs w:val="26"/>
              </w:rPr>
              <w:t>,5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Возжихино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родники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Козлаково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112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Рябики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113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Михайловское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-1шт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114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Лысково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родники</w:t>
            </w:r>
            <w:r>
              <w:rPr>
                <w:color w:val="000000"/>
                <w:sz w:val="26"/>
                <w:szCs w:val="26"/>
              </w:rPr>
              <w:t xml:space="preserve"> -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b/>
                <w:i/>
                <w:color w:val="000000"/>
                <w:sz w:val="26"/>
                <w:szCs w:val="26"/>
              </w:rPr>
            </w:pPr>
            <w:r w:rsidRPr="0064556C">
              <w:rPr>
                <w:b/>
                <w:i/>
                <w:color w:val="000000"/>
                <w:sz w:val="26"/>
                <w:szCs w:val="26"/>
              </w:rPr>
              <w:t>Деревня Ореховня, сельское поселение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361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колодцы-16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-5км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родники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115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Ореховня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270</w:t>
            </w:r>
          </w:p>
        </w:tc>
        <w:tc>
          <w:tcPr>
            <w:tcW w:w="2018" w:type="dxa"/>
            <w:vAlign w:val="center"/>
          </w:tcPr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3,3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116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Кузнецово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117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Игумново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родники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118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Семеновское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47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водопровод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1,7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119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Дряблово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120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деревня Луткино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родник - 1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 колодец требует ремонта.</w:t>
            </w:r>
          </w:p>
        </w:tc>
      </w:tr>
      <w:tr w:rsidR="0064556C" w:rsidRPr="0064556C" w:rsidTr="00D43839">
        <w:tc>
          <w:tcPr>
            <w:tcW w:w="850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121</w:t>
            </w:r>
          </w:p>
        </w:tc>
        <w:tc>
          <w:tcPr>
            <w:tcW w:w="1956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 xml:space="preserve">деревня </w:t>
            </w:r>
            <w:r w:rsidRPr="0064556C">
              <w:rPr>
                <w:color w:val="000000"/>
                <w:sz w:val="26"/>
                <w:szCs w:val="26"/>
              </w:rPr>
              <w:lastRenderedPageBreak/>
              <w:t>Пронькино</w:t>
            </w:r>
          </w:p>
        </w:tc>
        <w:tc>
          <w:tcPr>
            <w:tcW w:w="2013" w:type="dxa"/>
            <w:vAlign w:val="center"/>
          </w:tcPr>
          <w:p w:rsidR="0064556C" w:rsidRPr="0064556C" w:rsidRDefault="0064556C" w:rsidP="0064556C">
            <w:pPr>
              <w:jc w:val="center"/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lastRenderedPageBreak/>
              <w:t>18</w:t>
            </w:r>
          </w:p>
        </w:tc>
        <w:tc>
          <w:tcPr>
            <w:tcW w:w="2018" w:type="dxa"/>
            <w:vAlign w:val="center"/>
          </w:tcPr>
          <w:p w:rsidR="0064556C" w:rsidRPr="0064556C" w:rsidRDefault="0064556C" w:rsidP="0064556C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колодцы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5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64556C">
              <w:rPr>
                <w:color w:val="000000"/>
                <w:sz w:val="26"/>
                <w:szCs w:val="26"/>
              </w:rPr>
              <w:t>шт</w:t>
            </w:r>
            <w:r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086" w:type="dxa"/>
            <w:vAlign w:val="center"/>
          </w:tcPr>
          <w:p w:rsidR="0064556C" w:rsidRPr="0064556C" w:rsidRDefault="0064556C" w:rsidP="00D43839">
            <w:pPr>
              <w:rPr>
                <w:color w:val="000000"/>
                <w:sz w:val="26"/>
                <w:szCs w:val="26"/>
              </w:rPr>
            </w:pPr>
            <w:r w:rsidRPr="0064556C">
              <w:rPr>
                <w:color w:val="000000"/>
                <w:sz w:val="26"/>
                <w:szCs w:val="26"/>
              </w:rPr>
              <w:t>Удовлетворительное</w:t>
            </w:r>
          </w:p>
        </w:tc>
      </w:tr>
    </w:tbl>
    <w:p w:rsidR="00B80F97" w:rsidRDefault="00111709" w:rsidP="00111709">
      <w:pPr>
        <w:spacing w:line="360" w:lineRule="auto"/>
        <w:ind w:right="-1" w:firstLine="567"/>
        <w:jc w:val="right"/>
        <w:rPr>
          <w:sz w:val="26"/>
          <w:szCs w:val="26"/>
        </w:rPr>
      </w:pPr>
      <w:r>
        <w:rPr>
          <w:i/>
          <w:color w:val="000000"/>
          <w:sz w:val="26"/>
          <w:szCs w:val="26"/>
        </w:rPr>
        <w:lastRenderedPageBreak/>
        <w:t>Таблица 58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88"/>
        <w:gridCol w:w="1588"/>
        <w:gridCol w:w="1169"/>
        <w:gridCol w:w="1169"/>
        <w:gridCol w:w="1169"/>
        <w:gridCol w:w="1181"/>
      </w:tblGrid>
      <w:tr w:rsidR="00842EEC" w:rsidTr="008D1E26">
        <w:tc>
          <w:tcPr>
            <w:tcW w:w="30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  <w:p w:rsidR="00842EEC" w:rsidRDefault="00842EEC" w:rsidP="008D1E2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населённого пункта</w:t>
            </w:r>
          </w:p>
        </w:tc>
        <w:tc>
          <w:tcPr>
            <w:tcW w:w="15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систем водоснабжения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водоподго-товки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Протяжён-ность сетей, км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абонентов</w:t>
            </w:r>
          </w:p>
        </w:tc>
        <w:tc>
          <w:tcPr>
            <w:tcW w:w="11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Подача воды в сеть в 2010 году (тыс. 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/год)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Всего по району: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70,32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1344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92,9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DB2A0D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СП «Село</w:t>
            </w:r>
            <w:r w:rsidR="00842EEC">
              <w:rPr>
                <w:b/>
                <w:bCs/>
                <w:sz w:val="20"/>
                <w:szCs w:val="20"/>
              </w:rPr>
              <w:t xml:space="preserve"> Износки»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15,7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616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48,9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DB2A0D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842EEC">
              <w:rPr>
                <w:sz w:val="20"/>
                <w:szCs w:val="20"/>
              </w:rPr>
              <w:t>. Износки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48,9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DB2A0D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СП «Село</w:t>
            </w:r>
            <w:r w:rsidR="00842EEC">
              <w:rPr>
                <w:b/>
                <w:bCs/>
                <w:sz w:val="20"/>
                <w:szCs w:val="20"/>
              </w:rPr>
              <w:t xml:space="preserve"> Извольск»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2,6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DB2A0D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842EEC">
              <w:rPr>
                <w:sz w:val="20"/>
                <w:szCs w:val="20"/>
              </w:rPr>
              <w:t>. Извольск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DB2A0D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СП «</w:t>
            </w:r>
            <w:r w:rsidR="00DB2A0D">
              <w:rPr>
                <w:b/>
                <w:bCs/>
                <w:sz w:val="20"/>
                <w:szCs w:val="20"/>
              </w:rPr>
              <w:t>Деревня</w:t>
            </w:r>
            <w:r>
              <w:rPr>
                <w:b/>
                <w:bCs/>
                <w:sz w:val="20"/>
                <w:szCs w:val="20"/>
              </w:rPr>
              <w:t xml:space="preserve"> Ивановское»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подзем.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5,3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4,5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Ивановское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4800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Савино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СП «</w:t>
            </w:r>
            <w:r w:rsidR="00DB2A0D">
              <w:rPr>
                <w:b/>
                <w:bCs/>
                <w:sz w:val="20"/>
                <w:szCs w:val="20"/>
              </w:rPr>
              <w:t>Деревня</w:t>
            </w:r>
            <w:r>
              <w:rPr>
                <w:b/>
                <w:bCs/>
                <w:sz w:val="20"/>
                <w:szCs w:val="20"/>
              </w:rPr>
              <w:t xml:space="preserve"> Ореховня»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4,65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3,5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Ореховня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DB2A0D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СП «Село</w:t>
            </w:r>
            <w:r w:rsidR="00842EEC">
              <w:rPr>
                <w:b/>
                <w:bCs/>
                <w:sz w:val="20"/>
                <w:szCs w:val="20"/>
              </w:rPr>
              <w:t xml:space="preserve"> Льнозавод»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2,27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1,1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Льнозавод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2,27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СП «</w:t>
            </w:r>
            <w:r w:rsidR="00DB2A0D">
              <w:rPr>
                <w:b/>
                <w:bCs/>
                <w:sz w:val="20"/>
                <w:szCs w:val="20"/>
              </w:rPr>
              <w:t xml:space="preserve">Деревня </w:t>
            </w:r>
            <w:r>
              <w:rPr>
                <w:b/>
                <w:bCs/>
                <w:sz w:val="20"/>
                <w:szCs w:val="20"/>
              </w:rPr>
              <w:t>Хвощи»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12,09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164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8,3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Хвощи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Мочалки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Пенязи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DB2A0D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СП «Село</w:t>
            </w:r>
            <w:r w:rsidR="00842EEC">
              <w:rPr>
                <w:b/>
                <w:bCs/>
                <w:sz w:val="20"/>
                <w:szCs w:val="20"/>
              </w:rPr>
              <w:t xml:space="preserve"> Шанский Завод»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3,39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2,48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Шанский Завод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3,39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2,48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СП «</w:t>
            </w:r>
            <w:r w:rsidR="00DB2A0D">
              <w:rPr>
                <w:b/>
                <w:bCs/>
                <w:sz w:val="20"/>
                <w:szCs w:val="20"/>
              </w:rPr>
              <w:t xml:space="preserve">Деревня </w:t>
            </w:r>
            <w:r>
              <w:rPr>
                <w:b/>
                <w:bCs/>
                <w:sz w:val="20"/>
                <w:szCs w:val="20"/>
              </w:rPr>
              <w:t>Михали»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2,7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0,99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Михали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0,99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DB2A0D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СП «</w:t>
            </w:r>
            <w:r w:rsidR="00DB2A0D">
              <w:rPr>
                <w:b/>
                <w:bCs/>
                <w:sz w:val="20"/>
                <w:szCs w:val="20"/>
              </w:rPr>
              <w:t>Деревня</w:t>
            </w:r>
            <w:r>
              <w:rPr>
                <w:b/>
                <w:bCs/>
                <w:sz w:val="20"/>
                <w:szCs w:val="20"/>
              </w:rPr>
              <w:t xml:space="preserve"> Алексеевка»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Алексеевка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DB2A0D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МО СП «</w:t>
            </w:r>
            <w:r w:rsidR="00DB2A0D">
              <w:rPr>
                <w:b/>
                <w:bCs/>
                <w:sz w:val="20"/>
                <w:szCs w:val="20"/>
              </w:rPr>
              <w:t xml:space="preserve">Поселок </w:t>
            </w:r>
            <w:r>
              <w:rPr>
                <w:b/>
                <w:bCs/>
                <w:sz w:val="20"/>
                <w:szCs w:val="20"/>
              </w:rPr>
              <w:t>Мятлево»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16,22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217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17,5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Мятлево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11,63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Фотьяново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2,78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 w:rsidR="00842EEC" w:rsidTr="008D1E26">
        <w:tc>
          <w:tcPr>
            <w:tcW w:w="30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дер. Богданово, дер. Шестово</w:t>
            </w:r>
          </w:p>
        </w:tc>
        <w:tc>
          <w:tcPr>
            <w:tcW w:w="15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2EEC" w:rsidRDefault="00842EEC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</w:tbl>
    <w:p w:rsidR="00842EEC" w:rsidRDefault="00842EEC" w:rsidP="00842EEC">
      <w:pPr>
        <w:pStyle w:val="a0"/>
        <w:spacing w:line="360" w:lineRule="auto"/>
        <w:ind w:firstLine="567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Источники водоснабжения во всех населённых пунктах — подземные. Сооружений водоподготовки нет. Во всех населённых пунктах — скважина, глубинный насос.</w:t>
      </w:r>
    </w:p>
    <w:p w:rsidR="006111A8" w:rsidRDefault="006111A8" w:rsidP="006111A8">
      <w:pPr>
        <w:spacing w:line="360" w:lineRule="auto"/>
        <w:ind w:right="-1" w:firstLine="567"/>
        <w:jc w:val="both"/>
        <w:rPr>
          <w:sz w:val="26"/>
          <w:szCs w:val="26"/>
        </w:rPr>
      </w:pPr>
      <w:r w:rsidRPr="006111A8">
        <w:rPr>
          <w:sz w:val="26"/>
          <w:szCs w:val="26"/>
        </w:rPr>
        <w:t>В Износковском районе 100% проб питьевой воды не отвечает санитарным правилам по содержанию железа и мутности. Содержание железа в некоторых источниках составляет до 8 ПДК.</w:t>
      </w:r>
    </w:p>
    <w:p w:rsidR="006111A8" w:rsidRDefault="00B80F97" w:rsidP="00B80F97">
      <w:pPr>
        <w:spacing w:line="360" w:lineRule="auto"/>
        <w:ind w:firstLine="567"/>
        <w:jc w:val="center"/>
        <w:rPr>
          <w:i/>
          <w:sz w:val="26"/>
          <w:szCs w:val="26"/>
          <w:u w:val="single"/>
        </w:rPr>
      </w:pPr>
      <w:r w:rsidRPr="00B80F97">
        <w:rPr>
          <w:i/>
          <w:sz w:val="26"/>
          <w:szCs w:val="26"/>
          <w:u w:val="single"/>
        </w:rPr>
        <w:t>Суммарные расходы питьевой воды</w:t>
      </w:r>
    </w:p>
    <w:p w:rsidR="00111709" w:rsidRDefault="00111709" w:rsidP="00111709">
      <w:pPr>
        <w:spacing w:line="360" w:lineRule="auto"/>
        <w:ind w:firstLine="567"/>
        <w:jc w:val="right"/>
        <w:rPr>
          <w:i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59</w:t>
      </w:r>
    </w:p>
    <w:tbl>
      <w:tblPr>
        <w:tblStyle w:val="a9"/>
        <w:tblW w:w="0" w:type="auto"/>
        <w:tblInd w:w="675" w:type="dxa"/>
        <w:tblLook w:val="01E0" w:firstRow="1" w:lastRow="1" w:firstColumn="1" w:lastColumn="1" w:noHBand="0" w:noVBand="0"/>
      </w:tblPr>
      <w:tblGrid>
        <w:gridCol w:w="668"/>
        <w:gridCol w:w="5144"/>
        <w:gridCol w:w="2571"/>
      </w:tblGrid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5144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Наименование сельского поселения</w:t>
            </w:r>
          </w:p>
        </w:tc>
        <w:tc>
          <w:tcPr>
            <w:tcW w:w="2571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Лимит водопотребления м</w:t>
            </w:r>
            <w:r w:rsidRPr="001B3093">
              <w:rPr>
                <w:b/>
                <w:sz w:val="26"/>
                <w:szCs w:val="26"/>
                <w:vertAlign w:val="superscript"/>
              </w:rPr>
              <w:t xml:space="preserve">3 </w:t>
            </w:r>
            <w:r w:rsidRPr="001B3093">
              <w:rPr>
                <w:b/>
                <w:sz w:val="26"/>
                <w:szCs w:val="26"/>
              </w:rPr>
              <w:t>/сутки / тыс. м</w:t>
            </w:r>
            <w:r w:rsidRPr="001B3093">
              <w:rPr>
                <w:b/>
                <w:sz w:val="26"/>
                <w:szCs w:val="26"/>
                <w:vertAlign w:val="superscript"/>
              </w:rPr>
              <w:t xml:space="preserve">3 </w:t>
            </w:r>
            <w:r w:rsidRPr="001B3093">
              <w:rPr>
                <w:b/>
                <w:sz w:val="26"/>
                <w:szCs w:val="26"/>
              </w:rPr>
              <w:t>/год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44" w:type="dxa"/>
          </w:tcPr>
          <w:p w:rsidR="001B3093" w:rsidRPr="001B3093" w:rsidRDefault="001B3093" w:rsidP="00EB66EF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Сельское поселение </w:t>
            </w:r>
            <w:r>
              <w:rPr>
                <w:sz w:val="26"/>
                <w:szCs w:val="26"/>
              </w:rPr>
              <w:t>«С</w:t>
            </w:r>
            <w:r w:rsidRPr="001B3093">
              <w:rPr>
                <w:sz w:val="26"/>
                <w:szCs w:val="26"/>
              </w:rPr>
              <w:t>ело Износки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26,8/ 7,15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44" w:type="dxa"/>
          </w:tcPr>
          <w:p w:rsidR="001B3093" w:rsidRPr="001B3093" w:rsidRDefault="001B3093" w:rsidP="001B3093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Сельское поселение </w:t>
            </w:r>
            <w:r>
              <w:rPr>
                <w:sz w:val="26"/>
                <w:szCs w:val="26"/>
              </w:rPr>
              <w:t>«Деревня</w:t>
            </w:r>
            <w:r w:rsidRPr="001B3093">
              <w:rPr>
                <w:sz w:val="26"/>
                <w:szCs w:val="26"/>
              </w:rPr>
              <w:t xml:space="preserve"> Хвощи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41,82 /9,57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44" w:type="dxa"/>
          </w:tcPr>
          <w:p w:rsidR="001B3093" w:rsidRPr="001B3093" w:rsidRDefault="001B3093" w:rsidP="001B3093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Сельское поселение </w:t>
            </w:r>
            <w:r>
              <w:rPr>
                <w:sz w:val="26"/>
                <w:szCs w:val="26"/>
              </w:rPr>
              <w:t>«Деревня</w:t>
            </w:r>
            <w:r w:rsidRPr="001B3093">
              <w:rPr>
                <w:sz w:val="26"/>
                <w:szCs w:val="26"/>
              </w:rPr>
              <w:t xml:space="preserve"> Фотьяново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37,34 /3,76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44" w:type="dxa"/>
          </w:tcPr>
          <w:p w:rsidR="001B3093" w:rsidRPr="001B3093" w:rsidRDefault="001B3093" w:rsidP="001B3093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Сельское поселение </w:t>
            </w:r>
            <w:r>
              <w:rPr>
                <w:sz w:val="26"/>
                <w:szCs w:val="26"/>
              </w:rPr>
              <w:t>«Село</w:t>
            </w:r>
            <w:r w:rsidRPr="001B3093">
              <w:rPr>
                <w:sz w:val="26"/>
                <w:szCs w:val="26"/>
              </w:rPr>
              <w:t xml:space="preserve"> Льнозавод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13,88 /4,96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44" w:type="dxa"/>
          </w:tcPr>
          <w:p w:rsidR="001B3093" w:rsidRPr="001B3093" w:rsidRDefault="001B3093" w:rsidP="001B3093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Сельское поселение </w:t>
            </w:r>
            <w:r>
              <w:rPr>
                <w:sz w:val="26"/>
                <w:szCs w:val="26"/>
              </w:rPr>
              <w:t>«Деревня</w:t>
            </w:r>
            <w:r w:rsidRPr="001B3093">
              <w:rPr>
                <w:sz w:val="26"/>
                <w:szCs w:val="26"/>
              </w:rPr>
              <w:t xml:space="preserve"> Ореховня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17,89 / 4,51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44" w:type="dxa"/>
          </w:tcPr>
          <w:p w:rsidR="001B3093" w:rsidRPr="001B3093" w:rsidRDefault="001B3093" w:rsidP="001B3093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Сельское поселение </w:t>
            </w:r>
            <w:r>
              <w:rPr>
                <w:sz w:val="26"/>
                <w:szCs w:val="26"/>
              </w:rPr>
              <w:t>«Деревня</w:t>
            </w:r>
            <w:r w:rsidRPr="001B3093">
              <w:rPr>
                <w:sz w:val="26"/>
                <w:szCs w:val="26"/>
              </w:rPr>
              <w:t xml:space="preserve"> Михали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7,01 /1,27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44" w:type="dxa"/>
          </w:tcPr>
          <w:p w:rsidR="001B3093" w:rsidRPr="001B3093" w:rsidRDefault="001B3093" w:rsidP="001B3093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Сельское поселение </w:t>
            </w:r>
            <w:r>
              <w:rPr>
                <w:sz w:val="26"/>
                <w:szCs w:val="26"/>
              </w:rPr>
              <w:t>«Деревня</w:t>
            </w:r>
            <w:r w:rsidRPr="001B3093">
              <w:rPr>
                <w:sz w:val="26"/>
                <w:szCs w:val="26"/>
              </w:rPr>
              <w:t xml:space="preserve"> Ивановское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47,73 /13,87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44" w:type="dxa"/>
          </w:tcPr>
          <w:p w:rsidR="001B3093" w:rsidRPr="001B3093" w:rsidRDefault="001B3093" w:rsidP="001B3093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Сельское поселение </w:t>
            </w:r>
            <w:r>
              <w:rPr>
                <w:sz w:val="26"/>
                <w:szCs w:val="26"/>
              </w:rPr>
              <w:t>«Деревня</w:t>
            </w:r>
            <w:r w:rsidRPr="001B3093">
              <w:rPr>
                <w:sz w:val="26"/>
                <w:szCs w:val="26"/>
              </w:rPr>
              <w:t xml:space="preserve"> Алексеевка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31,38/8,8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44" w:type="dxa"/>
          </w:tcPr>
          <w:p w:rsidR="001B3093" w:rsidRPr="001B3093" w:rsidRDefault="001B3093" w:rsidP="001B3093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Сельское поселение </w:t>
            </w:r>
            <w:r>
              <w:rPr>
                <w:sz w:val="26"/>
                <w:szCs w:val="26"/>
              </w:rPr>
              <w:t>«Село</w:t>
            </w:r>
            <w:r w:rsidRPr="001B3093">
              <w:rPr>
                <w:sz w:val="26"/>
                <w:szCs w:val="26"/>
              </w:rPr>
              <w:t xml:space="preserve"> Шанский Завод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36,73 / 13,4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44" w:type="dxa"/>
          </w:tcPr>
          <w:p w:rsidR="001B3093" w:rsidRPr="001B3093" w:rsidRDefault="001B3093" w:rsidP="001B3093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Сельское поселение </w:t>
            </w:r>
            <w:r>
              <w:rPr>
                <w:sz w:val="26"/>
                <w:szCs w:val="26"/>
              </w:rPr>
              <w:t>«Село</w:t>
            </w:r>
            <w:r w:rsidRPr="001B3093">
              <w:rPr>
                <w:sz w:val="26"/>
                <w:szCs w:val="26"/>
              </w:rPr>
              <w:t xml:space="preserve"> Износки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164 /84,76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b/>
                <w:sz w:val="26"/>
                <w:szCs w:val="26"/>
              </w:rPr>
            </w:pPr>
            <w:r w:rsidRPr="001B3093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44" w:type="dxa"/>
          </w:tcPr>
          <w:p w:rsidR="001B3093" w:rsidRPr="001B3093" w:rsidRDefault="001B3093" w:rsidP="001B3093">
            <w:pPr>
              <w:jc w:val="both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 xml:space="preserve">Городское поселение </w:t>
            </w:r>
            <w:r>
              <w:rPr>
                <w:sz w:val="26"/>
                <w:szCs w:val="26"/>
              </w:rPr>
              <w:t>«Поселок</w:t>
            </w:r>
            <w:r w:rsidRPr="001B3093">
              <w:rPr>
                <w:sz w:val="26"/>
                <w:szCs w:val="26"/>
              </w:rPr>
              <w:t xml:space="preserve"> Мятлево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  <w:r w:rsidRPr="001B3093">
              <w:rPr>
                <w:sz w:val="26"/>
                <w:szCs w:val="26"/>
              </w:rPr>
              <w:t>38,63 /14,1</w:t>
            </w:r>
          </w:p>
        </w:tc>
      </w:tr>
      <w:tr w:rsidR="001B3093" w:rsidRPr="00BC5F89" w:rsidTr="00DB2A0D">
        <w:tc>
          <w:tcPr>
            <w:tcW w:w="668" w:type="dxa"/>
            <w:vAlign w:val="center"/>
          </w:tcPr>
          <w:p w:rsidR="001B3093" w:rsidRPr="001B3093" w:rsidRDefault="001B3093" w:rsidP="001B309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4" w:type="dxa"/>
          </w:tcPr>
          <w:p w:rsidR="001B3093" w:rsidRPr="001B3093" w:rsidRDefault="001B3093" w:rsidP="00EB66EF">
            <w:pPr>
              <w:jc w:val="both"/>
              <w:rPr>
                <w:b/>
                <w:i/>
                <w:sz w:val="26"/>
                <w:szCs w:val="26"/>
              </w:rPr>
            </w:pPr>
            <w:r w:rsidRPr="001B3093">
              <w:rPr>
                <w:b/>
                <w:i/>
                <w:sz w:val="26"/>
                <w:szCs w:val="26"/>
              </w:rPr>
              <w:t>Итого для населения района:</w:t>
            </w:r>
          </w:p>
        </w:tc>
        <w:tc>
          <w:tcPr>
            <w:tcW w:w="2571" w:type="dxa"/>
          </w:tcPr>
          <w:p w:rsidR="001B3093" w:rsidRPr="001B3093" w:rsidRDefault="001B3093" w:rsidP="001B3093">
            <w:pPr>
              <w:jc w:val="center"/>
              <w:rPr>
                <w:b/>
                <w:i/>
                <w:sz w:val="26"/>
                <w:szCs w:val="26"/>
              </w:rPr>
            </w:pPr>
            <w:r w:rsidRPr="001B3093">
              <w:rPr>
                <w:b/>
                <w:i/>
                <w:sz w:val="26"/>
                <w:szCs w:val="26"/>
              </w:rPr>
              <w:t>463,21 /166,65</w:t>
            </w:r>
          </w:p>
        </w:tc>
      </w:tr>
    </w:tbl>
    <w:p w:rsidR="00EB66EF" w:rsidRDefault="00EB66EF" w:rsidP="00EB66EF">
      <w:pPr>
        <w:spacing w:line="360" w:lineRule="auto"/>
        <w:ind w:right="-1" w:firstLine="567"/>
        <w:jc w:val="both"/>
        <w:rPr>
          <w:sz w:val="26"/>
          <w:szCs w:val="26"/>
        </w:rPr>
      </w:pPr>
      <w:r w:rsidRPr="00EB66EF">
        <w:rPr>
          <w:sz w:val="26"/>
          <w:szCs w:val="26"/>
        </w:rPr>
        <w:t>С учётом нового строительства жилищного фонда лимит водопотребления составляет 500м</w:t>
      </w:r>
      <w:r w:rsidRPr="00EB66EF">
        <w:rPr>
          <w:sz w:val="26"/>
          <w:szCs w:val="26"/>
          <w:vertAlign w:val="superscript"/>
        </w:rPr>
        <w:t xml:space="preserve">3 </w:t>
      </w:r>
      <w:r w:rsidRPr="00EB66EF">
        <w:rPr>
          <w:sz w:val="26"/>
          <w:szCs w:val="26"/>
        </w:rPr>
        <w:t>/сутки (182,5 тыс. м</w:t>
      </w:r>
      <w:r w:rsidRPr="00EB66EF">
        <w:rPr>
          <w:sz w:val="26"/>
          <w:szCs w:val="26"/>
          <w:vertAlign w:val="superscript"/>
        </w:rPr>
        <w:t xml:space="preserve">3 </w:t>
      </w:r>
      <w:r w:rsidRPr="00EB66EF">
        <w:rPr>
          <w:sz w:val="26"/>
          <w:szCs w:val="26"/>
        </w:rPr>
        <w:t>/год).</w:t>
      </w:r>
    </w:p>
    <w:p w:rsidR="00EB66EF" w:rsidRPr="00EB66EF" w:rsidRDefault="00EB66EF" w:rsidP="00EB66EF">
      <w:pPr>
        <w:suppressAutoHyphens w:val="0"/>
        <w:spacing w:line="360" w:lineRule="auto"/>
        <w:ind w:right="-1"/>
        <w:jc w:val="center"/>
        <w:rPr>
          <w:i/>
          <w:sz w:val="26"/>
          <w:szCs w:val="26"/>
        </w:rPr>
      </w:pPr>
      <w:r w:rsidRPr="00EB66EF">
        <w:rPr>
          <w:i/>
          <w:sz w:val="26"/>
          <w:szCs w:val="26"/>
        </w:rPr>
        <w:t>Разведанные  данные запасов подземных вод</w:t>
      </w:r>
    </w:p>
    <w:p w:rsidR="00EB66EF" w:rsidRPr="00EB66EF" w:rsidRDefault="00EB66EF" w:rsidP="00EB66EF">
      <w:pPr>
        <w:spacing w:line="360" w:lineRule="auto"/>
        <w:ind w:firstLine="567"/>
        <w:jc w:val="both"/>
        <w:rPr>
          <w:sz w:val="26"/>
          <w:szCs w:val="26"/>
        </w:rPr>
      </w:pPr>
      <w:r w:rsidRPr="00EB66EF">
        <w:rPr>
          <w:sz w:val="26"/>
          <w:szCs w:val="26"/>
        </w:rPr>
        <w:t>Основным эксплуатационным водоносным горизонтом является Окско – Тарусская терригенно-карбонатная  свита.</w:t>
      </w:r>
    </w:p>
    <w:p w:rsidR="00EB66EF" w:rsidRPr="00EB66EF" w:rsidRDefault="00EB66EF" w:rsidP="00EB66EF">
      <w:pPr>
        <w:spacing w:line="360" w:lineRule="auto"/>
        <w:ind w:firstLine="567"/>
        <w:jc w:val="both"/>
        <w:rPr>
          <w:sz w:val="26"/>
          <w:szCs w:val="26"/>
        </w:rPr>
      </w:pPr>
      <w:r w:rsidRPr="00EB66EF">
        <w:rPr>
          <w:sz w:val="26"/>
          <w:szCs w:val="26"/>
        </w:rPr>
        <w:t xml:space="preserve">     Существующих запасов подземных вод недостаточно для производственной деятельности дрожжевого завода в с. Износки. Необходима разведка запасов подземных вод в с. Износки. Разведка планируется в 2008 -2010 годах.</w:t>
      </w:r>
    </w:p>
    <w:p w:rsidR="00EB66EF" w:rsidRPr="00EB66EF" w:rsidRDefault="00EB66EF" w:rsidP="00EB66EF">
      <w:pPr>
        <w:spacing w:line="360" w:lineRule="auto"/>
        <w:ind w:firstLine="567"/>
        <w:jc w:val="both"/>
        <w:rPr>
          <w:sz w:val="26"/>
          <w:szCs w:val="26"/>
        </w:rPr>
      </w:pPr>
      <w:r w:rsidRPr="00EB66EF">
        <w:rPr>
          <w:sz w:val="26"/>
          <w:szCs w:val="26"/>
        </w:rPr>
        <w:t>Общий объем водозабора за 2006 год составил 84,76 тыс. м</w:t>
      </w:r>
      <w:r w:rsidRPr="00EB66EF">
        <w:rPr>
          <w:sz w:val="26"/>
          <w:szCs w:val="26"/>
          <w:vertAlign w:val="superscript"/>
        </w:rPr>
        <w:t xml:space="preserve">3 </w:t>
      </w:r>
      <w:r w:rsidRPr="00EB66EF">
        <w:rPr>
          <w:sz w:val="26"/>
          <w:szCs w:val="26"/>
        </w:rPr>
        <w:t>/год.</w:t>
      </w:r>
    </w:p>
    <w:p w:rsidR="00EB66EF" w:rsidRDefault="00EB66EF" w:rsidP="00EB66EF">
      <w:pPr>
        <w:spacing w:line="360" w:lineRule="auto"/>
        <w:ind w:firstLine="567"/>
        <w:jc w:val="both"/>
        <w:rPr>
          <w:sz w:val="26"/>
          <w:szCs w:val="26"/>
        </w:rPr>
      </w:pPr>
      <w:r w:rsidRPr="00EB66EF">
        <w:rPr>
          <w:sz w:val="26"/>
          <w:szCs w:val="26"/>
        </w:rPr>
        <w:t>Прогнозные эксплуатационные ресурсы подземных вод составляет 250,9 тыс.м</w:t>
      </w:r>
      <w:r w:rsidRPr="00EB66EF">
        <w:rPr>
          <w:sz w:val="26"/>
          <w:szCs w:val="26"/>
          <w:vertAlign w:val="superscript"/>
        </w:rPr>
        <w:t xml:space="preserve">3 </w:t>
      </w:r>
      <w:r w:rsidRPr="00EB66EF">
        <w:rPr>
          <w:sz w:val="26"/>
          <w:szCs w:val="26"/>
        </w:rPr>
        <w:t>/сутки. Эксплуатационные запасы пресных и минеральных подземных вод на территории района не оценивались.</w:t>
      </w:r>
    </w:p>
    <w:p w:rsidR="00EB66EF" w:rsidRPr="00EB66EF" w:rsidRDefault="00EB66EF" w:rsidP="00EB66EF">
      <w:pPr>
        <w:spacing w:line="360" w:lineRule="auto"/>
        <w:ind w:firstLine="567"/>
        <w:jc w:val="center"/>
        <w:rPr>
          <w:sz w:val="26"/>
          <w:szCs w:val="26"/>
        </w:rPr>
      </w:pPr>
      <w:r w:rsidRPr="00EB66EF">
        <w:rPr>
          <w:i/>
          <w:sz w:val="26"/>
          <w:szCs w:val="26"/>
        </w:rPr>
        <w:t>Мероприятия по развитию системы водоснабжения</w:t>
      </w:r>
    </w:p>
    <w:p w:rsidR="00EB66EF" w:rsidRPr="00EB66EF" w:rsidRDefault="00EB66EF" w:rsidP="00EB66EF">
      <w:pPr>
        <w:spacing w:line="360" w:lineRule="auto"/>
        <w:ind w:right="-1" w:firstLine="567"/>
        <w:jc w:val="both"/>
        <w:rPr>
          <w:sz w:val="26"/>
          <w:szCs w:val="26"/>
        </w:rPr>
      </w:pPr>
      <w:r w:rsidRPr="00EB66EF">
        <w:rPr>
          <w:sz w:val="26"/>
          <w:szCs w:val="26"/>
        </w:rPr>
        <w:t>Мероприятия по развитию системы водоснабжения направлены  на расширение мощности существующей системы исходя из удовлетворения потребностей в услугах новых объектов капитального строительства.</w:t>
      </w:r>
    </w:p>
    <w:p w:rsidR="00EB66EF" w:rsidRDefault="00EB66EF" w:rsidP="00EB66EF">
      <w:pPr>
        <w:spacing w:line="360" w:lineRule="auto"/>
        <w:ind w:right="-1"/>
        <w:jc w:val="both"/>
        <w:rPr>
          <w:sz w:val="26"/>
          <w:szCs w:val="26"/>
        </w:rPr>
      </w:pPr>
      <w:r w:rsidRPr="00EB66EF">
        <w:rPr>
          <w:sz w:val="26"/>
          <w:szCs w:val="26"/>
        </w:rPr>
        <w:t>К новым объектам капитального строительства относятся:</w:t>
      </w:r>
    </w:p>
    <w:p w:rsidR="00EB66EF" w:rsidRPr="00EB66EF" w:rsidRDefault="00EB66EF" w:rsidP="00D93569">
      <w:pPr>
        <w:pStyle w:val="a8"/>
        <w:numPr>
          <w:ilvl w:val="3"/>
          <w:numId w:val="17"/>
        </w:numPr>
        <w:spacing w:line="360" w:lineRule="auto"/>
        <w:ind w:left="709" w:right="-1"/>
        <w:jc w:val="both"/>
        <w:rPr>
          <w:sz w:val="26"/>
          <w:szCs w:val="26"/>
        </w:rPr>
      </w:pPr>
      <w:r w:rsidRPr="00EB66EF">
        <w:rPr>
          <w:sz w:val="26"/>
          <w:szCs w:val="26"/>
        </w:rPr>
        <w:t>Свиноком</w:t>
      </w:r>
      <w:r>
        <w:rPr>
          <w:sz w:val="26"/>
          <w:szCs w:val="26"/>
        </w:rPr>
        <w:t>плекс на 100 тысяч голов свиней;</w:t>
      </w:r>
    </w:p>
    <w:p w:rsidR="00EB66EF" w:rsidRPr="00EB66EF" w:rsidRDefault="00EB66EF" w:rsidP="00D93569">
      <w:pPr>
        <w:pStyle w:val="a8"/>
        <w:numPr>
          <w:ilvl w:val="0"/>
          <w:numId w:val="17"/>
        </w:numPr>
        <w:spacing w:line="360" w:lineRule="auto"/>
        <w:ind w:right="-1"/>
        <w:jc w:val="both"/>
        <w:rPr>
          <w:sz w:val="26"/>
          <w:szCs w:val="26"/>
        </w:rPr>
      </w:pPr>
      <w:r w:rsidRPr="00EB66EF">
        <w:rPr>
          <w:sz w:val="26"/>
          <w:szCs w:val="26"/>
        </w:rPr>
        <w:t xml:space="preserve">Развитие водопроводных сетей  в с. Износки по ул. Совхозная, Октябрьская в связи с новым строительством </w:t>
      </w:r>
      <w:r>
        <w:rPr>
          <w:sz w:val="26"/>
          <w:szCs w:val="26"/>
        </w:rPr>
        <w:t>жилищного фонда;</w:t>
      </w:r>
    </w:p>
    <w:p w:rsidR="00EB66EF" w:rsidRPr="00EB66EF" w:rsidRDefault="00EB66EF" w:rsidP="00D93569">
      <w:pPr>
        <w:pStyle w:val="a8"/>
        <w:numPr>
          <w:ilvl w:val="0"/>
          <w:numId w:val="17"/>
        </w:numPr>
        <w:spacing w:line="360" w:lineRule="auto"/>
        <w:ind w:right="-1"/>
        <w:jc w:val="both"/>
        <w:rPr>
          <w:sz w:val="26"/>
          <w:szCs w:val="26"/>
        </w:rPr>
      </w:pPr>
      <w:r w:rsidRPr="00EB66EF">
        <w:rPr>
          <w:sz w:val="26"/>
          <w:szCs w:val="26"/>
        </w:rPr>
        <w:lastRenderedPageBreak/>
        <w:t>Завод по производству смесей для «Макдональдса» в с. Износки и строительство фермы КРС по производству молока для этого завода.</w:t>
      </w:r>
    </w:p>
    <w:p w:rsidR="00D87F01" w:rsidRDefault="00EB66EF" w:rsidP="00D87F01">
      <w:pPr>
        <w:pStyle w:val="a8"/>
        <w:spacing w:line="360" w:lineRule="auto"/>
        <w:ind w:left="0" w:right="-1" w:firstLine="360"/>
        <w:rPr>
          <w:sz w:val="26"/>
          <w:szCs w:val="26"/>
        </w:rPr>
      </w:pPr>
      <w:r w:rsidRPr="00EB66EF">
        <w:rPr>
          <w:sz w:val="26"/>
          <w:szCs w:val="26"/>
        </w:rPr>
        <w:t>Согласно СаНПиН 2.2.1/2.1.1.1200-3 «Санитарно-защитные зоны и санитарная классификация предприятий, сооружений и иных объектов» для планируемых объектов капитального строительства определены следующие размеры санитарно-защитных зон:</w:t>
      </w:r>
    </w:p>
    <w:p w:rsidR="00EB66EF" w:rsidRPr="00EB66EF" w:rsidRDefault="00EB66EF" w:rsidP="00D93569">
      <w:pPr>
        <w:pStyle w:val="a8"/>
        <w:numPr>
          <w:ilvl w:val="0"/>
          <w:numId w:val="18"/>
        </w:numPr>
        <w:spacing w:line="360" w:lineRule="auto"/>
        <w:ind w:right="-1"/>
        <w:rPr>
          <w:sz w:val="26"/>
          <w:szCs w:val="26"/>
        </w:rPr>
      </w:pPr>
      <w:r w:rsidRPr="00EB66EF">
        <w:rPr>
          <w:sz w:val="26"/>
          <w:szCs w:val="26"/>
        </w:rPr>
        <w:t>завод по производству смесей для «Макдональдс», размер СЗЗ 50м, класс вредности 5,</w:t>
      </w:r>
    </w:p>
    <w:p w:rsidR="00EB66EF" w:rsidRDefault="00EB66EF" w:rsidP="00D93569">
      <w:pPr>
        <w:pStyle w:val="a8"/>
        <w:numPr>
          <w:ilvl w:val="0"/>
          <w:numId w:val="18"/>
        </w:numPr>
        <w:spacing w:line="360" w:lineRule="auto"/>
        <w:ind w:right="-1"/>
        <w:jc w:val="both"/>
        <w:rPr>
          <w:color w:val="000000"/>
          <w:sz w:val="26"/>
          <w:szCs w:val="26"/>
        </w:rPr>
      </w:pPr>
      <w:r w:rsidRPr="00EB66EF">
        <w:rPr>
          <w:sz w:val="26"/>
          <w:szCs w:val="26"/>
        </w:rPr>
        <w:t xml:space="preserve">свинокомплекс на 100 тысяч голов свиней, </w:t>
      </w:r>
      <w:r w:rsidRPr="00EB66EF">
        <w:rPr>
          <w:color w:val="000000"/>
          <w:sz w:val="26"/>
          <w:szCs w:val="26"/>
        </w:rPr>
        <w:t>размер СЗЗ  1000  м, класс вредности 1.</w:t>
      </w:r>
    </w:p>
    <w:p w:rsidR="00720383" w:rsidRDefault="008C2304" w:rsidP="008C2304">
      <w:pPr>
        <w:pStyle w:val="2"/>
        <w:ind w:left="720"/>
      </w:pPr>
      <w:bookmarkStart w:id="38" w:name="_Toc443729303"/>
      <w:r>
        <w:t>2.</w:t>
      </w:r>
      <w:r w:rsidR="00720383" w:rsidRPr="00720383">
        <w:t>Водоотведение</w:t>
      </w:r>
      <w:bookmarkEnd w:id="38"/>
    </w:p>
    <w:p w:rsidR="00720383" w:rsidRPr="00720383" w:rsidRDefault="00720383" w:rsidP="00720383">
      <w:pPr>
        <w:spacing w:line="360" w:lineRule="auto"/>
        <w:ind w:firstLine="360"/>
        <w:jc w:val="both"/>
        <w:rPr>
          <w:b/>
          <w:sz w:val="26"/>
          <w:szCs w:val="26"/>
        </w:rPr>
      </w:pPr>
      <w:r w:rsidRPr="00720383">
        <w:rPr>
          <w:sz w:val="26"/>
          <w:szCs w:val="26"/>
        </w:rPr>
        <w:t>Централизованная система канализации в Износковском районе отсутствует.</w:t>
      </w:r>
    </w:p>
    <w:p w:rsidR="00720383" w:rsidRPr="00720383" w:rsidRDefault="00720383" w:rsidP="00720383">
      <w:pPr>
        <w:spacing w:line="360" w:lineRule="auto"/>
        <w:jc w:val="both"/>
        <w:rPr>
          <w:sz w:val="26"/>
          <w:szCs w:val="26"/>
        </w:rPr>
      </w:pPr>
      <w:r w:rsidRPr="00720383">
        <w:rPr>
          <w:sz w:val="26"/>
          <w:szCs w:val="26"/>
        </w:rPr>
        <w:t>В Износковском районе канализационные сети имеются только в селе Износки и в поселке Мятлево. Общий износ канализационных сетей составляет 95%.</w:t>
      </w:r>
    </w:p>
    <w:p w:rsidR="00720383" w:rsidRPr="00720383" w:rsidRDefault="00720383" w:rsidP="00720383">
      <w:pPr>
        <w:spacing w:line="360" w:lineRule="auto"/>
        <w:ind w:firstLine="708"/>
        <w:jc w:val="both"/>
        <w:rPr>
          <w:sz w:val="26"/>
          <w:szCs w:val="26"/>
        </w:rPr>
      </w:pPr>
      <w:r w:rsidRPr="00720383">
        <w:rPr>
          <w:sz w:val="26"/>
          <w:szCs w:val="26"/>
        </w:rPr>
        <w:t>В связи с отсутствием очистных сооружений в с. Износки запланировано строительство очистных сооружений производительностью 3000 м</w:t>
      </w:r>
      <w:r w:rsidRPr="00720383">
        <w:rPr>
          <w:sz w:val="26"/>
          <w:szCs w:val="26"/>
          <w:vertAlign w:val="superscript"/>
        </w:rPr>
        <w:t xml:space="preserve">3 </w:t>
      </w:r>
      <w:r w:rsidRPr="00720383">
        <w:rPr>
          <w:sz w:val="26"/>
          <w:szCs w:val="26"/>
        </w:rPr>
        <w:t>/сутки, строительство очистных сооружений в п. Мятлево производительностью 1000 м</w:t>
      </w:r>
      <w:r w:rsidRPr="00720383">
        <w:rPr>
          <w:sz w:val="26"/>
          <w:szCs w:val="26"/>
          <w:vertAlign w:val="superscript"/>
        </w:rPr>
        <w:t xml:space="preserve">3 </w:t>
      </w:r>
      <w:r w:rsidRPr="00720383">
        <w:rPr>
          <w:sz w:val="26"/>
          <w:szCs w:val="26"/>
        </w:rPr>
        <w:t>/сутки .</w:t>
      </w:r>
    </w:p>
    <w:p w:rsidR="00720383" w:rsidRPr="00720383" w:rsidRDefault="00720383" w:rsidP="00720383">
      <w:pPr>
        <w:spacing w:line="360" w:lineRule="auto"/>
        <w:ind w:firstLine="708"/>
        <w:jc w:val="both"/>
        <w:rPr>
          <w:sz w:val="26"/>
          <w:szCs w:val="26"/>
        </w:rPr>
      </w:pPr>
      <w:r w:rsidRPr="00720383">
        <w:rPr>
          <w:sz w:val="26"/>
          <w:szCs w:val="26"/>
        </w:rPr>
        <w:t>Необходимо ликвидировать септики и поля фильтрации в с. Износки.</w:t>
      </w:r>
    </w:p>
    <w:p w:rsidR="00720383" w:rsidRPr="00720383" w:rsidRDefault="00720383" w:rsidP="00720383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настоящее время учё</w:t>
      </w:r>
      <w:r w:rsidRPr="00720383">
        <w:rPr>
          <w:sz w:val="26"/>
          <w:szCs w:val="26"/>
        </w:rPr>
        <w:t>т сточных вод не ведется.</w:t>
      </w:r>
    </w:p>
    <w:p w:rsidR="00720383" w:rsidRPr="00720383" w:rsidRDefault="00720383" w:rsidP="00720383">
      <w:pPr>
        <w:spacing w:line="360" w:lineRule="auto"/>
        <w:ind w:firstLine="708"/>
        <w:jc w:val="both"/>
        <w:rPr>
          <w:sz w:val="26"/>
          <w:szCs w:val="26"/>
        </w:rPr>
      </w:pPr>
      <w:r w:rsidRPr="00720383">
        <w:rPr>
          <w:sz w:val="26"/>
          <w:szCs w:val="26"/>
        </w:rPr>
        <w:t xml:space="preserve">Мероприятия по развитию системы водоотведения направлены на новое строительство канализационных сетей исходя из удовлетворения потребностей будущих потребителей. </w:t>
      </w:r>
    </w:p>
    <w:p w:rsidR="00720383" w:rsidRPr="00720383" w:rsidRDefault="005B4C69" w:rsidP="005B4C69">
      <w:pPr>
        <w:spacing w:line="360" w:lineRule="auto"/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720383" w:rsidRPr="00720383">
        <w:rPr>
          <w:sz w:val="26"/>
          <w:szCs w:val="26"/>
        </w:rPr>
        <w:t>новым объектам капитального строительства относятся:</w:t>
      </w:r>
      <w:r w:rsidR="00720383" w:rsidRPr="00720383">
        <w:rPr>
          <w:sz w:val="26"/>
          <w:szCs w:val="26"/>
        </w:rPr>
        <w:br/>
        <w:t>1. Свинокомплекс на 100 тысяч голов свиней,</w:t>
      </w:r>
    </w:p>
    <w:p w:rsidR="00720383" w:rsidRPr="00720383" w:rsidRDefault="00720383" w:rsidP="00720383">
      <w:pPr>
        <w:spacing w:line="360" w:lineRule="auto"/>
        <w:jc w:val="both"/>
        <w:rPr>
          <w:sz w:val="26"/>
          <w:szCs w:val="26"/>
        </w:rPr>
      </w:pPr>
      <w:r w:rsidRPr="00720383">
        <w:rPr>
          <w:sz w:val="26"/>
          <w:szCs w:val="26"/>
        </w:rPr>
        <w:t>2. Строительство в с. Износки жилого микрорайона,</w:t>
      </w:r>
    </w:p>
    <w:p w:rsidR="00720383" w:rsidRPr="00720383" w:rsidRDefault="00720383" w:rsidP="00720383">
      <w:pPr>
        <w:spacing w:line="360" w:lineRule="auto"/>
        <w:ind w:left="284" w:hanging="284"/>
        <w:jc w:val="both"/>
        <w:rPr>
          <w:sz w:val="26"/>
          <w:szCs w:val="26"/>
        </w:rPr>
      </w:pPr>
      <w:r w:rsidRPr="00720383">
        <w:rPr>
          <w:sz w:val="26"/>
          <w:szCs w:val="26"/>
        </w:rPr>
        <w:t>3. Строительство завода по производству смесей для «Макдональдса» в с. Износки и строительство фермы КРС по производству молока для этого завода,</w:t>
      </w:r>
    </w:p>
    <w:p w:rsidR="00720383" w:rsidRDefault="00720383" w:rsidP="00720383">
      <w:pPr>
        <w:spacing w:line="360" w:lineRule="auto"/>
        <w:jc w:val="both"/>
        <w:rPr>
          <w:sz w:val="26"/>
          <w:szCs w:val="26"/>
        </w:rPr>
      </w:pPr>
      <w:r w:rsidRPr="00720383">
        <w:rPr>
          <w:sz w:val="26"/>
          <w:szCs w:val="26"/>
        </w:rPr>
        <w:t>4. Строительство производственных объектов в п</w:t>
      </w:r>
      <w:r>
        <w:rPr>
          <w:sz w:val="26"/>
          <w:szCs w:val="26"/>
        </w:rPr>
        <w:t>ос</w:t>
      </w:r>
      <w:r w:rsidRPr="00720383">
        <w:rPr>
          <w:sz w:val="26"/>
          <w:szCs w:val="26"/>
        </w:rPr>
        <w:t>. Мятлево.</w:t>
      </w:r>
    </w:p>
    <w:p w:rsidR="00A07FB2" w:rsidRDefault="00A07FB2" w:rsidP="00A07FB2">
      <w:pPr>
        <w:spacing w:line="360" w:lineRule="auto"/>
        <w:jc w:val="center"/>
        <w:rPr>
          <w:i/>
          <w:sz w:val="26"/>
          <w:szCs w:val="26"/>
          <w:u w:val="single"/>
        </w:rPr>
      </w:pPr>
      <w:r w:rsidRPr="00A07FB2">
        <w:rPr>
          <w:i/>
          <w:sz w:val="26"/>
          <w:szCs w:val="26"/>
          <w:u w:val="single"/>
        </w:rPr>
        <w:t>Программа развития системы водоотведения, водоснабжения</w:t>
      </w:r>
    </w:p>
    <w:p w:rsidR="00111709" w:rsidRDefault="00111709" w:rsidP="00111709">
      <w:pPr>
        <w:spacing w:line="360" w:lineRule="auto"/>
        <w:jc w:val="right"/>
        <w:rPr>
          <w:i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60</w:t>
      </w:r>
    </w:p>
    <w:tbl>
      <w:tblPr>
        <w:tblStyle w:val="a9"/>
        <w:tblW w:w="0" w:type="auto"/>
        <w:tblInd w:w="392" w:type="dxa"/>
        <w:tblLook w:val="01E0" w:firstRow="1" w:lastRow="1" w:firstColumn="1" w:lastColumn="1" w:noHBand="0" w:noVBand="0"/>
      </w:tblPr>
      <w:tblGrid>
        <w:gridCol w:w="732"/>
        <w:gridCol w:w="4744"/>
        <w:gridCol w:w="1524"/>
        <w:gridCol w:w="1563"/>
      </w:tblGrid>
      <w:tr w:rsidR="00A07FB2" w:rsidRPr="00BC5F89" w:rsidTr="00A07FB2">
        <w:tc>
          <w:tcPr>
            <w:tcW w:w="732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t xml:space="preserve">№ </w:t>
            </w:r>
            <w:r w:rsidRPr="00A07FB2">
              <w:rPr>
                <w:b/>
                <w:sz w:val="26"/>
                <w:szCs w:val="26"/>
              </w:rPr>
              <w:lastRenderedPageBreak/>
              <w:t>п/п</w:t>
            </w:r>
          </w:p>
        </w:tc>
        <w:tc>
          <w:tcPr>
            <w:tcW w:w="4744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lastRenderedPageBreak/>
              <w:t>Наименование мероприятий</w:t>
            </w:r>
          </w:p>
        </w:tc>
        <w:tc>
          <w:tcPr>
            <w:tcW w:w="1524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t>Единица</w:t>
            </w:r>
          </w:p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lastRenderedPageBreak/>
              <w:t>измерения</w:t>
            </w:r>
          </w:p>
        </w:tc>
        <w:tc>
          <w:tcPr>
            <w:tcW w:w="1563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lastRenderedPageBreak/>
              <w:t>Мощность/</w:t>
            </w:r>
          </w:p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lastRenderedPageBreak/>
              <w:t>кол-во</w:t>
            </w:r>
          </w:p>
        </w:tc>
      </w:tr>
      <w:tr w:rsidR="00A07FB2" w:rsidRPr="00BC5F89" w:rsidTr="00A07FB2">
        <w:tc>
          <w:tcPr>
            <w:tcW w:w="732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lastRenderedPageBreak/>
              <w:t>1</w:t>
            </w:r>
          </w:p>
        </w:tc>
        <w:tc>
          <w:tcPr>
            <w:tcW w:w="4744" w:type="dxa"/>
          </w:tcPr>
          <w:p w:rsidR="00A07FB2" w:rsidRPr="00A07FB2" w:rsidRDefault="00A07FB2" w:rsidP="00A07FB2">
            <w:pPr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Проектирование и строительство канализационных сетей в с. Износки</w:t>
            </w:r>
          </w:p>
        </w:tc>
        <w:tc>
          <w:tcPr>
            <w:tcW w:w="1524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км</w:t>
            </w:r>
          </w:p>
        </w:tc>
        <w:tc>
          <w:tcPr>
            <w:tcW w:w="1563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30,0</w:t>
            </w:r>
          </w:p>
        </w:tc>
      </w:tr>
      <w:tr w:rsidR="00A07FB2" w:rsidRPr="00BC5F89" w:rsidTr="00A07FB2">
        <w:tc>
          <w:tcPr>
            <w:tcW w:w="732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4744" w:type="dxa"/>
          </w:tcPr>
          <w:p w:rsidR="00A07FB2" w:rsidRPr="00A07FB2" w:rsidRDefault="00A07FB2" w:rsidP="00A07FB2">
            <w:pPr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Проектирование и строительство канализационных сетей в п</w:t>
            </w:r>
            <w:r>
              <w:rPr>
                <w:sz w:val="26"/>
                <w:szCs w:val="26"/>
              </w:rPr>
              <w:t>ос</w:t>
            </w:r>
            <w:r w:rsidRPr="00A07FB2">
              <w:rPr>
                <w:sz w:val="26"/>
                <w:szCs w:val="26"/>
              </w:rPr>
              <w:t>. Мятлево</w:t>
            </w:r>
          </w:p>
        </w:tc>
        <w:tc>
          <w:tcPr>
            <w:tcW w:w="1524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км</w:t>
            </w:r>
          </w:p>
        </w:tc>
        <w:tc>
          <w:tcPr>
            <w:tcW w:w="1563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20,0</w:t>
            </w:r>
          </w:p>
        </w:tc>
      </w:tr>
      <w:tr w:rsidR="00A07FB2" w:rsidRPr="00BC5F89" w:rsidTr="00A07FB2">
        <w:tc>
          <w:tcPr>
            <w:tcW w:w="732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4744" w:type="dxa"/>
          </w:tcPr>
          <w:p w:rsidR="00A07FB2" w:rsidRPr="00A07FB2" w:rsidRDefault="00A07FB2" w:rsidP="00A07FB2">
            <w:pPr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Проектирование и строительство очистных сооружений канализации в с. Износки</w:t>
            </w:r>
          </w:p>
        </w:tc>
        <w:tc>
          <w:tcPr>
            <w:tcW w:w="1524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A07FB2">
              <w:rPr>
                <w:sz w:val="26"/>
                <w:szCs w:val="26"/>
                <w:vertAlign w:val="superscript"/>
              </w:rPr>
              <w:t xml:space="preserve">3 </w:t>
            </w:r>
            <w:r w:rsidRPr="00A07FB2">
              <w:rPr>
                <w:sz w:val="26"/>
                <w:szCs w:val="26"/>
              </w:rPr>
              <w:t>/сутки</w:t>
            </w:r>
          </w:p>
        </w:tc>
        <w:tc>
          <w:tcPr>
            <w:tcW w:w="1563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3000</w:t>
            </w:r>
          </w:p>
        </w:tc>
      </w:tr>
      <w:tr w:rsidR="00A07FB2" w:rsidRPr="00BC5F89" w:rsidTr="00A07FB2">
        <w:tc>
          <w:tcPr>
            <w:tcW w:w="732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4744" w:type="dxa"/>
          </w:tcPr>
          <w:p w:rsidR="00A07FB2" w:rsidRPr="00A07FB2" w:rsidRDefault="00A07FB2" w:rsidP="00A07FB2">
            <w:pPr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Проектирование и строительство очистных сооружений канализации в п</w:t>
            </w:r>
            <w:r>
              <w:rPr>
                <w:sz w:val="26"/>
                <w:szCs w:val="26"/>
              </w:rPr>
              <w:t>ос</w:t>
            </w:r>
            <w:r w:rsidRPr="00A07FB2">
              <w:rPr>
                <w:sz w:val="26"/>
                <w:szCs w:val="26"/>
              </w:rPr>
              <w:t>. Мятлево</w:t>
            </w:r>
          </w:p>
        </w:tc>
        <w:tc>
          <w:tcPr>
            <w:tcW w:w="1524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A07FB2">
              <w:rPr>
                <w:sz w:val="26"/>
                <w:szCs w:val="26"/>
                <w:vertAlign w:val="superscript"/>
              </w:rPr>
              <w:t xml:space="preserve">3 </w:t>
            </w:r>
            <w:r w:rsidRPr="00A07FB2">
              <w:rPr>
                <w:sz w:val="26"/>
                <w:szCs w:val="26"/>
              </w:rPr>
              <w:t>/сутки</w:t>
            </w:r>
          </w:p>
        </w:tc>
        <w:tc>
          <w:tcPr>
            <w:tcW w:w="1563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1000</w:t>
            </w:r>
          </w:p>
        </w:tc>
      </w:tr>
      <w:tr w:rsidR="00A07FB2" w:rsidRPr="00BC5F89" w:rsidTr="00A07FB2">
        <w:tc>
          <w:tcPr>
            <w:tcW w:w="732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4744" w:type="dxa"/>
          </w:tcPr>
          <w:p w:rsidR="00A07FB2" w:rsidRPr="00A07FB2" w:rsidRDefault="00A07FB2" w:rsidP="00A07FB2">
            <w:pPr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Закольцовка водопровода в с. Износки</w:t>
            </w:r>
          </w:p>
        </w:tc>
        <w:tc>
          <w:tcPr>
            <w:tcW w:w="1524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.</w:t>
            </w:r>
            <w:r w:rsidRPr="00A07FB2">
              <w:rPr>
                <w:sz w:val="26"/>
                <w:szCs w:val="26"/>
              </w:rPr>
              <w:t>м</w:t>
            </w:r>
          </w:p>
        </w:tc>
        <w:tc>
          <w:tcPr>
            <w:tcW w:w="1563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1500</w:t>
            </w:r>
          </w:p>
        </w:tc>
      </w:tr>
      <w:tr w:rsidR="00A07FB2" w:rsidRPr="00BC5F89" w:rsidTr="00A07FB2">
        <w:tc>
          <w:tcPr>
            <w:tcW w:w="732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4744" w:type="dxa"/>
          </w:tcPr>
          <w:p w:rsidR="00A07FB2" w:rsidRPr="00A07FB2" w:rsidRDefault="00A07FB2" w:rsidP="00A07FB2">
            <w:pPr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Разработка проекта 2 и 3 поясов зон санитарной охраны существующего водозабора в с. Износки</w:t>
            </w:r>
          </w:p>
        </w:tc>
        <w:tc>
          <w:tcPr>
            <w:tcW w:w="1524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63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</w:p>
        </w:tc>
      </w:tr>
      <w:tr w:rsidR="00A07FB2" w:rsidRPr="00BC5F89" w:rsidTr="00A07FB2">
        <w:tc>
          <w:tcPr>
            <w:tcW w:w="732" w:type="dxa"/>
            <w:vAlign w:val="center"/>
          </w:tcPr>
          <w:p w:rsidR="00A07FB2" w:rsidRPr="00A07FB2" w:rsidRDefault="00A07FB2" w:rsidP="00A07FB2">
            <w:pPr>
              <w:jc w:val="center"/>
              <w:rPr>
                <w:b/>
                <w:sz w:val="26"/>
                <w:szCs w:val="26"/>
              </w:rPr>
            </w:pPr>
            <w:r w:rsidRPr="00A07FB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4744" w:type="dxa"/>
          </w:tcPr>
          <w:p w:rsidR="00A07FB2" w:rsidRPr="00A07FB2" w:rsidRDefault="00A07FB2" w:rsidP="00A07FB2">
            <w:pPr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Строительство, реконструкция и восстановление централизованной системы водоснабжения</w:t>
            </w:r>
          </w:p>
        </w:tc>
        <w:tc>
          <w:tcPr>
            <w:tcW w:w="1524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A07FB2">
              <w:rPr>
                <w:sz w:val="26"/>
                <w:szCs w:val="26"/>
              </w:rPr>
              <w:t>.м</w:t>
            </w:r>
          </w:p>
        </w:tc>
        <w:tc>
          <w:tcPr>
            <w:tcW w:w="1563" w:type="dxa"/>
            <w:vAlign w:val="center"/>
          </w:tcPr>
          <w:p w:rsidR="00A07FB2" w:rsidRPr="00A07FB2" w:rsidRDefault="00A07FB2" w:rsidP="00A07FB2">
            <w:pPr>
              <w:jc w:val="center"/>
              <w:rPr>
                <w:sz w:val="26"/>
                <w:szCs w:val="26"/>
              </w:rPr>
            </w:pPr>
            <w:r w:rsidRPr="00A07FB2">
              <w:rPr>
                <w:sz w:val="26"/>
                <w:szCs w:val="26"/>
              </w:rPr>
              <w:t>1500</w:t>
            </w:r>
          </w:p>
        </w:tc>
      </w:tr>
    </w:tbl>
    <w:p w:rsidR="00A07FB2" w:rsidRPr="00A07FB2" w:rsidRDefault="00A07FB2" w:rsidP="00A07FB2">
      <w:pPr>
        <w:spacing w:line="360" w:lineRule="auto"/>
        <w:jc w:val="center"/>
        <w:rPr>
          <w:i/>
          <w:sz w:val="26"/>
          <w:szCs w:val="26"/>
          <w:u w:val="single"/>
        </w:rPr>
      </w:pPr>
    </w:p>
    <w:p w:rsidR="002B1AF4" w:rsidRDefault="002B1AF4" w:rsidP="002B1AF4">
      <w:pPr>
        <w:tabs>
          <w:tab w:val="left" w:pos="9355"/>
        </w:tabs>
        <w:spacing w:line="360" w:lineRule="auto"/>
        <w:ind w:right="-1" w:firstLine="567"/>
        <w:jc w:val="both"/>
        <w:rPr>
          <w:sz w:val="26"/>
          <w:szCs w:val="26"/>
        </w:rPr>
      </w:pPr>
      <w:r w:rsidRPr="002B1AF4">
        <w:rPr>
          <w:sz w:val="26"/>
          <w:szCs w:val="26"/>
        </w:rPr>
        <w:t>В связи с практически полным износом существующих сетей канализации в с. Износки и п</w:t>
      </w:r>
      <w:r>
        <w:rPr>
          <w:sz w:val="26"/>
          <w:szCs w:val="26"/>
        </w:rPr>
        <w:t>ос</w:t>
      </w:r>
      <w:r w:rsidRPr="002B1AF4">
        <w:rPr>
          <w:sz w:val="26"/>
          <w:szCs w:val="26"/>
        </w:rPr>
        <w:t xml:space="preserve">. Мятлево  (в других населенных пунктах Износковского района канализационных сетей нет) планируется новое строительство и прокладка трубопроводов канализационных сетей  протяженностью   50 км,  в том числе  в с. Износки </w:t>
      </w:r>
      <w:r>
        <w:rPr>
          <w:sz w:val="26"/>
          <w:szCs w:val="26"/>
        </w:rPr>
        <w:t>–</w:t>
      </w:r>
      <w:r w:rsidRPr="002B1AF4">
        <w:rPr>
          <w:sz w:val="26"/>
          <w:szCs w:val="26"/>
        </w:rPr>
        <w:t xml:space="preserve"> 30</w:t>
      </w:r>
      <w:r>
        <w:rPr>
          <w:sz w:val="26"/>
          <w:szCs w:val="26"/>
        </w:rPr>
        <w:t xml:space="preserve"> </w:t>
      </w:r>
      <w:r w:rsidRPr="002B1AF4">
        <w:rPr>
          <w:sz w:val="26"/>
          <w:szCs w:val="26"/>
        </w:rPr>
        <w:t>км, в п</w:t>
      </w:r>
      <w:r>
        <w:rPr>
          <w:sz w:val="26"/>
          <w:szCs w:val="26"/>
        </w:rPr>
        <w:t>ос</w:t>
      </w:r>
      <w:r w:rsidRPr="002B1AF4">
        <w:rPr>
          <w:sz w:val="26"/>
          <w:szCs w:val="26"/>
        </w:rPr>
        <w:t>. Мятлево - 20км.</w:t>
      </w:r>
    </w:p>
    <w:p w:rsidR="006C7EFE" w:rsidRDefault="00F2751B" w:rsidP="00F2751B">
      <w:pPr>
        <w:pStyle w:val="2"/>
        <w:ind w:left="720"/>
      </w:pPr>
      <w:bookmarkStart w:id="39" w:name="_Toc443729304"/>
      <w:r>
        <w:t>3.</w:t>
      </w:r>
      <w:r w:rsidR="006C7EFE" w:rsidRPr="00747387">
        <w:t>Электроснабжение</w:t>
      </w:r>
      <w:bookmarkEnd w:id="39"/>
    </w:p>
    <w:p w:rsidR="00111709" w:rsidRPr="00111709" w:rsidRDefault="00111709" w:rsidP="00111709"/>
    <w:p w:rsidR="006C7EFE" w:rsidRPr="006C7EFE" w:rsidRDefault="006C7EFE" w:rsidP="006C7EFE">
      <w:pPr>
        <w:spacing w:line="360" w:lineRule="auto"/>
        <w:ind w:firstLine="567"/>
        <w:jc w:val="both"/>
        <w:rPr>
          <w:sz w:val="26"/>
          <w:szCs w:val="26"/>
        </w:rPr>
      </w:pPr>
      <w:r w:rsidRPr="006C7EFE">
        <w:rPr>
          <w:sz w:val="26"/>
          <w:szCs w:val="26"/>
        </w:rPr>
        <w:t>На территории Износковского района расположены 4  подстанции :</w:t>
      </w:r>
    </w:p>
    <w:p w:rsidR="006C7EFE" w:rsidRPr="006C7EFE" w:rsidRDefault="006C7EFE" w:rsidP="00D93569">
      <w:pPr>
        <w:numPr>
          <w:ilvl w:val="0"/>
          <w:numId w:val="19"/>
        </w:numPr>
        <w:tabs>
          <w:tab w:val="left" w:pos="567"/>
        </w:tabs>
        <w:suppressAutoHyphens w:val="0"/>
        <w:spacing w:line="360" w:lineRule="auto"/>
        <w:ind w:left="0" w:firstLine="284"/>
        <w:jc w:val="both"/>
        <w:rPr>
          <w:sz w:val="26"/>
          <w:szCs w:val="26"/>
        </w:rPr>
      </w:pPr>
      <w:r w:rsidRPr="006C7EFE">
        <w:rPr>
          <w:sz w:val="26"/>
          <w:szCs w:val="26"/>
        </w:rPr>
        <w:t>ПС «Износки» 35/10кВ, расположена в с. Износки,</w:t>
      </w:r>
    </w:p>
    <w:p w:rsidR="006C7EFE" w:rsidRPr="006C7EFE" w:rsidRDefault="006C7EFE" w:rsidP="00D93569">
      <w:pPr>
        <w:numPr>
          <w:ilvl w:val="0"/>
          <w:numId w:val="19"/>
        </w:numPr>
        <w:tabs>
          <w:tab w:val="left" w:pos="567"/>
        </w:tabs>
        <w:suppressAutoHyphens w:val="0"/>
        <w:spacing w:line="360" w:lineRule="auto"/>
        <w:ind w:left="0" w:firstLine="284"/>
        <w:jc w:val="both"/>
        <w:rPr>
          <w:sz w:val="26"/>
          <w:szCs w:val="26"/>
        </w:rPr>
      </w:pPr>
      <w:r w:rsidRPr="006C7EFE">
        <w:rPr>
          <w:sz w:val="26"/>
          <w:szCs w:val="26"/>
        </w:rPr>
        <w:t>ПС «Мятлево» -35/10 кВ, расположена в п</w:t>
      </w:r>
      <w:r>
        <w:rPr>
          <w:sz w:val="26"/>
          <w:szCs w:val="26"/>
        </w:rPr>
        <w:t>ос</w:t>
      </w:r>
      <w:r w:rsidRPr="006C7EFE">
        <w:rPr>
          <w:sz w:val="26"/>
          <w:szCs w:val="26"/>
        </w:rPr>
        <w:t>. Мятлево,</w:t>
      </w:r>
    </w:p>
    <w:p w:rsidR="006C7EFE" w:rsidRPr="006C7EFE" w:rsidRDefault="006C7EFE" w:rsidP="00D93569">
      <w:pPr>
        <w:numPr>
          <w:ilvl w:val="0"/>
          <w:numId w:val="19"/>
        </w:numPr>
        <w:tabs>
          <w:tab w:val="left" w:pos="567"/>
        </w:tabs>
        <w:suppressAutoHyphens w:val="0"/>
        <w:spacing w:line="360" w:lineRule="auto"/>
        <w:ind w:left="0" w:firstLine="284"/>
        <w:jc w:val="both"/>
        <w:rPr>
          <w:sz w:val="26"/>
          <w:szCs w:val="26"/>
        </w:rPr>
      </w:pPr>
      <w:r w:rsidRPr="006C7EFE">
        <w:rPr>
          <w:sz w:val="26"/>
          <w:szCs w:val="26"/>
        </w:rPr>
        <w:t>ПС «Агарышево» 35/10кВ, расположена в с. Хвощи,</w:t>
      </w:r>
    </w:p>
    <w:p w:rsidR="006C7EFE" w:rsidRPr="006C7EFE" w:rsidRDefault="006C7EFE" w:rsidP="00D93569">
      <w:pPr>
        <w:numPr>
          <w:ilvl w:val="0"/>
          <w:numId w:val="19"/>
        </w:numPr>
        <w:tabs>
          <w:tab w:val="left" w:pos="567"/>
        </w:tabs>
        <w:suppressAutoHyphens w:val="0"/>
        <w:spacing w:line="360" w:lineRule="auto"/>
        <w:ind w:left="0" w:firstLine="284"/>
        <w:jc w:val="both"/>
        <w:rPr>
          <w:sz w:val="26"/>
          <w:szCs w:val="26"/>
        </w:rPr>
      </w:pPr>
      <w:r w:rsidRPr="006C7EFE">
        <w:rPr>
          <w:sz w:val="26"/>
          <w:szCs w:val="26"/>
        </w:rPr>
        <w:t>ПС «Шанская» - 35/10 кВ, расположена в п</w:t>
      </w:r>
      <w:r>
        <w:rPr>
          <w:sz w:val="26"/>
          <w:szCs w:val="26"/>
        </w:rPr>
        <w:t>ос</w:t>
      </w:r>
      <w:r w:rsidRPr="006C7EFE">
        <w:rPr>
          <w:sz w:val="26"/>
          <w:szCs w:val="26"/>
        </w:rPr>
        <w:t>. Шанский Завод.</w:t>
      </w:r>
    </w:p>
    <w:p w:rsidR="006C7EFE" w:rsidRPr="006C7EFE" w:rsidRDefault="00F2751B" w:rsidP="006C7EFE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C7EFE" w:rsidRPr="006C7EFE">
        <w:rPr>
          <w:sz w:val="26"/>
          <w:szCs w:val="26"/>
        </w:rPr>
        <w:t>По территории Износковского района проходят 5 линий ЛЭП:</w:t>
      </w:r>
    </w:p>
    <w:p w:rsidR="006C7EFE" w:rsidRPr="006C7EFE" w:rsidRDefault="006C7EFE" w:rsidP="00F2751B">
      <w:pPr>
        <w:spacing w:line="360" w:lineRule="auto"/>
        <w:ind w:firstLine="284"/>
        <w:jc w:val="both"/>
        <w:rPr>
          <w:sz w:val="26"/>
          <w:szCs w:val="26"/>
        </w:rPr>
      </w:pPr>
      <w:r w:rsidRPr="006C7EFE">
        <w:rPr>
          <w:sz w:val="26"/>
          <w:szCs w:val="26"/>
        </w:rPr>
        <w:t>1. ВЛ -</w:t>
      </w:r>
      <w:r w:rsidR="006E120E">
        <w:rPr>
          <w:sz w:val="26"/>
          <w:szCs w:val="26"/>
        </w:rPr>
        <w:t xml:space="preserve"> </w:t>
      </w:r>
      <w:r w:rsidRPr="006C7EFE">
        <w:rPr>
          <w:sz w:val="26"/>
          <w:szCs w:val="26"/>
        </w:rPr>
        <w:t>35кВ « Юхнов – Износки» - 16,299 км,</w:t>
      </w:r>
    </w:p>
    <w:p w:rsidR="006C7EFE" w:rsidRPr="006C7EFE" w:rsidRDefault="006E120E" w:rsidP="00F2751B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2. ВЛ -</w:t>
      </w:r>
      <w:r w:rsidR="006C7EFE" w:rsidRPr="006C7EFE">
        <w:rPr>
          <w:sz w:val="26"/>
          <w:szCs w:val="26"/>
        </w:rPr>
        <w:t xml:space="preserve"> 35кВ «Острожное – Мятлево» - 6,793 км</w:t>
      </w:r>
    </w:p>
    <w:p w:rsidR="006C7EFE" w:rsidRPr="006C7EFE" w:rsidRDefault="006C7EFE" w:rsidP="00F2751B">
      <w:pPr>
        <w:spacing w:line="360" w:lineRule="auto"/>
        <w:ind w:firstLine="284"/>
        <w:jc w:val="both"/>
        <w:rPr>
          <w:sz w:val="26"/>
          <w:szCs w:val="26"/>
        </w:rPr>
      </w:pPr>
      <w:r w:rsidRPr="006C7EFE">
        <w:rPr>
          <w:sz w:val="26"/>
          <w:szCs w:val="26"/>
        </w:rPr>
        <w:t>3. ВЛ</w:t>
      </w:r>
      <w:r w:rsidR="006E120E">
        <w:rPr>
          <w:sz w:val="26"/>
          <w:szCs w:val="26"/>
        </w:rPr>
        <w:t xml:space="preserve"> </w:t>
      </w:r>
      <w:r w:rsidRPr="006C7EFE">
        <w:rPr>
          <w:sz w:val="26"/>
          <w:szCs w:val="26"/>
        </w:rPr>
        <w:t>-</w:t>
      </w:r>
      <w:r w:rsidR="006E120E">
        <w:rPr>
          <w:sz w:val="26"/>
          <w:szCs w:val="26"/>
        </w:rPr>
        <w:t xml:space="preserve"> </w:t>
      </w:r>
      <w:r w:rsidRPr="006C7EFE">
        <w:rPr>
          <w:sz w:val="26"/>
          <w:szCs w:val="26"/>
        </w:rPr>
        <w:t>35кВ «Агарышево – Износки»- 14,75 км</w:t>
      </w:r>
    </w:p>
    <w:p w:rsidR="006C7EFE" w:rsidRPr="006C7EFE" w:rsidRDefault="006E120E" w:rsidP="00F2751B">
      <w:pPr>
        <w:spacing w:line="360" w:lineRule="auto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4. ВЛ -</w:t>
      </w:r>
      <w:r w:rsidR="006C7EFE" w:rsidRPr="006C7EFE">
        <w:rPr>
          <w:sz w:val="26"/>
          <w:szCs w:val="26"/>
        </w:rPr>
        <w:t xml:space="preserve"> 35 кВ «Юхнов – Агарышево» -2,989 км</w:t>
      </w:r>
    </w:p>
    <w:p w:rsidR="006C7EFE" w:rsidRPr="006C7EFE" w:rsidRDefault="006C7EFE" w:rsidP="00F2751B">
      <w:pPr>
        <w:spacing w:line="360" w:lineRule="auto"/>
        <w:ind w:firstLine="284"/>
        <w:jc w:val="both"/>
        <w:rPr>
          <w:sz w:val="26"/>
          <w:szCs w:val="26"/>
        </w:rPr>
      </w:pPr>
      <w:r w:rsidRPr="006C7EFE">
        <w:rPr>
          <w:sz w:val="26"/>
          <w:szCs w:val="26"/>
        </w:rPr>
        <w:t>5. ВЛ -</w:t>
      </w:r>
      <w:r w:rsidR="006E120E">
        <w:rPr>
          <w:sz w:val="26"/>
          <w:szCs w:val="26"/>
        </w:rPr>
        <w:t xml:space="preserve"> </w:t>
      </w:r>
      <w:r w:rsidRPr="006C7EFE">
        <w:rPr>
          <w:sz w:val="26"/>
          <w:szCs w:val="26"/>
        </w:rPr>
        <w:t>35кВ «Кондрово – Мятлево» -5,138 км</w:t>
      </w:r>
    </w:p>
    <w:p w:rsidR="006C7EFE" w:rsidRPr="006C7EFE" w:rsidRDefault="006C7EFE" w:rsidP="00F2751B">
      <w:pPr>
        <w:spacing w:line="360" w:lineRule="auto"/>
        <w:ind w:firstLine="284"/>
        <w:jc w:val="both"/>
        <w:rPr>
          <w:sz w:val="26"/>
          <w:szCs w:val="26"/>
        </w:rPr>
      </w:pPr>
      <w:r w:rsidRPr="006C7EFE">
        <w:rPr>
          <w:sz w:val="26"/>
          <w:szCs w:val="26"/>
        </w:rPr>
        <w:t>6. ВЛ -</w:t>
      </w:r>
      <w:r w:rsidR="006E120E">
        <w:rPr>
          <w:sz w:val="26"/>
          <w:szCs w:val="26"/>
        </w:rPr>
        <w:t xml:space="preserve"> </w:t>
      </w:r>
      <w:r w:rsidRPr="006C7EFE">
        <w:rPr>
          <w:sz w:val="26"/>
          <w:szCs w:val="26"/>
        </w:rPr>
        <w:t>35 кВ «Износки – Шанская» -23,20км.</w:t>
      </w:r>
    </w:p>
    <w:p w:rsidR="006C7EFE" w:rsidRPr="006C7EFE" w:rsidRDefault="006C7EFE" w:rsidP="006C7EFE">
      <w:pPr>
        <w:spacing w:line="360" w:lineRule="auto"/>
        <w:ind w:firstLine="567"/>
        <w:jc w:val="both"/>
        <w:rPr>
          <w:sz w:val="26"/>
          <w:szCs w:val="26"/>
        </w:rPr>
      </w:pPr>
      <w:r w:rsidRPr="006C7EFE">
        <w:rPr>
          <w:sz w:val="26"/>
          <w:szCs w:val="26"/>
        </w:rPr>
        <w:lastRenderedPageBreak/>
        <w:t>Для дальнейшего развития экономики и повышения комфортности проживания населения района необходимо увеличение электрической мощности, для этого необходимо:</w:t>
      </w:r>
    </w:p>
    <w:p w:rsidR="006C7EFE" w:rsidRPr="006C7EFE" w:rsidRDefault="006C7EFE" w:rsidP="006C7EFE">
      <w:pPr>
        <w:spacing w:line="360" w:lineRule="auto"/>
        <w:ind w:firstLine="567"/>
        <w:jc w:val="both"/>
        <w:rPr>
          <w:sz w:val="26"/>
          <w:szCs w:val="26"/>
        </w:rPr>
      </w:pPr>
      <w:r w:rsidRPr="006C7EFE">
        <w:rPr>
          <w:sz w:val="26"/>
          <w:szCs w:val="26"/>
        </w:rPr>
        <w:t>- произвести замену силовых трансформаторов на ПС 35/10 кВ «Мятлево» мощностью 2500 кВА на 4000 кВА,</w:t>
      </w:r>
    </w:p>
    <w:p w:rsidR="006C7EFE" w:rsidRDefault="006C7EFE" w:rsidP="006C7EFE">
      <w:pPr>
        <w:spacing w:line="360" w:lineRule="auto"/>
        <w:ind w:firstLine="567"/>
        <w:jc w:val="both"/>
        <w:rPr>
          <w:sz w:val="26"/>
          <w:szCs w:val="26"/>
        </w:rPr>
      </w:pPr>
      <w:r w:rsidRPr="006C7EFE">
        <w:rPr>
          <w:sz w:val="26"/>
          <w:szCs w:val="26"/>
        </w:rPr>
        <w:t xml:space="preserve">- построить две ВЛ-10кВ от ПС «Мятлево» до проектируемых объектов капитального строительства в населенных пунктах дер. Гамзюки, </w:t>
      </w:r>
      <w:r w:rsidR="006E120E">
        <w:rPr>
          <w:sz w:val="26"/>
          <w:szCs w:val="26"/>
        </w:rPr>
        <w:t xml:space="preserve">дер. </w:t>
      </w:r>
      <w:r w:rsidRPr="006C7EFE">
        <w:rPr>
          <w:sz w:val="26"/>
          <w:szCs w:val="26"/>
        </w:rPr>
        <w:t xml:space="preserve">Городенки, </w:t>
      </w:r>
      <w:r w:rsidR="006E120E">
        <w:rPr>
          <w:sz w:val="26"/>
          <w:szCs w:val="26"/>
        </w:rPr>
        <w:t xml:space="preserve">дер. </w:t>
      </w:r>
      <w:r w:rsidRPr="006C7EFE">
        <w:rPr>
          <w:sz w:val="26"/>
          <w:szCs w:val="26"/>
        </w:rPr>
        <w:t>Самсонцево.</w:t>
      </w:r>
    </w:p>
    <w:p w:rsidR="00541B17" w:rsidRDefault="00F2751B" w:rsidP="00541B17">
      <w:pPr>
        <w:pStyle w:val="2"/>
      </w:pPr>
      <w:bookmarkStart w:id="40" w:name="_Toc443729305"/>
      <w:r>
        <w:t>4.</w:t>
      </w:r>
      <w:r w:rsidR="00541B17" w:rsidRPr="00747387">
        <w:t>Теплоснабжение</w:t>
      </w:r>
      <w:bookmarkEnd w:id="40"/>
    </w:p>
    <w:p w:rsidR="00111709" w:rsidRPr="00111709" w:rsidRDefault="00111709" w:rsidP="00111709"/>
    <w:p w:rsidR="00541B17" w:rsidRPr="00541B17" w:rsidRDefault="00541B17" w:rsidP="00541B17">
      <w:pPr>
        <w:tabs>
          <w:tab w:val="left" w:pos="2010"/>
        </w:tabs>
        <w:spacing w:line="360" w:lineRule="auto"/>
        <w:ind w:firstLine="567"/>
        <w:jc w:val="both"/>
        <w:rPr>
          <w:sz w:val="26"/>
          <w:szCs w:val="26"/>
        </w:rPr>
      </w:pPr>
      <w:r w:rsidRPr="00541B17">
        <w:rPr>
          <w:sz w:val="26"/>
          <w:szCs w:val="26"/>
        </w:rPr>
        <w:t>Источниками тепла по централизованному теплоснабжению жилищного фонда, объектов образования, здравоохранения и соцкультбыта являются 4 котельные на твердом топливе, расположенные в с. Износки, две из них в настоящее время переведены на газовое топливо, всего котельных, работающих на природном газе,6.</w:t>
      </w:r>
    </w:p>
    <w:p w:rsidR="00541B17" w:rsidRDefault="00541B17" w:rsidP="00541B17">
      <w:pPr>
        <w:tabs>
          <w:tab w:val="left" w:pos="2010"/>
        </w:tabs>
        <w:spacing w:line="360" w:lineRule="auto"/>
        <w:ind w:firstLine="567"/>
        <w:jc w:val="both"/>
        <w:rPr>
          <w:sz w:val="26"/>
          <w:szCs w:val="26"/>
        </w:rPr>
      </w:pPr>
      <w:r w:rsidRPr="00541B17">
        <w:rPr>
          <w:sz w:val="26"/>
          <w:szCs w:val="26"/>
        </w:rPr>
        <w:t>По остальной территории МО учреждения отапливаются индивидуальными котлами и через печное отопление.</w:t>
      </w:r>
    </w:p>
    <w:p w:rsidR="00111709" w:rsidRDefault="00111709" w:rsidP="00541B17">
      <w:pPr>
        <w:tabs>
          <w:tab w:val="left" w:pos="2010"/>
        </w:tabs>
        <w:spacing w:line="360" w:lineRule="auto"/>
        <w:ind w:firstLine="567"/>
        <w:jc w:val="both"/>
        <w:rPr>
          <w:sz w:val="26"/>
          <w:szCs w:val="26"/>
        </w:rPr>
      </w:pPr>
    </w:p>
    <w:p w:rsidR="00111709" w:rsidRDefault="00111709" w:rsidP="00111709">
      <w:pPr>
        <w:tabs>
          <w:tab w:val="left" w:pos="2010"/>
        </w:tabs>
        <w:spacing w:line="360" w:lineRule="auto"/>
        <w:ind w:firstLine="567"/>
        <w:jc w:val="right"/>
        <w:rPr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61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99"/>
        <w:gridCol w:w="1738"/>
        <w:gridCol w:w="1169"/>
        <w:gridCol w:w="1170"/>
        <w:gridCol w:w="1169"/>
        <w:gridCol w:w="1169"/>
        <w:gridCol w:w="1169"/>
        <w:gridCol w:w="1181"/>
      </w:tblGrid>
      <w:tr w:rsidR="00E24062" w:rsidTr="008D1E26">
        <w:tc>
          <w:tcPr>
            <w:tcW w:w="5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№№</w:t>
            </w:r>
          </w:p>
          <w:p w:rsidR="00E24062" w:rsidRPr="00E24062" w:rsidRDefault="00E24062" w:rsidP="008D1E26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7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Адрес котельной,</w:t>
            </w:r>
          </w:p>
          <w:p w:rsidR="00E24062" w:rsidRPr="00E24062" w:rsidRDefault="00E24062" w:rsidP="008D1E26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телефон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Ведомств.</w:t>
            </w:r>
          </w:p>
          <w:p w:rsidR="00E24062" w:rsidRPr="00E24062" w:rsidRDefault="00E24062" w:rsidP="008D1E26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принад</w:t>
            </w:r>
            <w:r>
              <w:rPr>
                <w:b/>
                <w:sz w:val="20"/>
                <w:szCs w:val="20"/>
              </w:rPr>
              <w:t>-леж</w:t>
            </w:r>
            <w:r w:rsidRPr="00E24062">
              <w:rPr>
                <w:b/>
                <w:sz w:val="20"/>
                <w:szCs w:val="20"/>
              </w:rPr>
              <w:t>ность</w:t>
            </w:r>
          </w:p>
        </w:tc>
        <w:tc>
          <w:tcPr>
            <w:tcW w:w="11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Вид топлива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Марка котлов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Кол-во котлов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Наличие автономн. источника</w:t>
            </w:r>
          </w:p>
          <w:p w:rsidR="00E24062" w:rsidRPr="00E24062" w:rsidRDefault="00E24062" w:rsidP="008D1E26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электросн.</w:t>
            </w:r>
          </w:p>
        </w:tc>
        <w:tc>
          <w:tcPr>
            <w:tcW w:w="11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19"/>
                <w:szCs w:val="19"/>
              </w:rPr>
            </w:pPr>
            <w:r w:rsidRPr="00E24062">
              <w:rPr>
                <w:b/>
                <w:sz w:val="19"/>
                <w:szCs w:val="19"/>
              </w:rPr>
              <w:t>Потреби</w:t>
            </w:r>
            <w:r>
              <w:rPr>
                <w:b/>
                <w:sz w:val="19"/>
                <w:szCs w:val="19"/>
              </w:rPr>
              <w:t>-</w:t>
            </w:r>
            <w:r w:rsidRPr="00E24062">
              <w:rPr>
                <w:b/>
                <w:sz w:val="19"/>
                <w:szCs w:val="19"/>
              </w:rPr>
              <w:t>тели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Износки,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Новая,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АМК-800,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тел.4-54-50,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В аренде у ООО </w:t>
            </w:r>
            <w:r>
              <w:rPr>
                <w:sz w:val="18"/>
                <w:szCs w:val="18"/>
              </w:rPr>
              <w:t>«Кировтеплоэнерго»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 8-484-56-5-31-21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Муницип.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SUPERFC 405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4-16 кв. ж/д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1-12 кв. ж/д,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Федеральное казначейство,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Клуб Олимп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Износки,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пл.40 Лет Октября,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АМК-3000,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тел.4-54-50,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В аренде у ООО </w:t>
            </w:r>
            <w:r>
              <w:rPr>
                <w:sz w:val="18"/>
                <w:szCs w:val="18"/>
              </w:rPr>
              <w:t>«Кировтеплоэнерго»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 8-484-56-5-31-21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Муницип.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SUPERFC </w:t>
            </w:r>
            <w:r>
              <w:rPr>
                <w:sz w:val="20"/>
                <w:szCs w:val="20"/>
              </w:rPr>
              <w:t>1045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Школа,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Районный ДК,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Стационар ЦРБ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Износки,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Ленина, 27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тел.4-54-50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Муницип.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НР-17</w:t>
            </w:r>
          </w:p>
          <w:p w:rsidR="00E24062" w:rsidRDefault="00E24062" w:rsidP="008D1E2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НР-18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24062" w:rsidRDefault="00E24062" w:rsidP="008D1E2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Здание админист-рации района, </w:t>
            </w:r>
            <w:r>
              <w:rPr>
                <w:sz w:val="20"/>
                <w:szCs w:val="20"/>
              </w:rPr>
              <w:lastRenderedPageBreak/>
              <w:t>Школа искусств, Централь-ная районная библиотека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Износки,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Молодёжная, 10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тел.4-52-56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Муницип.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КЧМ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Детский сад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Износки,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Октябрьская, 9А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тел.4-52-88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Муницип.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Кировец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Баня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Шанский Завод, ул. Школьная, 10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 4-43-21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Муницип.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УН-6М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Школа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i/>
                <w:iCs/>
                <w:sz w:val="20"/>
                <w:szCs w:val="20"/>
                <w:u w:val="single"/>
              </w:rPr>
            </w:pPr>
            <w:r>
              <w:rPr>
                <w:i/>
                <w:iCs/>
                <w:sz w:val="20"/>
                <w:szCs w:val="20"/>
                <w:u w:val="single"/>
              </w:rPr>
              <w:t>Топочный пункт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Шанский Завод, ул. Центральная, 7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 4-43-17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Муницип.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КЧМ-5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Сельсовета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8.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i/>
                <w:iCs/>
                <w:sz w:val="20"/>
                <w:szCs w:val="20"/>
                <w:u w:val="single"/>
              </w:rPr>
            </w:pPr>
            <w:r>
              <w:rPr>
                <w:i/>
                <w:iCs/>
                <w:sz w:val="20"/>
                <w:szCs w:val="20"/>
                <w:u w:val="single"/>
              </w:rPr>
              <w:t>Топочный пункт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Льнозавод,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 8-906-641-82-36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Муницип.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КЧМ-5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Сельсовета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D2C4E">
              <w:rPr>
                <w:sz w:val="20"/>
                <w:szCs w:val="20"/>
              </w:rPr>
              <w:t>ос</w:t>
            </w:r>
            <w:r>
              <w:rPr>
                <w:sz w:val="20"/>
                <w:szCs w:val="20"/>
              </w:rPr>
              <w:t>. Мятлево,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Кирова, 14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тел.4-62-30,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В аренде у ООО </w:t>
            </w:r>
            <w:r>
              <w:rPr>
                <w:sz w:val="18"/>
                <w:szCs w:val="18"/>
              </w:rPr>
              <w:t>«Кировтеплоэнерго»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 8-484-56-5-31-21</w:t>
            </w:r>
          </w:p>
          <w:p w:rsidR="00111709" w:rsidRDefault="00111709" w:rsidP="008D1E26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МР «Износков-ский район»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КЧМ-7 «Гном»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Детский сад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D2C4E">
              <w:rPr>
                <w:sz w:val="20"/>
                <w:szCs w:val="20"/>
              </w:rPr>
              <w:t>ос</w:t>
            </w:r>
            <w:r>
              <w:rPr>
                <w:sz w:val="20"/>
                <w:szCs w:val="20"/>
              </w:rPr>
              <w:t>. Мятлево,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Зелёная, 2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тел.4-62-30,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В аренде у ООО </w:t>
            </w:r>
            <w:r>
              <w:rPr>
                <w:sz w:val="18"/>
                <w:szCs w:val="18"/>
              </w:rPr>
              <w:t>«Кировтеплоэнерго»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 8-484-56-5-31-21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МР «Износков-ский район»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КЧМ-7 «Гном»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Амбулатория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D2C4E">
              <w:rPr>
                <w:sz w:val="20"/>
                <w:szCs w:val="20"/>
              </w:rPr>
              <w:t>ос</w:t>
            </w:r>
            <w:r>
              <w:rPr>
                <w:sz w:val="20"/>
                <w:szCs w:val="20"/>
              </w:rPr>
              <w:t>. Мятлево,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Школьный, 1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тел.4-62-30,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В аренде у ООО </w:t>
            </w:r>
            <w:r>
              <w:rPr>
                <w:sz w:val="18"/>
                <w:szCs w:val="18"/>
              </w:rPr>
              <w:t>«Кировтеплоэнерго»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 8-484-56-5-31-21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МР «Износков-ский район»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SUPERFC </w:t>
            </w:r>
            <w:r>
              <w:rPr>
                <w:sz w:val="20"/>
                <w:szCs w:val="20"/>
              </w:rPr>
              <w:t>290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SUPERFC 230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</w:p>
          <w:p w:rsidR="00E24062" w:rsidRDefault="00E24062" w:rsidP="008D1E26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Школа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12.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D2C4E">
              <w:rPr>
                <w:sz w:val="20"/>
                <w:szCs w:val="20"/>
              </w:rPr>
              <w:t>ос</w:t>
            </w:r>
            <w:r>
              <w:rPr>
                <w:sz w:val="20"/>
                <w:szCs w:val="20"/>
              </w:rPr>
              <w:t>. Мятлево,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Школьный, 1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тел.4-62-30,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В аренде у ООО </w:t>
            </w:r>
            <w:r>
              <w:rPr>
                <w:sz w:val="18"/>
                <w:szCs w:val="18"/>
              </w:rPr>
              <w:t>«Кировтеплоэнерго»</w:t>
            </w:r>
          </w:p>
          <w:p w:rsidR="00E24062" w:rsidRDefault="00E24062" w:rsidP="008D1E26">
            <w:pPr>
              <w:pStyle w:val="af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 8-484-56-5-31-21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</w:t>
            </w:r>
          </w:p>
          <w:p w:rsidR="00E24062" w:rsidRDefault="00DD2C4E" w:rsidP="00DD2C4E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«Посёлок</w:t>
            </w:r>
            <w:r w:rsidR="00E24062">
              <w:rPr>
                <w:sz w:val="20"/>
                <w:szCs w:val="20"/>
              </w:rPr>
              <w:t xml:space="preserve"> Мятлево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SUPERFC </w:t>
            </w:r>
            <w:r>
              <w:rPr>
                <w:sz w:val="20"/>
                <w:szCs w:val="20"/>
              </w:rPr>
              <w:t>290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Баня</w:t>
            </w:r>
          </w:p>
        </w:tc>
      </w:tr>
      <w:tr w:rsidR="00E24062" w:rsidTr="008D1E26">
        <w:tc>
          <w:tcPr>
            <w:tcW w:w="5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Pr="00E24062" w:rsidRDefault="00E24062" w:rsidP="008D1E26">
            <w:pPr>
              <w:pStyle w:val="af2"/>
              <w:snapToGrid w:val="0"/>
              <w:jc w:val="center"/>
              <w:rPr>
                <w:b/>
                <w:sz w:val="20"/>
                <w:szCs w:val="20"/>
              </w:rPr>
            </w:pPr>
            <w:r w:rsidRPr="00E24062">
              <w:rPr>
                <w:b/>
                <w:sz w:val="20"/>
                <w:szCs w:val="20"/>
              </w:rPr>
              <w:t>13.</w:t>
            </w:r>
          </w:p>
        </w:tc>
        <w:tc>
          <w:tcPr>
            <w:tcW w:w="1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D2C4E">
              <w:rPr>
                <w:sz w:val="20"/>
                <w:szCs w:val="20"/>
              </w:rPr>
              <w:t>ос</w:t>
            </w:r>
            <w:r>
              <w:rPr>
                <w:sz w:val="20"/>
                <w:szCs w:val="20"/>
              </w:rPr>
              <w:t>. Мятлево,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>
              <w:rPr>
                <w:sz w:val="18"/>
                <w:szCs w:val="18"/>
              </w:rPr>
              <w:t>Интернациональная</w:t>
            </w:r>
            <w:r>
              <w:rPr>
                <w:sz w:val="20"/>
                <w:szCs w:val="20"/>
              </w:rPr>
              <w:t>, 30</w:t>
            </w:r>
          </w:p>
          <w:p w:rsidR="00E24062" w:rsidRDefault="00E24062" w:rsidP="008D1E26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 4-62-30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СП</w:t>
            </w:r>
          </w:p>
          <w:p w:rsidR="00E24062" w:rsidRDefault="00DD2C4E" w:rsidP="00DD2C4E">
            <w:pPr>
              <w:pStyle w:val="a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«Посёлок</w:t>
            </w:r>
            <w:r w:rsidR="00E24062">
              <w:rPr>
                <w:sz w:val="20"/>
                <w:szCs w:val="20"/>
              </w:rPr>
              <w:t xml:space="preserve"> Мятлево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НР-17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24062" w:rsidRDefault="00E24062" w:rsidP="008D1E26">
            <w:pPr>
              <w:pStyle w:val="af2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 Культуры</w:t>
            </w:r>
          </w:p>
        </w:tc>
      </w:tr>
    </w:tbl>
    <w:p w:rsidR="002E1721" w:rsidRDefault="002E1721" w:rsidP="002E1721">
      <w:pPr>
        <w:spacing w:line="360" w:lineRule="auto"/>
        <w:ind w:firstLine="708"/>
        <w:jc w:val="both"/>
        <w:rPr>
          <w:sz w:val="26"/>
          <w:szCs w:val="26"/>
        </w:rPr>
      </w:pPr>
      <w:bookmarkStart w:id="41" w:name="_Toc443729306"/>
      <w:r>
        <w:rPr>
          <w:sz w:val="26"/>
          <w:szCs w:val="26"/>
        </w:rPr>
        <w:lastRenderedPageBreak/>
        <w:t xml:space="preserve">Также на территории с. Износки есть </w:t>
      </w:r>
      <w:r>
        <w:rPr>
          <w:i/>
          <w:iCs/>
          <w:sz w:val="26"/>
          <w:szCs w:val="26"/>
        </w:rPr>
        <w:t>строящаяся</w:t>
      </w:r>
      <w:r>
        <w:rPr>
          <w:sz w:val="26"/>
          <w:szCs w:val="26"/>
        </w:rPr>
        <w:t xml:space="preserve"> котельная (потребители: ФОКК, администрация, детская музыкальная школа, библиотека).</w:t>
      </w:r>
    </w:p>
    <w:p w:rsidR="002E1721" w:rsidRDefault="002E1721" w:rsidP="002E1721">
      <w:pPr>
        <w:spacing w:line="360" w:lineRule="auto"/>
        <w:ind w:hanging="1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Проектом предлагается строительство модульных блочных газовых котельных для школы с. Шанский Завод и для школы дер. Хвощи.</w:t>
      </w:r>
    </w:p>
    <w:p w:rsidR="002D6809" w:rsidRDefault="00F2751B" w:rsidP="00F2751B">
      <w:pPr>
        <w:pStyle w:val="2"/>
        <w:ind w:left="720"/>
      </w:pPr>
      <w:r>
        <w:t>5.</w:t>
      </w:r>
      <w:r w:rsidR="002D6809" w:rsidRPr="00747387">
        <w:t>Газоснабжение</w:t>
      </w:r>
      <w:bookmarkEnd w:id="41"/>
    </w:p>
    <w:p w:rsidR="002D6809" w:rsidRPr="002D6809" w:rsidRDefault="002D6809" w:rsidP="002D6809">
      <w:pPr>
        <w:spacing w:line="360" w:lineRule="auto"/>
        <w:ind w:firstLine="360"/>
        <w:jc w:val="both"/>
        <w:rPr>
          <w:sz w:val="26"/>
          <w:szCs w:val="26"/>
        </w:rPr>
      </w:pPr>
      <w:r w:rsidRPr="002D6809">
        <w:rPr>
          <w:sz w:val="26"/>
          <w:szCs w:val="26"/>
        </w:rPr>
        <w:t>Газоснабжение населенных пунктов Износковского района предусмотрено от ГРС Порослица, принимающей природный газ от магистрального газопровода Дашава – Киев – Брянск – Москва.</w:t>
      </w:r>
    </w:p>
    <w:p w:rsidR="002D6809" w:rsidRPr="002D6809" w:rsidRDefault="002D6809" w:rsidP="002D6809">
      <w:pPr>
        <w:spacing w:line="360" w:lineRule="auto"/>
        <w:ind w:firstLine="360"/>
        <w:jc w:val="both"/>
        <w:rPr>
          <w:sz w:val="26"/>
          <w:szCs w:val="26"/>
        </w:rPr>
      </w:pPr>
      <w:r w:rsidRPr="002D6809">
        <w:rPr>
          <w:sz w:val="26"/>
          <w:szCs w:val="26"/>
        </w:rPr>
        <w:t>На 01.01.2007г. в районе построено 92,6 км распределительных межпоселковых газопроводов, 6 модульных котельных, газифицировано 393 домовладения (квартиры и отдельно стоящие дома). Число газифицированных населенных пунктов -3.</w:t>
      </w:r>
    </w:p>
    <w:p w:rsidR="002D6809" w:rsidRPr="002D6809" w:rsidRDefault="002D6809" w:rsidP="002D6809">
      <w:pPr>
        <w:spacing w:line="360" w:lineRule="auto"/>
        <w:ind w:firstLine="360"/>
        <w:jc w:val="both"/>
        <w:rPr>
          <w:sz w:val="26"/>
          <w:szCs w:val="26"/>
        </w:rPr>
      </w:pPr>
      <w:r w:rsidRPr="002D6809">
        <w:rPr>
          <w:sz w:val="26"/>
          <w:szCs w:val="26"/>
        </w:rPr>
        <w:t xml:space="preserve">Уровень газификации </w:t>
      </w:r>
      <w:r w:rsidR="00440D45">
        <w:rPr>
          <w:sz w:val="26"/>
          <w:szCs w:val="26"/>
        </w:rPr>
        <w:t>по селу Износки составил 30,5%;</w:t>
      </w:r>
      <w:r w:rsidRPr="002D6809">
        <w:rPr>
          <w:sz w:val="26"/>
          <w:szCs w:val="26"/>
        </w:rPr>
        <w:t xml:space="preserve"> по  п</w:t>
      </w:r>
      <w:r>
        <w:rPr>
          <w:sz w:val="26"/>
          <w:szCs w:val="26"/>
        </w:rPr>
        <w:t>ос</w:t>
      </w:r>
      <w:r w:rsidR="00440D45">
        <w:rPr>
          <w:sz w:val="26"/>
          <w:szCs w:val="26"/>
        </w:rPr>
        <w:t>. Мятлево  24,5%;</w:t>
      </w:r>
      <w:r w:rsidRPr="002D6809">
        <w:rPr>
          <w:sz w:val="26"/>
          <w:szCs w:val="26"/>
        </w:rPr>
        <w:t xml:space="preserve">  по сельской местности 18,5%.</w:t>
      </w:r>
    </w:p>
    <w:p w:rsidR="002D6809" w:rsidRPr="002D6809" w:rsidRDefault="002D6809" w:rsidP="002D6809">
      <w:pPr>
        <w:spacing w:line="360" w:lineRule="auto"/>
        <w:ind w:firstLine="360"/>
        <w:jc w:val="both"/>
        <w:rPr>
          <w:sz w:val="26"/>
          <w:szCs w:val="26"/>
        </w:rPr>
      </w:pPr>
      <w:r w:rsidRPr="002D6809">
        <w:rPr>
          <w:sz w:val="26"/>
          <w:szCs w:val="26"/>
        </w:rPr>
        <w:t>К 2010 году намечается построить 318 км межпоселковых газопроводов и газифицировать 81 населенный пункт, что позволит газифицировать 2598 домовладений и обеспечить природным газом 4015 потребителей.</w:t>
      </w:r>
    </w:p>
    <w:p w:rsidR="002D6809" w:rsidRPr="002D6809" w:rsidRDefault="002D6809" w:rsidP="002D6809">
      <w:pPr>
        <w:spacing w:line="360" w:lineRule="auto"/>
        <w:ind w:firstLine="360"/>
        <w:jc w:val="both"/>
        <w:rPr>
          <w:sz w:val="26"/>
          <w:szCs w:val="26"/>
        </w:rPr>
      </w:pPr>
      <w:r w:rsidRPr="002D6809">
        <w:rPr>
          <w:sz w:val="26"/>
          <w:szCs w:val="26"/>
        </w:rPr>
        <w:t>Уровень газификации планируется довести к 2010 году по району до 78,9%, в том числе п</w:t>
      </w:r>
      <w:r>
        <w:rPr>
          <w:sz w:val="26"/>
          <w:szCs w:val="26"/>
        </w:rPr>
        <w:t>ос</w:t>
      </w:r>
      <w:r w:rsidRPr="002D6809">
        <w:rPr>
          <w:sz w:val="26"/>
          <w:szCs w:val="26"/>
        </w:rPr>
        <w:t>. Мятлево -70%, по сельским населенным пунктам 82,8%.</w:t>
      </w:r>
    </w:p>
    <w:p w:rsidR="002D6809" w:rsidRPr="002D6809" w:rsidRDefault="002D6809" w:rsidP="002D6809">
      <w:pPr>
        <w:spacing w:line="360" w:lineRule="auto"/>
        <w:ind w:firstLine="360"/>
        <w:jc w:val="both"/>
        <w:rPr>
          <w:sz w:val="26"/>
          <w:szCs w:val="26"/>
        </w:rPr>
      </w:pPr>
      <w:r w:rsidRPr="002D6809">
        <w:rPr>
          <w:sz w:val="26"/>
          <w:szCs w:val="26"/>
        </w:rPr>
        <w:t>Развитие газораспределительной системы Износковского района даст возможность дальнейшего расширения сети газовых котельных. В настоящее время на газовом топливе работают 6 котельных общей мощностью 5 МВт. Программой газификации Калужской области на период 2007 -2010 годы предусмотрено строительство 4 модульных котельных.</w:t>
      </w:r>
    </w:p>
    <w:p w:rsidR="001350FD" w:rsidRDefault="00F2751B" w:rsidP="00F2751B">
      <w:pPr>
        <w:pStyle w:val="2"/>
        <w:ind w:left="720"/>
      </w:pPr>
      <w:bookmarkStart w:id="42" w:name="_Toc443729307"/>
      <w:r>
        <w:t>6.</w:t>
      </w:r>
      <w:r w:rsidR="001350FD" w:rsidRPr="00747387">
        <w:t>Связь</w:t>
      </w:r>
      <w:bookmarkEnd w:id="42"/>
    </w:p>
    <w:p w:rsidR="00685735" w:rsidRPr="00685735" w:rsidRDefault="00685735" w:rsidP="00685735"/>
    <w:p w:rsidR="001350FD" w:rsidRPr="001350FD" w:rsidRDefault="001350FD" w:rsidP="001350FD">
      <w:pPr>
        <w:spacing w:line="360" w:lineRule="auto"/>
        <w:ind w:firstLine="346"/>
        <w:jc w:val="both"/>
        <w:rPr>
          <w:sz w:val="26"/>
          <w:szCs w:val="26"/>
        </w:rPr>
      </w:pPr>
      <w:r w:rsidRPr="001350FD">
        <w:rPr>
          <w:sz w:val="26"/>
          <w:szCs w:val="26"/>
        </w:rPr>
        <w:t>Обеспеченность населения телефонной связью общего пользования – на 100 семей 24 телефона. На территории района имеется мобильная связь МТС, Билайн.</w:t>
      </w:r>
    </w:p>
    <w:p w:rsidR="001350FD" w:rsidRPr="001350FD" w:rsidRDefault="001350FD" w:rsidP="001350FD">
      <w:pPr>
        <w:spacing w:line="360" w:lineRule="auto"/>
        <w:ind w:firstLine="346"/>
        <w:jc w:val="both"/>
        <w:rPr>
          <w:sz w:val="26"/>
          <w:szCs w:val="26"/>
        </w:rPr>
      </w:pPr>
      <w:r w:rsidRPr="001350FD">
        <w:rPr>
          <w:sz w:val="26"/>
          <w:szCs w:val="26"/>
        </w:rPr>
        <w:t>Охват населения телевизионным вещанием составляет 100%. Транслируются программы: ОРТ, Россия, областная «Ника».</w:t>
      </w:r>
    </w:p>
    <w:p w:rsidR="001350FD" w:rsidRDefault="001350FD" w:rsidP="001350FD">
      <w:pPr>
        <w:spacing w:line="360" w:lineRule="auto"/>
        <w:ind w:firstLine="346"/>
        <w:jc w:val="both"/>
        <w:rPr>
          <w:sz w:val="26"/>
          <w:szCs w:val="26"/>
        </w:rPr>
      </w:pPr>
      <w:r w:rsidRPr="001350FD">
        <w:rPr>
          <w:sz w:val="26"/>
          <w:szCs w:val="26"/>
        </w:rPr>
        <w:lastRenderedPageBreak/>
        <w:t>Протяженность междугородних кабельных линий связи составляет 182,9км. Места размещения объе</w:t>
      </w:r>
      <w:r>
        <w:rPr>
          <w:sz w:val="26"/>
          <w:szCs w:val="26"/>
        </w:rPr>
        <w:t>ктов связи и вещания всех населё</w:t>
      </w:r>
      <w:r w:rsidRPr="001350FD">
        <w:rPr>
          <w:sz w:val="26"/>
          <w:szCs w:val="26"/>
        </w:rPr>
        <w:t>нных пунктов отсутствуют.</w:t>
      </w:r>
    </w:p>
    <w:p w:rsidR="003E1D66" w:rsidRDefault="00F2751B" w:rsidP="00F2751B">
      <w:pPr>
        <w:pStyle w:val="2"/>
        <w:ind w:left="720"/>
      </w:pPr>
      <w:bookmarkStart w:id="43" w:name="_Toc443729308"/>
      <w:r>
        <w:t>7.</w:t>
      </w:r>
      <w:r w:rsidR="003E1D66" w:rsidRPr="00371B04">
        <w:t>Инженерная защита территории</w:t>
      </w:r>
      <w:bookmarkEnd w:id="43"/>
    </w:p>
    <w:p w:rsidR="00685735" w:rsidRPr="00685735" w:rsidRDefault="00685735" w:rsidP="00685735"/>
    <w:p w:rsidR="003E1D66" w:rsidRPr="00371B04" w:rsidRDefault="003E1D66" w:rsidP="00111709">
      <w:pPr>
        <w:suppressAutoHyphens w:val="0"/>
        <w:spacing w:line="360" w:lineRule="auto"/>
        <w:ind w:right="-1"/>
        <w:jc w:val="both"/>
        <w:rPr>
          <w:i/>
        </w:rPr>
      </w:pPr>
      <w:r>
        <w:rPr>
          <w:i/>
        </w:rPr>
        <w:t xml:space="preserve">1) </w:t>
      </w:r>
      <w:r w:rsidRPr="00371B04">
        <w:rPr>
          <w:i/>
        </w:rPr>
        <w:t>Лесная мелиорация</w:t>
      </w:r>
    </w:p>
    <w:p w:rsidR="003E1D66" w:rsidRPr="00AD3196" w:rsidRDefault="003E1D66" w:rsidP="00111709">
      <w:pPr>
        <w:spacing w:line="360" w:lineRule="auto"/>
        <w:ind w:right="-1"/>
        <w:jc w:val="both"/>
      </w:pPr>
      <w:r w:rsidRPr="00AD3196">
        <w:t xml:space="preserve">Лесная мелиорация </w:t>
      </w:r>
      <w:r>
        <w:t>на территории Износковского</w:t>
      </w:r>
      <w:r w:rsidRPr="00AD3196">
        <w:t xml:space="preserve"> района отсутствует</w:t>
      </w:r>
      <w:r>
        <w:t>.</w:t>
      </w:r>
    </w:p>
    <w:p w:rsidR="003E1D66" w:rsidRPr="00371B04" w:rsidRDefault="003E1D66" w:rsidP="00111709">
      <w:pPr>
        <w:suppressAutoHyphens w:val="0"/>
        <w:spacing w:line="360" w:lineRule="auto"/>
        <w:ind w:right="-1"/>
        <w:jc w:val="both"/>
        <w:rPr>
          <w:i/>
        </w:rPr>
      </w:pPr>
      <w:r>
        <w:rPr>
          <w:i/>
        </w:rPr>
        <w:t xml:space="preserve">2) </w:t>
      </w:r>
      <w:r w:rsidRPr="00371B04">
        <w:rPr>
          <w:i/>
        </w:rPr>
        <w:t>Сельскохозяйственная мелиорация</w:t>
      </w:r>
    </w:p>
    <w:p w:rsidR="003E1D66" w:rsidRPr="00AD3196" w:rsidRDefault="003E1D66" w:rsidP="00111709">
      <w:pPr>
        <w:spacing w:line="360" w:lineRule="auto"/>
        <w:ind w:right="-1"/>
        <w:jc w:val="both"/>
      </w:pPr>
      <w:r w:rsidRPr="00AD3196">
        <w:t>Сельскохозяйственная мелиорация на территории района отсутствует.</w:t>
      </w:r>
    </w:p>
    <w:p w:rsidR="003E1D66" w:rsidRPr="00371B04" w:rsidRDefault="003E1D66" w:rsidP="00111709">
      <w:pPr>
        <w:suppressAutoHyphens w:val="0"/>
        <w:spacing w:line="360" w:lineRule="auto"/>
        <w:ind w:right="-1"/>
        <w:jc w:val="both"/>
        <w:rPr>
          <w:i/>
        </w:rPr>
      </w:pPr>
      <w:r>
        <w:rPr>
          <w:i/>
        </w:rPr>
        <w:t xml:space="preserve">3) </w:t>
      </w:r>
      <w:r w:rsidRPr="00371B04">
        <w:rPr>
          <w:i/>
        </w:rPr>
        <w:t>Дождевая канализация</w:t>
      </w:r>
    </w:p>
    <w:p w:rsidR="003E1D66" w:rsidRPr="00296434" w:rsidRDefault="003E1D66" w:rsidP="00111709">
      <w:pPr>
        <w:spacing w:line="360" w:lineRule="auto"/>
        <w:ind w:right="-1"/>
        <w:jc w:val="both"/>
      </w:pPr>
      <w:r w:rsidRPr="00296434">
        <w:t>На территории Износковского района дождевая (ливневая) канализация отсутствует.</w:t>
      </w:r>
    </w:p>
    <w:p w:rsidR="00685735" w:rsidRDefault="00685735" w:rsidP="00F01100">
      <w:pPr>
        <w:pStyle w:val="1"/>
      </w:pPr>
      <w:bookmarkStart w:id="44" w:name="_Toc443729309"/>
    </w:p>
    <w:p w:rsidR="00F01100" w:rsidRDefault="00F01100" w:rsidP="00F01100">
      <w:pPr>
        <w:pStyle w:val="1"/>
      </w:pPr>
      <w:r w:rsidRPr="00AD3196">
        <w:t>Ритуальное обслуживание населения.</w:t>
      </w:r>
      <w:bookmarkEnd w:id="44"/>
    </w:p>
    <w:p w:rsidR="00F01100" w:rsidRDefault="00F01100" w:rsidP="00F01100">
      <w:pPr>
        <w:spacing w:line="360" w:lineRule="auto"/>
        <w:ind w:firstLine="567"/>
        <w:jc w:val="both"/>
        <w:rPr>
          <w:sz w:val="26"/>
          <w:szCs w:val="26"/>
        </w:rPr>
      </w:pPr>
      <w:r w:rsidRPr="00F01100">
        <w:rPr>
          <w:sz w:val="26"/>
          <w:szCs w:val="26"/>
        </w:rPr>
        <w:t>В Износковском районе имеются  кладбища общей площадью 44,86 га, которые расположены в селе Износки, центрах сельских поселений и  крупных населенных пунктах:</w:t>
      </w:r>
    </w:p>
    <w:p w:rsidR="00685735" w:rsidRDefault="00685735" w:rsidP="00111709">
      <w:pPr>
        <w:spacing w:line="360" w:lineRule="auto"/>
        <w:ind w:firstLine="567"/>
        <w:jc w:val="right"/>
        <w:rPr>
          <w:i/>
          <w:color w:val="000000"/>
          <w:sz w:val="26"/>
          <w:szCs w:val="26"/>
        </w:rPr>
      </w:pPr>
    </w:p>
    <w:p w:rsidR="00111709" w:rsidRDefault="00111709" w:rsidP="00111709">
      <w:pPr>
        <w:spacing w:line="360" w:lineRule="auto"/>
        <w:ind w:firstLine="567"/>
        <w:jc w:val="right"/>
        <w:rPr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62</w:t>
      </w:r>
    </w:p>
    <w:tbl>
      <w:tblPr>
        <w:tblStyle w:val="a9"/>
        <w:tblW w:w="0" w:type="auto"/>
        <w:tblInd w:w="717" w:type="dxa"/>
        <w:tblLook w:val="01E0" w:firstRow="1" w:lastRow="1" w:firstColumn="1" w:lastColumn="1" w:noHBand="0" w:noVBand="0"/>
      </w:tblPr>
      <w:tblGrid>
        <w:gridCol w:w="609"/>
        <w:gridCol w:w="2468"/>
        <w:gridCol w:w="2410"/>
        <w:gridCol w:w="2896"/>
      </w:tblGrid>
      <w:tr w:rsidR="00F01100" w:rsidRPr="00BC44CB" w:rsidTr="00ED74D4">
        <w:tc>
          <w:tcPr>
            <w:tcW w:w="609" w:type="dxa"/>
            <w:vAlign w:val="center"/>
          </w:tcPr>
          <w:p w:rsidR="00F01100" w:rsidRPr="00F01100" w:rsidRDefault="00F01100" w:rsidP="00ED74D4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468" w:type="dxa"/>
            <w:vAlign w:val="center"/>
          </w:tcPr>
          <w:p w:rsidR="00F01100" w:rsidRPr="00F01100" w:rsidRDefault="00F01100" w:rsidP="00ED74D4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Наименование сельского поселения</w:t>
            </w:r>
          </w:p>
        </w:tc>
        <w:tc>
          <w:tcPr>
            <w:tcW w:w="2410" w:type="dxa"/>
            <w:vAlign w:val="center"/>
          </w:tcPr>
          <w:p w:rsidR="00F01100" w:rsidRPr="00F01100" w:rsidRDefault="00ED74D4" w:rsidP="00ED74D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Наименование населё</w:t>
            </w:r>
            <w:r w:rsidR="00F01100" w:rsidRPr="00F01100">
              <w:rPr>
                <w:b/>
                <w:sz w:val="26"/>
                <w:szCs w:val="26"/>
              </w:rPr>
              <w:t>нного пункта</w:t>
            </w:r>
          </w:p>
        </w:tc>
        <w:tc>
          <w:tcPr>
            <w:tcW w:w="2896" w:type="dxa"/>
            <w:vAlign w:val="center"/>
          </w:tcPr>
          <w:p w:rsidR="00ED74D4" w:rsidRDefault="00F01100" w:rsidP="00ED74D4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Кол-во (шт) /</w:t>
            </w:r>
          </w:p>
          <w:p w:rsidR="00F01100" w:rsidRPr="00F01100" w:rsidRDefault="00F01100" w:rsidP="00ED74D4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площадь (га)</w:t>
            </w:r>
          </w:p>
        </w:tc>
      </w:tr>
      <w:tr w:rsidR="00F01100" w:rsidRPr="00BC44CB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МО СП «Деревня Хвощи»</w:t>
            </w: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Хвощи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1/1,5</w:t>
            </w:r>
          </w:p>
        </w:tc>
      </w:tr>
      <w:tr w:rsidR="00F01100" w:rsidRPr="00BC44CB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Большое</w:t>
            </w:r>
            <w:r w:rsidR="00ED74D4">
              <w:rPr>
                <w:sz w:val="26"/>
                <w:szCs w:val="26"/>
              </w:rPr>
              <w:t xml:space="preserve"> </w:t>
            </w:r>
            <w:r w:rsidR="00ED74D4" w:rsidRPr="00F01100">
              <w:rPr>
                <w:sz w:val="26"/>
                <w:szCs w:val="26"/>
              </w:rPr>
              <w:t>Семеновское</w:t>
            </w:r>
          </w:p>
        </w:tc>
        <w:tc>
          <w:tcPr>
            <w:tcW w:w="2896" w:type="dxa"/>
            <w:vAlign w:val="center"/>
          </w:tcPr>
          <w:p w:rsid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1/0,2</w:t>
            </w:r>
          </w:p>
          <w:p w:rsidR="00ED74D4" w:rsidRDefault="00ED74D4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</w:t>
            </w:r>
          </w:p>
          <w:p w:rsidR="00ED74D4" w:rsidRPr="00F01100" w:rsidRDefault="00ED74D4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RPr="00BC44CB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ED74D4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 xml:space="preserve">. Белицы 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1/3,0</w:t>
            </w:r>
            <w:r w:rsidR="00ED74D4">
              <w:rPr>
                <w:sz w:val="26"/>
                <w:szCs w:val="26"/>
              </w:rPr>
              <w:t xml:space="preserve"> </w:t>
            </w:r>
            <w:r w:rsidR="00ED74D4" w:rsidRPr="00F01100">
              <w:rPr>
                <w:sz w:val="26"/>
                <w:szCs w:val="26"/>
              </w:rPr>
              <w:t>(недействующее)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RPr="00BC44CB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ED74D4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 xml:space="preserve">. Перепудово 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1/0,2</w:t>
            </w:r>
            <w:r w:rsidR="00ED74D4">
              <w:rPr>
                <w:sz w:val="26"/>
                <w:szCs w:val="26"/>
              </w:rPr>
              <w:t xml:space="preserve"> </w:t>
            </w:r>
            <w:r w:rsidR="00ED74D4" w:rsidRPr="00F01100">
              <w:rPr>
                <w:sz w:val="26"/>
                <w:szCs w:val="26"/>
              </w:rPr>
              <w:t>(недействующее)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МО СП «Деревня Алексеевка»</w:t>
            </w: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Баланино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1/0,35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Дерново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1/0,15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Криково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1/0,15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Алексеевка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2 братские могилы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lastRenderedPageBreak/>
              <w:t>3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МО СП «Село Извольск»</w:t>
            </w: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с. Извол</w:t>
            </w:r>
            <w:r w:rsidR="009A1C34">
              <w:rPr>
                <w:sz w:val="26"/>
                <w:szCs w:val="26"/>
              </w:rPr>
              <w:t>ь</w:t>
            </w:r>
            <w:r w:rsidRPr="00F01100">
              <w:rPr>
                <w:sz w:val="26"/>
                <w:szCs w:val="26"/>
              </w:rPr>
              <w:t>ск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1/60,0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Лошево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1/0,30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Семеновское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1/0,35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МО СП «Село Износки»</w:t>
            </w: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 xml:space="preserve">с. Износки </w:t>
            </w:r>
          </w:p>
        </w:tc>
        <w:tc>
          <w:tcPr>
            <w:tcW w:w="2896" w:type="dxa"/>
            <w:vAlign w:val="center"/>
          </w:tcPr>
          <w:p w:rsidR="00ED74D4" w:rsidRDefault="00F01100" w:rsidP="00ED74D4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1/1,2</w:t>
            </w:r>
          </w:p>
          <w:p w:rsidR="00F01100" w:rsidRPr="00F01100" w:rsidRDefault="00F01100" w:rsidP="00ED74D4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1/3,5 (недействующее) 3 братских могилы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Шатрищи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1/70,0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Дороховая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1/50,0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Горбатово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Мусино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1/</w:t>
            </w:r>
            <w:r w:rsidRPr="00F01100">
              <w:rPr>
                <w:sz w:val="26"/>
                <w:szCs w:val="26"/>
              </w:rPr>
              <w:t>0,10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Зубово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1/1,5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Васькино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1/20,0 (недействующее)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Каменка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МО СП «Село Льнозавод»</w:t>
            </w: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Вешки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1/0,36</w:t>
            </w:r>
          </w:p>
          <w:p w:rsidR="00F01100" w:rsidRPr="00F01100" w:rsidRDefault="00F01100" w:rsidP="00ED74D4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1/0,84 (недействующ</w:t>
            </w:r>
            <w:r w:rsidR="00ED74D4">
              <w:rPr>
                <w:sz w:val="26"/>
                <w:szCs w:val="26"/>
              </w:rPr>
              <w:t>ее</w:t>
            </w:r>
            <w:r w:rsidRPr="00F01100">
              <w:rPr>
                <w:sz w:val="26"/>
                <w:szCs w:val="26"/>
              </w:rPr>
              <w:t>)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Паново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1/0,80</w:t>
            </w:r>
          </w:p>
          <w:p w:rsidR="00F01100" w:rsidRPr="00F01100" w:rsidRDefault="00F01100" w:rsidP="00ED74D4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1/0,52 (недействущ</w:t>
            </w:r>
            <w:r w:rsidR="00ED74D4">
              <w:rPr>
                <w:sz w:val="26"/>
                <w:szCs w:val="26"/>
              </w:rPr>
              <w:t>ее</w:t>
            </w:r>
            <w:r w:rsidRPr="00F01100">
              <w:rPr>
                <w:sz w:val="26"/>
                <w:szCs w:val="26"/>
              </w:rPr>
              <w:t>)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Булатово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1/0,55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Ворсобино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Красная Звезда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с. Льнозавод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МО СП «Деревня Михали»</w:t>
            </w: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Орлово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1/0,50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Рябики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1/0,75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Межетчино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 2,0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МО СП «Деревня Фотьяново»</w:t>
            </w: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Кононово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Богданово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Гришино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МО СП «Деревня Ореховня»</w:t>
            </w:r>
          </w:p>
        </w:tc>
        <w:tc>
          <w:tcPr>
            <w:tcW w:w="2410" w:type="dxa"/>
            <w:vAlign w:val="center"/>
          </w:tcPr>
          <w:p w:rsidR="00F01100" w:rsidRPr="00F01100" w:rsidRDefault="00ED74D4" w:rsidP="00F0110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ур.</w:t>
            </w:r>
            <w:r w:rsidR="00F01100" w:rsidRPr="00F01100">
              <w:rPr>
                <w:sz w:val="26"/>
                <w:szCs w:val="26"/>
              </w:rPr>
              <w:t xml:space="preserve"> Желонье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1/0,8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Ореховня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Игумново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МО СП «Деревня Ивановское»</w:t>
            </w: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Захарово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1/0,3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Терюхино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1/0,6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Агафьино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Кулеши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 xml:space="preserve">1/ 2,0 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Челищево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1/0,5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Ивановское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Туровка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.Угрюмово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2468" w:type="dxa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МО СП «Село Шанский Завод»</w:t>
            </w: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с. Шанский завод</w:t>
            </w:r>
          </w:p>
        </w:tc>
        <w:tc>
          <w:tcPr>
            <w:tcW w:w="2896" w:type="dxa"/>
            <w:vAlign w:val="center"/>
          </w:tcPr>
          <w:p w:rsidR="00ED74D4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/2,0</w:t>
            </w:r>
          </w:p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 братская могила</w:t>
            </w:r>
          </w:p>
        </w:tc>
      </w:tr>
      <w:tr w:rsidR="00F01100" w:rsidTr="00ED74D4">
        <w:tc>
          <w:tcPr>
            <w:tcW w:w="609" w:type="dxa"/>
            <w:vAlign w:val="center"/>
          </w:tcPr>
          <w:p w:rsidR="00F01100" w:rsidRPr="00F01100" w:rsidRDefault="00F01100" w:rsidP="00F0110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68" w:type="dxa"/>
          </w:tcPr>
          <w:p w:rsidR="00F01100" w:rsidRPr="00F01100" w:rsidRDefault="00F01100" w:rsidP="00AF3E7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д</w:t>
            </w:r>
            <w:r w:rsidR="00ED74D4">
              <w:rPr>
                <w:sz w:val="26"/>
                <w:szCs w:val="26"/>
              </w:rPr>
              <w:t>ер</w:t>
            </w:r>
            <w:r w:rsidRPr="00F01100">
              <w:rPr>
                <w:sz w:val="26"/>
                <w:szCs w:val="26"/>
              </w:rPr>
              <w:t>. Гиреево</w:t>
            </w:r>
          </w:p>
        </w:tc>
        <w:tc>
          <w:tcPr>
            <w:tcW w:w="2896" w:type="dxa"/>
            <w:vAlign w:val="center"/>
          </w:tcPr>
          <w:p w:rsidR="00F01100" w:rsidRPr="00F01100" w:rsidRDefault="00F01100" w:rsidP="00F01100">
            <w:pPr>
              <w:rPr>
                <w:sz w:val="26"/>
                <w:szCs w:val="26"/>
              </w:rPr>
            </w:pPr>
            <w:r w:rsidRPr="00F01100">
              <w:rPr>
                <w:sz w:val="26"/>
                <w:szCs w:val="26"/>
              </w:rPr>
              <w:t>1/0,8</w:t>
            </w:r>
          </w:p>
        </w:tc>
      </w:tr>
      <w:tr w:rsidR="00F01100" w:rsidRPr="00F96408" w:rsidTr="00ED74D4">
        <w:tc>
          <w:tcPr>
            <w:tcW w:w="609" w:type="dxa"/>
          </w:tcPr>
          <w:p w:rsidR="00F01100" w:rsidRPr="00F01100" w:rsidRDefault="00F01100" w:rsidP="00AF3E7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468" w:type="dxa"/>
            <w:vAlign w:val="center"/>
          </w:tcPr>
          <w:p w:rsidR="00F01100" w:rsidRPr="00F01100" w:rsidRDefault="00F01100" w:rsidP="00ED74D4">
            <w:pPr>
              <w:rPr>
                <w:b/>
                <w:sz w:val="26"/>
                <w:szCs w:val="26"/>
              </w:rPr>
            </w:pPr>
            <w:r w:rsidRPr="00F01100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2410" w:type="dxa"/>
          </w:tcPr>
          <w:p w:rsidR="00F01100" w:rsidRPr="00F01100" w:rsidRDefault="00F01100" w:rsidP="00AF3E71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896" w:type="dxa"/>
            <w:vAlign w:val="center"/>
          </w:tcPr>
          <w:p w:rsidR="00ED74D4" w:rsidRDefault="00ED74D4" w:rsidP="00ED74D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39</w:t>
            </w:r>
            <w:r w:rsidR="00F01100" w:rsidRPr="00F01100">
              <w:rPr>
                <w:b/>
                <w:sz w:val="26"/>
                <w:szCs w:val="26"/>
              </w:rPr>
              <w:t>/</w:t>
            </w:r>
            <w:r w:rsidR="00F01100">
              <w:rPr>
                <w:b/>
                <w:sz w:val="26"/>
                <w:szCs w:val="26"/>
              </w:rPr>
              <w:t>229,32</w:t>
            </w:r>
          </w:p>
          <w:p w:rsidR="00F01100" w:rsidRPr="00F01100" w:rsidRDefault="00290FD5" w:rsidP="00ED74D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из них действующие 33</w:t>
            </w:r>
            <w:r w:rsidR="00F01100" w:rsidRPr="00F01100">
              <w:rPr>
                <w:b/>
                <w:sz w:val="26"/>
                <w:szCs w:val="26"/>
              </w:rPr>
              <w:t>/</w:t>
            </w:r>
            <w:r w:rsidR="00ED74D4">
              <w:rPr>
                <w:b/>
                <w:sz w:val="26"/>
                <w:szCs w:val="26"/>
              </w:rPr>
              <w:t>201,26</w:t>
            </w:r>
          </w:p>
        </w:tc>
      </w:tr>
    </w:tbl>
    <w:p w:rsidR="00685735" w:rsidRDefault="00685735" w:rsidP="009C7830">
      <w:pPr>
        <w:spacing w:line="360" w:lineRule="auto"/>
        <w:ind w:firstLine="567"/>
        <w:jc w:val="both"/>
        <w:rPr>
          <w:sz w:val="26"/>
          <w:szCs w:val="26"/>
        </w:rPr>
      </w:pPr>
    </w:p>
    <w:p w:rsidR="009C7830" w:rsidRDefault="009C7830" w:rsidP="009C7830">
      <w:pPr>
        <w:spacing w:line="360" w:lineRule="auto"/>
        <w:ind w:firstLine="567"/>
        <w:jc w:val="both"/>
        <w:rPr>
          <w:sz w:val="26"/>
          <w:szCs w:val="26"/>
        </w:rPr>
      </w:pPr>
      <w:r w:rsidRPr="009C7830">
        <w:rPr>
          <w:sz w:val="26"/>
          <w:szCs w:val="26"/>
        </w:rPr>
        <w:t xml:space="preserve">В соответствии с СаНПиН 2.2.1/2.1.1.1200-03 «Санитарно-защитные зоны и санитарная классификация предприятий, сооружений и иных объектов»  установленные санитарно-защитные зоны кладбищ соответствуют требованиям СаНПиН. Сельские кладбища по своим размерам и числу захоронений относятся к категории  кладбищ площадью </w:t>
      </w:r>
      <w:smartTag w:uri="urn:schemas-microsoft-com:office:smarttags" w:element="metricconverter">
        <w:smartTagPr>
          <w:attr w:name="ProductID" w:val="10 га"/>
        </w:smartTagPr>
        <w:r w:rsidRPr="009C7830">
          <w:rPr>
            <w:sz w:val="26"/>
            <w:szCs w:val="26"/>
          </w:rPr>
          <w:t>10 га</w:t>
        </w:r>
      </w:smartTag>
      <w:r w:rsidRPr="009C7830">
        <w:rPr>
          <w:sz w:val="26"/>
          <w:szCs w:val="26"/>
        </w:rPr>
        <w:t xml:space="preserve"> и менее, имеют санитарно-защитную зону </w:t>
      </w:r>
      <w:smartTag w:uri="urn:schemas-microsoft-com:office:smarttags" w:element="metricconverter">
        <w:smartTagPr>
          <w:attr w:name="ProductID" w:val="100 метров"/>
        </w:smartTagPr>
        <w:r w:rsidRPr="009C7830">
          <w:rPr>
            <w:sz w:val="26"/>
            <w:szCs w:val="26"/>
          </w:rPr>
          <w:t>100 метров</w:t>
        </w:r>
      </w:smartTag>
      <w:r w:rsidRPr="009C7830">
        <w:rPr>
          <w:sz w:val="26"/>
          <w:szCs w:val="26"/>
        </w:rPr>
        <w:t>. Указанное расстояние в сельских населенных пунктах района выдерживается.</w:t>
      </w:r>
    </w:p>
    <w:p w:rsidR="00685735" w:rsidRDefault="00685735" w:rsidP="00CA2C70">
      <w:pPr>
        <w:pStyle w:val="1"/>
      </w:pPr>
      <w:bookmarkStart w:id="45" w:name="_Toc443729310"/>
    </w:p>
    <w:p w:rsidR="00CA2C70" w:rsidRDefault="00CA2C70" w:rsidP="00CA2C70">
      <w:pPr>
        <w:pStyle w:val="1"/>
      </w:pPr>
      <w:r w:rsidRPr="008E7D27">
        <w:t>Перечень мероприятий по о</w:t>
      </w:r>
      <w:r>
        <w:t>беспечению пожарной безопасности</w:t>
      </w:r>
      <w:bookmarkEnd w:id="45"/>
    </w:p>
    <w:p w:rsidR="00CA2C70" w:rsidRPr="00CA2C70" w:rsidRDefault="00CA2C70" w:rsidP="00CA2C70">
      <w:pPr>
        <w:autoSpaceDE w:val="0"/>
        <w:autoSpaceDN w:val="0"/>
        <w:adjustRightInd w:val="0"/>
        <w:spacing w:line="360" w:lineRule="auto"/>
        <w:ind w:right="-1" w:firstLine="539"/>
        <w:jc w:val="both"/>
        <w:rPr>
          <w:color w:val="000000"/>
          <w:sz w:val="26"/>
          <w:szCs w:val="26"/>
        </w:rPr>
      </w:pPr>
      <w:r w:rsidRPr="00CA2C70">
        <w:rPr>
          <w:color w:val="000000"/>
          <w:sz w:val="26"/>
          <w:szCs w:val="26"/>
        </w:rPr>
        <w:t>Планировка и застройка территорий городских и сельских поселений Износковского района должны осуществляться в соответствии с генеральными планами сельских поселений, учитывающими требования пожарной безопасности, установленные Федеральным законом .№ 123 – ФЗ от 22.07.2008 года.</w:t>
      </w:r>
    </w:p>
    <w:p w:rsidR="00685735" w:rsidRDefault="00685735" w:rsidP="00685735">
      <w:pPr>
        <w:autoSpaceDE w:val="0"/>
        <w:autoSpaceDN w:val="0"/>
        <w:adjustRightInd w:val="0"/>
        <w:spacing w:line="360" w:lineRule="auto"/>
        <w:ind w:right="-1" w:firstLine="539"/>
        <w:jc w:val="center"/>
        <w:rPr>
          <w:b/>
          <w:i/>
          <w:color w:val="000000"/>
          <w:sz w:val="26"/>
          <w:szCs w:val="26"/>
        </w:rPr>
      </w:pPr>
    </w:p>
    <w:p w:rsidR="00CA2C70" w:rsidRPr="00CA2C70" w:rsidRDefault="00CA2C70" w:rsidP="00685735">
      <w:pPr>
        <w:autoSpaceDE w:val="0"/>
        <w:autoSpaceDN w:val="0"/>
        <w:adjustRightInd w:val="0"/>
        <w:spacing w:line="360" w:lineRule="auto"/>
        <w:ind w:right="-1" w:firstLine="539"/>
        <w:jc w:val="center"/>
        <w:rPr>
          <w:b/>
          <w:i/>
          <w:color w:val="000000"/>
          <w:sz w:val="26"/>
          <w:szCs w:val="26"/>
        </w:rPr>
      </w:pPr>
      <w:r w:rsidRPr="00CA2C70">
        <w:rPr>
          <w:b/>
          <w:i/>
          <w:color w:val="000000"/>
          <w:sz w:val="26"/>
          <w:szCs w:val="26"/>
        </w:rPr>
        <w:t>Первичные меры пожарной безопасности включают в себя:</w:t>
      </w:r>
    </w:p>
    <w:p w:rsidR="00CA2C70" w:rsidRPr="00CA2C70" w:rsidRDefault="005B4C69" w:rsidP="00CA2C70">
      <w:pPr>
        <w:autoSpaceDE w:val="0"/>
        <w:autoSpaceDN w:val="0"/>
        <w:adjustRightInd w:val="0"/>
        <w:spacing w:line="360" w:lineRule="auto"/>
        <w:ind w:right="-1" w:firstLine="53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1)</w:t>
      </w:r>
      <w:r w:rsidR="00CA2C70" w:rsidRPr="00CA2C70">
        <w:rPr>
          <w:color w:val="000000"/>
          <w:sz w:val="26"/>
          <w:szCs w:val="26"/>
        </w:rPr>
        <w:t>реализацию полномочий органа местного самоуправления по решению вопросов организационно-правового, финансового, материально-технического обеспечения пожарной безопасности населения муниципального образования;</w:t>
      </w:r>
    </w:p>
    <w:p w:rsidR="00CA2C70" w:rsidRPr="00CA2C70" w:rsidRDefault="005B4C69" w:rsidP="00CA2C70">
      <w:pPr>
        <w:autoSpaceDE w:val="0"/>
        <w:autoSpaceDN w:val="0"/>
        <w:adjustRightInd w:val="0"/>
        <w:spacing w:line="360" w:lineRule="auto"/>
        <w:ind w:right="-1" w:firstLine="53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2)</w:t>
      </w:r>
      <w:r w:rsidR="00CA2C70" w:rsidRPr="00CA2C70">
        <w:rPr>
          <w:color w:val="000000"/>
          <w:sz w:val="26"/>
          <w:szCs w:val="26"/>
        </w:rPr>
        <w:t>разработку и осуществление мероприятий по обеспечению пожарной безопасности муниципального образования и объектов муниципальной собственности, которые должны предусматриваться в планах и программах развития территории, обеспечение надлежащего состояния источников противопожарного водоснабжения, содержание в исправном состоянии средств обеспечения пожарной безопасности жилых и общественных зданий, находящихся в муниципальной собственности;</w:t>
      </w:r>
    </w:p>
    <w:p w:rsidR="00CA2C70" w:rsidRPr="00CA2C70" w:rsidRDefault="005B4C69" w:rsidP="00CA2C70">
      <w:pPr>
        <w:autoSpaceDE w:val="0"/>
        <w:autoSpaceDN w:val="0"/>
        <w:adjustRightInd w:val="0"/>
        <w:spacing w:line="360" w:lineRule="auto"/>
        <w:ind w:right="-1" w:firstLine="53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3)</w:t>
      </w:r>
      <w:r w:rsidR="00CA2C70" w:rsidRPr="00CA2C70">
        <w:rPr>
          <w:color w:val="000000"/>
          <w:sz w:val="26"/>
          <w:szCs w:val="26"/>
        </w:rPr>
        <w:t>разработку и организацию выполнения муниципальных целевых программ по вопросам обеспечения пожарной безопасности;</w:t>
      </w:r>
    </w:p>
    <w:p w:rsidR="00CA2C70" w:rsidRPr="00CA2C70" w:rsidRDefault="005B4C69" w:rsidP="00CA2C70">
      <w:pPr>
        <w:autoSpaceDE w:val="0"/>
        <w:autoSpaceDN w:val="0"/>
        <w:adjustRightInd w:val="0"/>
        <w:spacing w:line="360" w:lineRule="auto"/>
        <w:ind w:right="-1" w:firstLine="53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4)</w:t>
      </w:r>
      <w:r w:rsidR="00CA2C70" w:rsidRPr="00CA2C70">
        <w:rPr>
          <w:color w:val="000000"/>
          <w:sz w:val="26"/>
          <w:szCs w:val="26"/>
        </w:rPr>
        <w:t>разработку плана привлечения сил и средств для тушения пожаров и проведения аварийно – спасательных работ на территории муниципального образования и контроль за его выполнением;</w:t>
      </w:r>
    </w:p>
    <w:p w:rsidR="00CA2C70" w:rsidRPr="00CA2C70" w:rsidRDefault="005B4C69" w:rsidP="00CA2C70">
      <w:pPr>
        <w:autoSpaceDE w:val="0"/>
        <w:autoSpaceDN w:val="0"/>
        <w:adjustRightInd w:val="0"/>
        <w:spacing w:line="360" w:lineRule="auto"/>
        <w:ind w:right="-1" w:firstLine="53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5)</w:t>
      </w:r>
      <w:r w:rsidR="00CA2C70" w:rsidRPr="00CA2C70">
        <w:rPr>
          <w:color w:val="000000"/>
          <w:sz w:val="26"/>
          <w:szCs w:val="26"/>
        </w:rPr>
        <w:t>обеспечение беспрепятственного проезда пожарной техники к месту пожара;</w:t>
      </w:r>
    </w:p>
    <w:p w:rsidR="00CA2C70" w:rsidRPr="00CA2C70" w:rsidRDefault="00CA2C70" w:rsidP="00CA2C70">
      <w:pPr>
        <w:autoSpaceDE w:val="0"/>
        <w:autoSpaceDN w:val="0"/>
        <w:adjustRightInd w:val="0"/>
        <w:spacing w:line="360" w:lineRule="auto"/>
        <w:ind w:right="-1" w:firstLine="539"/>
        <w:jc w:val="both"/>
        <w:rPr>
          <w:color w:val="000000"/>
          <w:sz w:val="26"/>
          <w:szCs w:val="26"/>
        </w:rPr>
      </w:pPr>
      <w:r w:rsidRPr="00CA2C70">
        <w:rPr>
          <w:color w:val="000000"/>
          <w:sz w:val="26"/>
          <w:szCs w:val="26"/>
        </w:rPr>
        <w:t>6) обеспечение связи и оповещения населения о пожаре;</w:t>
      </w:r>
    </w:p>
    <w:p w:rsidR="00CA2C70" w:rsidRPr="00CA2C70" w:rsidRDefault="005B4C69" w:rsidP="00CA2C70">
      <w:pPr>
        <w:autoSpaceDE w:val="0"/>
        <w:autoSpaceDN w:val="0"/>
        <w:adjustRightInd w:val="0"/>
        <w:spacing w:line="360" w:lineRule="auto"/>
        <w:ind w:right="-1" w:firstLine="53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7)</w:t>
      </w:r>
      <w:r w:rsidR="00CA2C70" w:rsidRPr="00CA2C70">
        <w:rPr>
          <w:color w:val="000000"/>
          <w:sz w:val="26"/>
          <w:szCs w:val="26"/>
        </w:rPr>
        <w:t>организацию обучения населения мерам пожарной безопасности и пропаганду в области пожарной безопасности, распространению пожарно-технических знаний;</w:t>
      </w:r>
    </w:p>
    <w:p w:rsidR="00CA2C70" w:rsidRDefault="005B4C69" w:rsidP="00CA2C70">
      <w:pPr>
        <w:autoSpaceDE w:val="0"/>
        <w:autoSpaceDN w:val="0"/>
        <w:adjustRightInd w:val="0"/>
        <w:spacing w:line="360" w:lineRule="auto"/>
        <w:ind w:right="-1" w:firstLine="53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8)</w:t>
      </w:r>
      <w:r w:rsidR="00CA2C70" w:rsidRPr="00CA2C70">
        <w:rPr>
          <w:color w:val="000000"/>
          <w:sz w:val="26"/>
          <w:szCs w:val="26"/>
        </w:rPr>
        <w:t>социальное и экономическое стимулирование участия граждан и организаций в добровольной пожарной охране, в том числе участия в борьбе с пожарами.</w:t>
      </w:r>
    </w:p>
    <w:p w:rsidR="00CA2C70" w:rsidRDefault="00CA2C70" w:rsidP="00CA2C70">
      <w:pPr>
        <w:pStyle w:val="2"/>
      </w:pPr>
      <w:bookmarkStart w:id="46" w:name="_Toc443729311"/>
      <w:r w:rsidRPr="008E7D27">
        <w:t>1. Требования пожарной безопасности по размещению подразделений пожарной охра</w:t>
      </w:r>
      <w:r>
        <w:t xml:space="preserve">ны в </w:t>
      </w:r>
      <w:r w:rsidRPr="008E7D27">
        <w:t xml:space="preserve"> сельских поселениях Износковского района</w:t>
      </w:r>
      <w:bookmarkEnd w:id="46"/>
    </w:p>
    <w:p w:rsidR="00CA2C70" w:rsidRPr="005B4C69" w:rsidRDefault="00CA2C70" w:rsidP="005B4C69">
      <w:pPr>
        <w:pStyle w:val="a8"/>
        <w:numPr>
          <w:ilvl w:val="3"/>
          <w:numId w:val="53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>Дислокация подразделений пожарной охраны на территориях  сельских поселений Износковского района определяется исходя из условия, что время прибытия первого подразделения к месту вызова  в сельских поселениях - 20 минут.</w:t>
      </w:r>
    </w:p>
    <w:p w:rsidR="00CA2C70" w:rsidRPr="005B4C69" w:rsidRDefault="00CA2C70" w:rsidP="005B4C69">
      <w:pPr>
        <w:pStyle w:val="a8"/>
        <w:numPr>
          <w:ilvl w:val="3"/>
          <w:numId w:val="53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>Подразделения пожарной охраны населенных пунктов должны размещаться в зданиях пожарных депо.</w:t>
      </w:r>
    </w:p>
    <w:p w:rsidR="00CA2C70" w:rsidRPr="005B4C69" w:rsidRDefault="00CA2C70" w:rsidP="005B4C69">
      <w:pPr>
        <w:pStyle w:val="a8"/>
        <w:numPr>
          <w:ilvl w:val="0"/>
          <w:numId w:val="53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>Порядок и методика определения мест дислокации подразделений пожарной охраны на территориях  сельских поселений  устанавливаются нормативными документами по пожарной безопасности.</w:t>
      </w:r>
    </w:p>
    <w:p w:rsidR="00CA2C70" w:rsidRPr="00CA2C70" w:rsidRDefault="00CA2C70" w:rsidP="00CA2C70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CA2C70">
        <w:rPr>
          <w:sz w:val="26"/>
          <w:szCs w:val="26"/>
        </w:rPr>
        <w:t>Схема территориального планирования МР «Износковский район» разрабатывается с учетом развития инфраструктуры Государственной пожарной службы в Износковском районе.</w:t>
      </w:r>
    </w:p>
    <w:p w:rsidR="00CA2C70" w:rsidRPr="00CA2C70" w:rsidRDefault="00CA2C70" w:rsidP="00CA2C70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CA2C70">
        <w:rPr>
          <w:color w:val="000000"/>
          <w:sz w:val="26"/>
          <w:szCs w:val="26"/>
        </w:rPr>
        <w:t>Территорию района обслуживают две пожарные части:</w:t>
      </w:r>
    </w:p>
    <w:p w:rsidR="00CA2C70" w:rsidRPr="00CA2C70" w:rsidRDefault="00CA2C70" w:rsidP="00CA2C70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CA2C70">
        <w:rPr>
          <w:color w:val="000000"/>
          <w:sz w:val="26"/>
          <w:szCs w:val="26"/>
        </w:rPr>
        <w:t>1 – федеральная ПЧ-33 в  с. Износки;</w:t>
      </w:r>
    </w:p>
    <w:p w:rsidR="00CA2C70" w:rsidRPr="00CA2C70" w:rsidRDefault="00CA2C70" w:rsidP="00CA2C70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CA2C70">
        <w:rPr>
          <w:color w:val="000000"/>
          <w:sz w:val="26"/>
          <w:szCs w:val="26"/>
        </w:rPr>
        <w:t>2 – областная пожарно-спасательная часть ПСЧ-36.</w:t>
      </w:r>
    </w:p>
    <w:p w:rsidR="00CA2C70" w:rsidRPr="00CA2C70" w:rsidRDefault="00CA2C70" w:rsidP="00CA2C70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CA2C70">
        <w:rPr>
          <w:color w:val="000000"/>
          <w:sz w:val="26"/>
          <w:szCs w:val="26"/>
        </w:rPr>
        <w:lastRenderedPageBreak/>
        <w:t>Организована добровольная пожарная команда в с. Шанский Завод с зоной обслуживания территории МО СП «с. Шанский Завод» и МО СП «д</w:t>
      </w:r>
      <w:r>
        <w:rPr>
          <w:color w:val="000000"/>
          <w:sz w:val="26"/>
          <w:szCs w:val="26"/>
        </w:rPr>
        <w:t>ер</w:t>
      </w:r>
      <w:r w:rsidRPr="00CA2C70">
        <w:rPr>
          <w:color w:val="000000"/>
          <w:sz w:val="26"/>
          <w:szCs w:val="26"/>
        </w:rPr>
        <w:t>. Михали» (Постановление Губернатора Калужской области от 13.09.2007 г № 342).</w:t>
      </w:r>
    </w:p>
    <w:p w:rsidR="00CA2C70" w:rsidRPr="00CA2C70" w:rsidRDefault="00CA2C70" w:rsidP="00CA2C70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CA2C70">
        <w:rPr>
          <w:color w:val="000000"/>
          <w:sz w:val="26"/>
          <w:szCs w:val="26"/>
        </w:rPr>
        <w:t>В 2009-2010 годах предполагается создание добровольной пожарной команды в д</w:t>
      </w:r>
      <w:r>
        <w:rPr>
          <w:color w:val="000000"/>
          <w:sz w:val="26"/>
          <w:szCs w:val="26"/>
        </w:rPr>
        <w:t>ер. Хвощи МО СП «Деревня</w:t>
      </w:r>
      <w:r w:rsidRPr="00CA2C70">
        <w:rPr>
          <w:color w:val="000000"/>
          <w:sz w:val="26"/>
          <w:szCs w:val="26"/>
        </w:rPr>
        <w:t xml:space="preserve"> Хвощи».</w:t>
      </w:r>
    </w:p>
    <w:p w:rsidR="00CA2C70" w:rsidRPr="00CA2C70" w:rsidRDefault="00CA2C70" w:rsidP="00CA2C70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CA2C70">
        <w:rPr>
          <w:sz w:val="26"/>
          <w:szCs w:val="26"/>
        </w:rPr>
        <w:t xml:space="preserve"> Радиус обслуживания пожарных депо следует принимать </w:t>
      </w:r>
      <w:smartTag w:uri="urn:schemas-microsoft-com:office:smarttags" w:element="metricconverter">
        <w:smartTagPr>
          <w:attr w:name="ProductID" w:val="3 км"/>
        </w:smartTagPr>
        <w:r w:rsidRPr="00CA2C70">
          <w:rPr>
            <w:sz w:val="26"/>
            <w:szCs w:val="26"/>
          </w:rPr>
          <w:t>3 км</w:t>
        </w:r>
      </w:smartTag>
      <w:r w:rsidRPr="00CA2C70">
        <w:rPr>
          <w:sz w:val="26"/>
          <w:szCs w:val="26"/>
        </w:rPr>
        <w:t>.</w:t>
      </w:r>
    </w:p>
    <w:p w:rsidR="00CA2C70" w:rsidRDefault="00CA2C70" w:rsidP="00CA2C70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CA2C70">
        <w:rPr>
          <w:sz w:val="26"/>
          <w:szCs w:val="26"/>
        </w:rPr>
        <w:t xml:space="preserve">Пожарные депо следует размещать на земельных участках, имеющих выезды на магистральные улицы или дороги общегородского значения. Расстояние от границ участка пожарного депо до общественных и жилых зданий должно быть не менее </w:t>
      </w:r>
      <w:smartTag w:uri="urn:schemas-microsoft-com:office:smarttags" w:element="metricconverter">
        <w:smartTagPr>
          <w:attr w:name="ProductID" w:val="15 метров"/>
        </w:smartTagPr>
        <w:r w:rsidRPr="00CA2C70">
          <w:rPr>
            <w:sz w:val="26"/>
            <w:szCs w:val="26"/>
          </w:rPr>
          <w:t>15 метров</w:t>
        </w:r>
      </w:smartTag>
      <w:r w:rsidRPr="00CA2C70">
        <w:rPr>
          <w:sz w:val="26"/>
          <w:szCs w:val="26"/>
        </w:rPr>
        <w:t xml:space="preserve">, а до границ земельных участков школ, детских лечебных учреждений – не менее </w:t>
      </w:r>
      <w:smartTag w:uri="urn:schemas-microsoft-com:office:smarttags" w:element="metricconverter">
        <w:smartTagPr>
          <w:attr w:name="ProductID" w:val="30 метров"/>
        </w:smartTagPr>
        <w:r w:rsidRPr="00CA2C70">
          <w:rPr>
            <w:sz w:val="26"/>
            <w:szCs w:val="26"/>
          </w:rPr>
          <w:t>30 метров</w:t>
        </w:r>
      </w:smartTag>
      <w:r w:rsidRPr="00CA2C70">
        <w:rPr>
          <w:sz w:val="26"/>
          <w:szCs w:val="26"/>
        </w:rPr>
        <w:t>.</w:t>
      </w:r>
    </w:p>
    <w:p w:rsidR="00693F7D" w:rsidRDefault="00693F7D" w:rsidP="00693F7D">
      <w:pPr>
        <w:pStyle w:val="2"/>
      </w:pPr>
      <w:bookmarkStart w:id="47" w:name="_Toc443729312"/>
      <w:r w:rsidRPr="008E7D27">
        <w:t>2. Противопожарное водоснабжение  сельских  поселений  Износковского  района</w:t>
      </w:r>
      <w:bookmarkEnd w:id="47"/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693F7D">
        <w:rPr>
          <w:sz w:val="26"/>
          <w:szCs w:val="26"/>
        </w:rPr>
        <w:t>На территориях  сельских поселений  Износковского района имеются источники наружного или внутреннего противопожарного водоснабжения.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693F7D">
        <w:rPr>
          <w:sz w:val="26"/>
          <w:szCs w:val="26"/>
        </w:rPr>
        <w:t>К источникам наружного противопожарного водоснабжения относятся: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693F7D">
        <w:rPr>
          <w:sz w:val="26"/>
          <w:szCs w:val="26"/>
        </w:rPr>
        <w:t>1) наружные водопроводные сети с пожарными гидрантами;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693F7D">
        <w:rPr>
          <w:sz w:val="26"/>
          <w:szCs w:val="26"/>
        </w:rPr>
        <w:t>2) водные объекты, используемые для целей пожаротушения в соответствии с законодательством Российской Федерации.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693F7D">
        <w:rPr>
          <w:sz w:val="26"/>
          <w:szCs w:val="26"/>
        </w:rPr>
        <w:t>Сельские поселения  должны быть оборудованы противопожарным водопроводом. При этом противопожарный водопровод допускается объединять с хозяйственно-питьевым или производственным водопроводом.</w:t>
      </w:r>
    </w:p>
    <w:p w:rsidR="00685735" w:rsidRDefault="00685735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i/>
          <w:color w:val="000000"/>
          <w:sz w:val="26"/>
          <w:szCs w:val="26"/>
        </w:rPr>
      </w:pP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i/>
          <w:color w:val="000000"/>
          <w:sz w:val="26"/>
          <w:szCs w:val="26"/>
        </w:rPr>
      </w:pPr>
      <w:r w:rsidRPr="00693F7D">
        <w:rPr>
          <w:i/>
          <w:color w:val="000000"/>
          <w:sz w:val="26"/>
          <w:szCs w:val="26"/>
        </w:rPr>
        <w:t>Наличие пожарных водоемов: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Всего – 61, в том числе естественных  - 54, искусственных – 7,  из них оборудованы пирсами – 11.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Наличие водонапорных башен – 22, из них оборудованных полугайкой для забора воды – 5.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Наличие пожарных гидрантов – 58.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  <w:sz w:val="26"/>
          <w:szCs w:val="26"/>
        </w:rPr>
      </w:pPr>
      <w:r w:rsidRPr="00693F7D">
        <w:rPr>
          <w:b/>
          <w:i/>
          <w:color w:val="000000"/>
          <w:sz w:val="26"/>
          <w:szCs w:val="26"/>
        </w:rPr>
        <w:t>Мероприятия по обеспеч</w:t>
      </w:r>
      <w:r>
        <w:rPr>
          <w:b/>
          <w:i/>
          <w:color w:val="000000"/>
          <w:sz w:val="26"/>
          <w:szCs w:val="26"/>
        </w:rPr>
        <w:t>ению доступного проезда к населё</w:t>
      </w:r>
      <w:r w:rsidRPr="00693F7D">
        <w:rPr>
          <w:b/>
          <w:i/>
          <w:color w:val="000000"/>
          <w:sz w:val="26"/>
          <w:szCs w:val="26"/>
        </w:rPr>
        <w:t>нным пунктам.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А) Строительство автодороги до д</w:t>
      </w:r>
      <w:r>
        <w:rPr>
          <w:color w:val="000000"/>
          <w:sz w:val="26"/>
          <w:szCs w:val="26"/>
        </w:rPr>
        <w:t>ер</w:t>
      </w:r>
      <w:r w:rsidRPr="00693F7D">
        <w:rPr>
          <w:color w:val="000000"/>
          <w:sz w:val="26"/>
          <w:szCs w:val="26"/>
        </w:rPr>
        <w:t>. Агафьино и д</w:t>
      </w:r>
      <w:r>
        <w:rPr>
          <w:color w:val="000000"/>
          <w:sz w:val="26"/>
          <w:szCs w:val="26"/>
        </w:rPr>
        <w:t>ер</w:t>
      </w:r>
      <w:r w:rsidRPr="00693F7D">
        <w:rPr>
          <w:color w:val="000000"/>
          <w:sz w:val="26"/>
          <w:szCs w:val="26"/>
        </w:rPr>
        <w:t xml:space="preserve">. Малиновка, протяженность </w:t>
      </w:r>
      <w:smartTag w:uri="urn:schemas-microsoft-com:office:smarttags" w:element="metricconverter">
        <w:smartTagPr>
          <w:attr w:name="ProductID" w:val="6 км"/>
        </w:smartTagPr>
        <w:r w:rsidRPr="00693F7D">
          <w:rPr>
            <w:color w:val="000000"/>
            <w:sz w:val="26"/>
            <w:szCs w:val="26"/>
          </w:rPr>
          <w:t>6 км</w:t>
        </w:r>
      </w:smartTag>
      <w:r w:rsidRPr="00693F7D">
        <w:rPr>
          <w:color w:val="000000"/>
          <w:sz w:val="26"/>
          <w:szCs w:val="26"/>
        </w:rPr>
        <w:t>;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lastRenderedPageBreak/>
        <w:t>Б) Строительство моста через р. Шаня в районе пос. Смелый МО СП «</w:t>
      </w:r>
      <w:r>
        <w:rPr>
          <w:color w:val="000000"/>
          <w:sz w:val="26"/>
          <w:szCs w:val="26"/>
        </w:rPr>
        <w:t>Село</w:t>
      </w:r>
      <w:r w:rsidRPr="00693F7D">
        <w:rPr>
          <w:color w:val="000000"/>
          <w:sz w:val="26"/>
          <w:szCs w:val="26"/>
        </w:rPr>
        <w:t xml:space="preserve"> Шанский Завод»;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В) Строительство автодорог  к населенным пунктам д</w:t>
      </w:r>
      <w:r>
        <w:rPr>
          <w:color w:val="000000"/>
          <w:sz w:val="26"/>
          <w:szCs w:val="26"/>
        </w:rPr>
        <w:t>ер</w:t>
      </w:r>
      <w:r w:rsidRPr="00693F7D">
        <w:rPr>
          <w:color w:val="000000"/>
          <w:sz w:val="26"/>
          <w:szCs w:val="26"/>
        </w:rPr>
        <w:t>. Михайловское, д</w:t>
      </w:r>
      <w:r>
        <w:rPr>
          <w:color w:val="000000"/>
          <w:sz w:val="26"/>
          <w:szCs w:val="26"/>
        </w:rPr>
        <w:t>ер</w:t>
      </w:r>
      <w:r w:rsidRPr="00693F7D">
        <w:rPr>
          <w:color w:val="000000"/>
          <w:sz w:val="26"/>
          <w:szCs w:val="26"/>
        </w:rPr>
        <w:t>. Возжихино, д</w:t>
      </w:r>
      <w:r>
        <w:rPr>
          <w:color w:val="000000"/>
          <w:sz w:val="26"/>
          <w:szCs w:val="26"/>
        </w:rPr>
        <w:t>ер</w:t>
      </w:r>
      <w:r w:rsidRPr="00693F7D">
        <w:rPr>
          <w:color w:val="000000"/>
          <w:sz w:val="26"/>
          <w:szCs w:val="26"/>
        </w:rPr>
        <w:t>. Раево – 11км от д</w:t>
      </w:r>
      <w:r>
        <w:rPr>
          <w:color w:val="000000"/>
          <w:sz w:val="26"/>
          <w:szCs w:val="26"/>
        </w:rPr>
        <w:t>ер</w:t>
      </w:r>
      <w:r w:rsidRPr="00693F7D">
        <w:rPr>
          <w:color w:val="000000"/>
          <w:sz w:val="26"/>
          <w:szCs w:val="26"/>
        </w:rPr>
        <w:t>. Михали;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Г) Строительство моста через р. Липенка в д</w:t>
      </w:r>
      <w:r>
        <w:rPr>
          <w:color w:val="000000"/>
          <w:sz w:val="26"/>
          <w:szCs w:val="26"/>
        </w:rPr>
        <w:t>ер</w:t>
      </w:r>
      <w:r w:rsidRPr="00693F7D">
        <w:rPr>
          <w:color w:val="000000"/>
          <w:sz w:val="26"/>
          <w:szCs w:val="26"/>
        </w:rPr>
        <w:t>. Горбатово МО СП «</w:t>
      </w:r>
      <w:r>
        <w:rPr>
          <w:color w:val="000000"/>
          <w:sz w:val="26"/>
          <w:szCs w:val="26"/>
        </w:rPr>
        <w:t>Село</w:t>
      </w:r>
      <w:r w:rsidRPr="00693F7D">
        <w:rPr>
          <w:color w:val="000000"/>
          <w:sz w:val="26"/>
          <w:szCs w:val="26"/>
        </w:rPr>
        <w:t xml:space="preserve"> Износки»;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Д) Строительство моста через р. Изверь в районе д</w:t>
      </w:r>
      <w:r>
        <w:rPr>
          <w:color w:val="000000"/>
          <w:sz w:val="26"/>
          <w:szCs w:val="26"/>
        </w:rPr>
        <w:t>ер</w:t>
      </w:r>
      <w:r w:rsidRPr="00693F7D">
        <w:rPr>
          <w:color w:val="000000"/>
          <w:sz w:val="26"/>
          <w:szCs w:val="26"/>
        </w:rPr>
        <w:t>. Доманово и д</w:t>
      </w:r>
      <w:r>
        <w:rPr>
          <w:color w:val="000000"/>
          <w:sz w:val="26"/>
          <w:szCs w:val="26"/>
        </w:rPr>
        <w:t>ер</w:t>
      </w:r>
      <w:r w:rsidRPr="00693F7D">
        <w:rPr>
          <w:color w:val="000000"/>
          <w:sz w:val="26"/>
          <w:szCs w:val="26"/>
        </w:rPr>
        <w:t>. Дурово.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center"/>
        <w:rPr>
          <w:b/>
          <w:i/>
          <w:color w:val="000000"/>
          <w:sz w:val="26"/>
          <w:szCs w:val="26"/>
        </w:rPr>
      </w:pPr>
      <w:r w:rsidRPr="00693F7D">
        <w:rPr>
          <w:b/>
          <w:i/>
          <w:color w:val="000000"/>
          <w:sz w:val="26"/>
          <w:szCs w:val="26"/>
        </w:rPr>
        <w:t>Мероприятия по реконструкции систем водоснабжения: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А) Закольцовка водопроводных сетей в с. Износки, протяженность 200м;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Б) Строительство водопроводных колодцев с установкой гидрантов по ул. Совхозная, Центральная, Механизаторов, Лесная, 8 Марта, Мичурина в с. Износки в количестве 20шт;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В) Строительство водопроводных колодцев с установкой пожарных гидрантов в п</w:t>
      </w:r>
      <w:r>
        <w:rPr>
          <w:color w:val="000000"/>
          <w:sz w:val="26"/>
          <w:szCs w:val="26"/>
        </w:rPr>
        <w:t>ос</w:t>
      </w:r>
      <w:r w:rsidRPr="00693F7D">
        <w:rPr>
          <w:color w:val="000000"/>
          <w:sz w:val="26"/>
          <w:szCs w:val="26"/>
        </w:rPr>
        <w:t>. Мятлево в количестве 50шт, (в настоящее время в наличии 10 гидрантов);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Г) Строительство водопроводных колодцев на территории административных центров сельских поселений с установкой гидрантов в количестве от 5 до 10 шт в зависимости от протяженности водопроводных сетей.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b/>
          <w:i/>
          <w:color w:val="000000"/>
          <w:sz w:val="26"/>
          <w:szCs w:val="26"/>
        </w:rPr>
      </w:pPr>
      <w:r w:rsidRPr="00693F7D">
        <w:rPr>
          <w:b/>
          <w:i/>
          <w:color w:val="000000"/>
          <w:sz w:val="26"/>
          <w:szCs w:val="26"/>
        </w:rPr>
        <w:t xml:space="preserve"> Мероприятия по восстановлению ранее</w:t>
      </w:r>
      <w:r w:rsidRPr="00693F7D">
        <w:rPr>
          <w:color w:val="000000"/>
          <w:sz w:val="26"/>
          <w:szCs w:val="26"/>
        </w:rPr>
        <w:t xml:space="preserve"> </w:t>
      </w:r>
      <w:r w:rsidRPr="00693F7D">
        <w:rPr>
          <w:b/>
          <w:i/>
          <w:color w:val="000000"/>
          <w:sz w:val="26"/>
          <w:szCs w:val="26"/>
        </w:rPr>
        <w:t>существовавших пожарных водоемов и строительству новых водозаборов:</w:t>
      </w:r>
    </w:p>
    <w:p w:rsidR="00693F7D" w:rsidRP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А) Очистка от иловых отложений пруды в п</w:t>
      </w:r>
      <w:r>
        <w:rPr>
          <w:color w:val="000000"/>
          <w:sz w:val="26"/>
          <w:szCs w:val="26"/>
        </w:rPr>
        <w:t>ос</w:t>
      </w:r>
      <w:r w:rsidRPr="00693F7D">
        <w:rPr>
          <w:color w:val="000000"/>
          <w:sz w:val="26"/>
          <w:szCs w:val="26"/>
        </w:rPr>
        <w:t>. Мятлево в кол-ве 3-х штук, в том числе: по ул. Первомайская, по пер. Мирный, по ул. Калинина;</w:t>
      </w:r>
    </w:p>
    <w:p w:rsid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693F7D">
        <w:rPr>
          <w:color w:val="000000"/>
          <w:sz w:val="26"/>
          <w:szCs w:val="26"/>
        </w:rPr>
        <w:t>Б) Строительство пожарных водоемов (прудов) с оборудованием их пирсами в 18 населенных пунктах района, список безводных участков Из</w:t>
      </w:r>
      <w:r>
        <w:rPr>
          <w:color w:val="000000"/>
          <w:sz w:val="26"/>
          <w:szCs w:val="26"/>
        </w:rPr>
        <w:t>носковского района прилагается.</w:t>
      </w:r>
    </w:p>
    <w:p w:rsidR="00685735" w:rsidRDefault="00685735" w:rsidP="00685735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right"/>
        <w:rPr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Таблица 63</w:t>
      </w:r>
    </w:p>
    <w:tbl>
      <w:tblPr>
        <w:tblStyle w:val="a9"/>
        <w:tblW w:w="7938" w:type="dxa"/>
        <w:tblInd w:w="817" w:type="dxa"/>
        <w:tblLayout w:type="fixed"/>
        <w:tblLook w:val="01E0" w:firstRow="1" w:lastRow="1" w:firstColumn="1" w:lastColumn="1" w:noHBand="0" w:noVBand="0"/>
      </w:tblPr>
      <w:tblGrid>
        <w:gridCol w:w="1080"/>
        <w:gridCol w:w="4182"/>
        <w:gridCol w:w="2676"/>
      </w:tblGrid>
      <w:tr w:rsidR="00CC5060" w:rsidRPr="00A82652" w:rsidTr="001931EA">
        <w:tc>
          <w:tcPr>
            <w:tcW w:w="1080" w:type="dxa"/>
            <w:vAlign w:val="center"/>
          </w:tcPr>
          <w:p w:rsidR="00CC5060" w:rsidRDefault="00CC5060" w:rsidP="00CC5060">
            <w:pPr>
              <w:autoSpaceDE w:val="0"/>
              <w:autoSpaceDN w:val="0"/>
              <w:adjustRightInd w:val="0"/>
              <w:ind w:left="-108" w:right="-162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№</w:t>
            </w:r>
          </w:p>
          <w:p w:rsidR="00CC5060" w:rsidRPr="00CC5060" w:rsidRDefault="00CC5060" w:rsidP="00CC5060">
            <w:pPr>
              <w:autoSpaceDE w:val="0"/>
              <w:autoSpaceDN w:val="0"/>
              <w:adjustRightInd w:val="0"/>
              <w:ind w:left="-108" w:right="-162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п/</w:t>
            </w:r>
            <w:r>
              <w:rPr>
                <w:b/>
                <w:color w:val="000000"/>
                <w:sz w:val="26"/>
                <w:szCs w:val="26"/>
              </w:rPr>
              <w:t>п</w:t>
            </w:r>
          </w:p>
        </w:tc>
        <w:tc>
          <w:tcPr>
            <w:tcW w:w="4182" w:type="dxa"/>
            <w:vAlign w:val="center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Наименование населенного пункта</w:t>
            </w:r>
          </w:p>
        </w:tc>
        <w:tc>
          <w:tcPr>
            <w:tcW w:w="2676" w:type="dxa"/>
            <w:vAlign w:val="center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Необходимо построить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Морозово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 xml:space="preserve">пруд 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Криково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Мамоново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Рудинка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Голенки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 (пирс)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lastRenderedPageBreak/>
              <w:t>6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Алексеевка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 (гидранты)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7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Гриднево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8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Черемошня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9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Косьмово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10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Мусино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11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Булатово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12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Жизненные волны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13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Красная звезда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14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Кононово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 – 2 шт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15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Клины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16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Фотьяново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17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Угрюмого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  <w:tr w:rsidR="00CC5060" w:rsidRPr="00A82652" w:rsidTr="001931EA">
        <w:tc>
          <w:tcPr>
            <w:tcW w:w="1080" w:type="dxa"/>
          </w:tcPr>
          <w:p w:rsidR="00CC5060" w:rsidRPr="00CC5060" w:rsidRDefault="00CC5060" w:rsidP="00CC5060">
            <w:pPr>
              <w:autoSpaceDE w:val="0"/>
              <w:autoSpaceDN w:val="0"/>
              <w:adjustRightInd w:val="0"/>
              <w:ind w:right="538"/>
              <w:jc w:val="center"/>
              <w:rPr>
                <w:b/>
                <w:color w:val="000000"/>
                <w:sz w:val="26"/>
                <w:szCs w:val="26"/>
              </w:rPr>
            </w:pPr>
            <w:r w:rsidRPr="00CC5060">
              <w:rPr>
                <w:b/>
                <w:color w:val="000000"/>
                <w:sz w:val="26"/>
                <w:szCs w:val="26"/>
              </w:rPr>
              <w:t>18</w:t>
            </w:r>
          </w:p>
        </w:tc>
        <w:tc>
          <w:tcPr>
            <w:tcW w:w="4182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д</w:t>
            </w:r>
            <w:r>
              <w:rPr>
                <w:color w:val="000000"/>
                <w:sz w:val="26"/>
                <w:szCs w:val="26"/>
              </w:rPr>
              <w:t>ер</w:t>
            </w:r>
            <w:r w:rsidRPr="00CC5060">
              <w:rPr>
                <w:color w:val="000000"/>
                <w:sz w:val="26"/>
                <w:szCs w:val="26"/>
              </w:rPr>
              <w:t>. Козлаково</w:t>
            </w:r>
          </w:p>
        </w:tc>
        <w:tc>
          <w:tcPr>
            <w:tcW w:w="2676" w:type="dxa"/>
          </w:tcPr>
          <w:p w:rsidR="00CC5060" w:rsidRPr="00CC5060" w:rsidRDefault="00CC5060" w:rsidP="00AF3E71">
            <w:pPr>
              <w:autoSpaceDE w:val="0"/>
              <w:autoSpaceDN w:val="0"/>
              <w:adjustRightInd w:val="0"/>
              <w:ind w:right="538"/>
              <w:jc w:val="both"/>
              <w:rPr>
                <w:color w:val="000000"/>
                <w:sz w:val="26"/>
                <w:szCs w:val="26"/>
              </w:rPr>
            </w:pPr>
            <w:r w:rsidRPr="00CC5060">
              <w:rPr>
                <w:color w:val="000000"/>
                <w:sz w:val="26"/>
                <w:szCs w:val="26"/>
              </w:rPr>
              <w:t>пруд</w:t>
            </w:r>
          </w:p>
        </w:tc>
      </w:tr>
    </w:tbl>
    <w:p w:rsidR="00693F7D" w:rsidRDefault="00693F7D" w:rsidP="00693F7D">
      <w:pPr>
        <w:tabs>
          <w:tab w:val="left" w:pos="9355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>Водоемы, оборудованные пирсами, находятся в следующих населённых пунктах:</w:t>
      </w: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пос. </w:t>
      </w:r>
      <w:r w:rsidRPr="0009092A">
        <w:rPr>
          <w:color w:val="000000"/>
          <w:sz w:val="26"/>
          <w:szCs w:val="26"/>
        </w:rPr>
        <w:t>Мятлево</w:t>
      </w: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дер. </w:t>
      </w:r>
      <w:r w:rsidRPr="0009092A">
        <w:rPr>
          <w:color w:val="000000"/>
          <w:sz w:val="26"/>
          <w:szCs w:val="26"/>
        </w:rPr>
        <w:t>Тетево</w:t>
      </w: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дер. </w:t>
      </w:r>
      <w:r w:rsidRPr="0009092A">
        <w:rPr>
          <w:color w:val="000000"/>
          <w:sz w:val="26"/>
          <w:szCs w:val="26"/>
        </w:rPr>
        <w:t>Дороховая</w:t>
      </w: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дер. </w:t>
      </w:r>
      <w:r w:rsidRPr="0009092A">
        <w:rPr>
          <w:color w:val="000000"/>
          <w:sz w:val="26"/>
          <w:szCs w:val="26"/>
        </w:rPr>
        <w:t>Хвощи</w:t>
      </w: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с. </w:t>
      </w:r>
      <w:r w:rsidRPr="0009092A">
        <w:rPr>
          <w:color w:val="000000"/>
          <w:sz w:val="26"/>
          <w:szCs w:val="26"/>
        </w:rPr>
        <w:t>Износк</w:t>
      </w:r>
      <w:r>
        <w:rPr>
          <w:color w:val="000000"/>
          <w:sz w:val="26"/>
          <w:szCs w:val="26"/>
        </w:rPr>
        <w:t>и – 2 шт.</w:t>
      </w: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дер. </w:t>
      </w:r>
      <w:r w:rsidRPr="0009092A">
        <w:rPr>
          <w:color w:val="000000"/>
          <w:sz w:val="26"/>
          <w:szCs w:val="26"/>
        </w:rPr>
        <w:t>Савино</w:t>
      </w: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с. </w:t>
      </w:r>
      <w:r w:rsidRPr="0009092A">
        <w:rPr>
          <w:color w:val="000000"/>
          <w:sz w:val="26"/>
          <w:szCs w:val="26"/>
        </w:rPr>
        <w:t>Шанский Завод</w:t>
      </w: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дер. </w:t>
      </w:r>
      <w:r w:rsidRPr="0009092A">
        <w:rPr>
          <w:color w:val="000000"/>
          <w:sz w:val="26"/>
          <w:szCs w:val="26"/>
        </w:rPr>
        <w:t>Гиреево</w:t>
      </w: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дер. </w:t>
      </w:r>
      <w:r w:rsidRPr="0009092A">
        <w:rPr>
          <w:color w:val="000000"/>
          <w:sz w:val="26"/>
          <w:szCs w:val="26"/>
        </w:rPr>
        <w:t>Лысково</w:t>
      </w:r>
    </w:p>
    <w:p w:rsid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 xml:space="preserve">дер. </w:t>
      </w:r>
      <w:r w:rsidRPr="0009092A">
        <w:rPr>
          <w:color w:val="000000"/>
          <w:sz w:val="26"/>
          <w:szCs w:val="26"/>
        </w:rPr>
        <w:t>Волынцы</w:t>
      </w:r>
    </w:p>
    <w:p w:rsidR="0009092A" w:rsidRPr="0009092A" w:rsidRDefault="0009092A" w:rsidP="0009092A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color w:val="000000"/>
          <w:sz w:val="26"/>
          <w:szCs w:val="26"/>
        </w:rPr>
      </w:pPr>
      <w:r w:rsidRPr="0009092A">
        <w:rPr>
          <w:color w:val="000000"/>
          <w:sz w:val="26"/>
          <w:szCs w:val="26"/>
        </w:rPr>
        <w:t>Башни «Рожновского», оборудованные ПК, находятся в следующих населённых пунктах:</w:t>
      </w:r>
    </w:p>
    <w:p w:rsidR="0009092A" w:rsidRPr="005E5904" w:rsidRDefault="0009092A" w:rsidP="005E5904">
      <w:pPr>
        <w:autoSpaceDE w:val="0"/>
        <w:autoSpaceDN w:val="0"/>
        <w:adjustRightInd w:val="0"/>
        <w:spacing w:line="360" w:lineRule="auto"/>
        <w:ind w:right="539" w:firstLine="720"/>
        <w:jc w:val="both"/>
        <w:rPr>
          <w:color w:val="000000"/>
          <w:sz w:val="26"/>
          <w:szCs w:val="26"/>
        </w:rPr>
      </w:pPr>
      <w:r w:rsidRPr="005E5904">
        <w:rPr>
          <w:color w:val="000000"/>
          <w:sz w:val="26"/>
          <w:szCs w:val="26"/>
        </w:rPr>
        <w:t xml:space="preserve">- </w:t>
      </w:r>
      <w:r w:rsidR="005E5904">
        <w:rPr>
          <w:color w:val="000000"/>
          <w:sz w:val="26"/>
          <w:szCs w:val="26"/>
        </w:rPr>
        <w:t xml:space="preserve">дер. </w:t>
      </w:r>
      <w:r w:rsidRPr="005E5904">
        <w:rPr>
          <w:color w:val="000000"/>
          <w:sz w:val="26"/>
          <w:szCs w:val="26"/>
        </w:rPr>
        <w:t>Ореховня</w:t>
      </w:r>
    </w:p>
    <w:p w:rsidR="0009092A" w:rsidRPr="005E5904" w:rsidRDefault="0009092A" w:rsidP="005E5904">
      <w:pPr>
        <w:autoSpaceDE w:val="0"/>
        <w:autoSpaceDN w:val="0"/>
        <w:adjustRightInd w:val="0"/>
        <w:spacing w:line="360" w:lineRule="auto"/>
        <w:ind w:right="539" w:firstLine="720"/>
        <w:jc w:val="both"/>
        <w:rPr>
          <w:color w:val="000000"/>
          <w:sz w:val="26"/>
          <w:szCs w:val="26"/>
        </w:rPr>
      </w:pPr>
      <w:r w:rsidRPr="005E5904">
        <w:rPr>
          <w:color w:val="000000"/>
          <w:sz w:val="26"/>
          <w:szCs w:val="26"/>
        </w:rPr>
        <w:t xml:space="preserve">- </w:t>
      </w:r>
      <w:r w:rsidR="005E5904">
        <w:rPr>
          <w:color w:val="000000"/>
          <w:sz w:val="26"/>
          <w:szCs w:val="26"/>
        </w:rPr>
        <w:t xml:space="preserve">дер. </w:t>
      </w:r>
      <w:r w:rsidRPr="005E5904">
        <w:rPr>
          <w:color w:val="000000"/>
          <w:sz w:val="26"/>
          <w:szCs w:val="26"/>
        </w:rPr>
        <w:t>Ивановское</w:t>
      </w:r>
    </w:p>
    <w:p w:rsidR="0009092A" w:rsidRPr="005E5904" w:rsidRDefault="0009092A" w:rsidP="005E5904">
      <w:pPr>
        <w:autoSpaceDE w:val="0"/>
        <w:autoSpaceDN w:val="0"/>
        <w:adjustRightInd w:val="0"/>
        <w:spacing w:line="360" w:lineRule="auto"/>
        <w:ind w:right="539" w:firstLine="720"/>
        <w:jc w:val="both"/>
        <w:rPr>
          <w:color w:val="000000"/>
          <w:sz w:val="26"/>
          <w:szCs w:val="26"/>
        </w:rPr>
      </w:pPr>
      <w:r w:rsidRPr="005E5904">
        <w:rPr>
          <w:color w:val="000000"/>
          <w:sz w:val="26"/>
          <w:szCs w:val="26"/>
        </w:rPr>
        <w:t xml:space="preserve">- </w:t>
      </w:r>
      <w:r w:rsidR="005E5904">
        <w:rPr>
          <w:color w:val="000000"/>
          <w:sz w:val="26"/>
          <w:szCs w:val="26"/>
        </w:rPr>
        <w:t xml:space="preserve">с. </w:t>
      </w:r>
      <w:r w:rsidRPr="005E5904">
        <w:rPr>
          <w:color w:val="000000"/>
          <w:sz w:val="26"/>
          <w:szCs w:val="26"/>
        </w:rPr>
        <w:t>Льнозавод</w:t>
      </w:r>
    </w:p>
    <w:p w:rsidR="0009092A" w:rsidRPr="005E5904" w:rsidRDefault="0009092A" w:rsidP="005E5904">
      <w:pPr>
        <w:autoSpaceDE w:val="0"/>
        <w:autoSpaceDN w:val="0"/>
        <w:adjustRightInd w:val="0"/>
        <w:spacing w:line="360" w:lineRule="auto"/>
        <w:ind w:right="539" w:firstLine="720"/>
        <w:jc w:val="both"/>
        <w:rPr>
          <w:color w:val="000000"/>
          <w:sz w:val="26"/>
          <w:szCs w:val="26"/>
        </w:rPr>
      </w:pPr>
      <w:r w:rsidRPr="005E5904">
        <w:rPr>
          <w:color w:val="000000"/>
          <w:sz w:val="26"/>
          <w:szCs w:val="26"/>
        </w:rPr>
        <w:t xml:space="preserve">- </w:t>
      </w:r>
      <w:r w:rsidR="005E5904">
        <w:rPr>
          <w:color w:val="000000"/>
          <w:sz w:val="26"/>
          <w:szCs w:val="26"/>
        </w:rPr>
        <w:t xml:space="preserve">с. </w:t>
      </w:r>
      <w:r w:rsidRPr="005E5904">
        <w:rPr>
          <w:color w:val="000000"/>
          <w:sz w:val="26"/>
          <w:szCs w:val="26"/>
        </w:rPr>
        <w:t>Шанский Завод</w:t>
      </w:r>
    </w:p>
    <w:p w:rsidR="0009092A" w:rsidRPr="005E5904" w:rsidRDefault="0009092A" w:rsidP="005E5904">
      <w:pPr>
        <w:autoSpaceDE w:val="0"/>
        <w:autoSpaceDN w:val="0"/>
        <w:adjustRightInd w:val="0"/>
        <w:spacing w:line="360" w:lineRule="auto"/>
        <w:ind w:right="539" w:firstLine="720"/>
        <w:jc w:val="both"/>
        <w:rPr>
          <w:color w:val="000000"/>
          <w:sz w:val="26"/>
          <w:szCs w:val="26"/>
        </w:rPr>
      </w:pPr>
      <w:r w:rsidRPr="005E5904">
        <w:rPr>
          <w:color w:val="000000"/>
          <w:sz w:val="26"/>
          <w:szCs w:val="26"/>
        </w:rPr>
        <w:t xml:space="preserve">- </w:t>
      </w:r>
      <w:r w:rsidR="005E5904">
        <w:rPr>
          <w:color w:val="000000"/>
          <w:sz w:val="26"/>
          <w:szCs w:val="26"/>
        </w:rPr>
        <w:t xml:space="preserve">дер. </w:t>
      </w:r>
      <w:r w:rsidRPr="005E5904">
        <w:rPr>
          <w:color w:val="000000"/>
          <w:sz w:val="26"/>
          <w:szCs w:val="26"/>
        </w:rPr>
        <w:t>Хвощи</w:t>
      </w:r>
    </w:p>
    <w:p w:rsidR="008C16B4" w:rsidRPr="008C16B4" w:rsidRDefault="008C16B4" w:rsidP="008C16B4">
      <w:pPr>
        <w:autoSpaceDE w:val="0"/>
        <w:autoSpaceDN w:val="0"/>
        <w:adjustRightInd w:val="0"/>
        <w:ind w:right="-1" w:firstLine="720"/>
        <w:jc w:val="center"/>
        <w:rPr>
          <w:i/>
          <w:sz w:val="26"/>
          <w:szCs w:val="26"/>
          <w:u w:val="single"/>
        </w:rPr>
      </w:pPr>
      <w:r w:rsidRPr="008C16B4">
        <w:rPr>
          <w:i/>
          <w:sz w:val="26"/>
          <w:szCs w:val="26"/>
          <w:u w:val="single"/>
        </w:rPr>
        <w:t>СВЕДЕНИЯ</w:t>
      </w:r>
    </w:p>
    <w:p w:rsidR="008C16B4" w:rsidRDefault="008C16B4" w:rsidP="008C16B4">
      <w:pPr>
        <w:tabs>
          <w:tab w:val="left" w:pos="10800"/>
        </w:tabs>
        <w:autoSpaceDE w:val="0"/>
        <w:autoSpaceDN w:val="0"/>
        <w:adjustRightInd w:val="0"/>
        <w:ind w:right="-1"/>
        <w:jc w:val="center"/>
        <w:rPr>
          <w:i/>
          <w:sz w:val="26"/>
          <w:szCs w:val="26"/>
          <w:u w:val="single"/>
        </w:rPr>
      </w:pPr>
      <w:r w:rsidRPr="008C16B4">
        <w:rPr>
          <w:i/>
          <w:sz w:val="26"/>
          <w:szCs w:val="26"/>
          <w:u w:val="single"/>
        </w:rPr>
        <w:t>по противопожарному водоснабжению в Износковском районе на 1.11.2008</w:t>
      </w:r>
      <w:r>
        <w:rPr>
          <w:i/>
          <w:sz w:val="26"/>
          <w:szCs w:val="26"/>
          <w:u w:val="single"/>
        </w:rPr>
        <w:t xml:space="preserve"> г.</w:t>
      </w:r>
    </w:p>
    <w:p w:rsidR="00AF3E71" w:rsidRDefault="00685735" w:rsidP="00685735">
      <w:pPr>
        <w:tabs>
          <w:tab w:val="left" w:pos="10800"/>
        </w:tabs>
        <w:autoSpaceDE w:val="0"/>
        <w:autoSpaceDN w:val="0"/>
        <w:adjustRightInd w:val="0"/>
        <w:ind w:right="-1"/>
        <w:jc w:val="right"/>
        <w:rPr>
          <w:i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64</w:t>
      </w:r>
    </w:p>
    <w:tbl>
      <w:tblPr>
        <w:tblStyle w:val="a9"/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6"/>
        <w:gridCol w:w="3543"/>
        <w:gridCol w:w="2410"/>
        <w:gridCol w:w="1559"/>
        <w:gridCol w:w="1276"/>
        <w:gridCol w:w="425"/>
      </w:tblGrid>
      <w:tr w:rsidR="005E76A7" w:rsidRPr="00FE679C" w:rsidTr="00685735">
        <w:trPr>
          <w:cantSplit/>
          <w:trHeight w:val="701"/>
        </w:trPr>
        <w:tc>
          <w:tcPr>
            <w:tcW w:w="426" w:type="dxa"/>
            <w:vAlign w:val="center"/>
          </w:tcPr>
          <w:p w:rsidR="005E76A7" w:rsidRPr="00AF3E71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/>
              <w:jc w:val="center"/>
              <w:rPr>
                <w:b/>
                <w:sz w:val="20"/>
                <w:szCs w:val="20"/>
              </w:rPr>
            </w:pPr>
            <w:r w:rsidRPr="00AF3E71">
              <w:rPr>
                <w:b/>
                <w:sz w:val="20"/>
                <w:szCs w:val="20"/>
              </w:rPr>
              <w:lastRenderedPageBreak/>
              <w:t>№</w:t>
            </w:r>
          </w:p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/>
              <w:jc w:val="center"/>
              <w:rPr>
                <w:sz w:val="20"/>
                <w:szCs w:val="20"/>
              </w:rPr>
            </w:pPr>
            <w:r w:rsidRPr="00AF3E71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543" w:type="dxa"/>
            <w:vAlign w:val="center"/>
          </w:tcPr>
          <w:p w:rsidR="005E76A7" w:rsidRPr="00AF3E71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432"/>
              <w:jc w:val="center"/>
              <w:rPr>
                <w:b/>
                <w:sz w:val="20"/>
                <w:szCs w:val="20"/>
              </w:rPr>
            </w:pPr>
            <w:r w:rsidRPr="00AF3E71">
              <w:rPr>
                <w:b/>
                <w:sz w:val="20"/>
                <w:szCs w:val="20"/>
              </w:rPr>
              <w:t>Место расположения</w:t>
            </w:r>
          </w:p>
        </w:tc>
        <w:tc>
          <w:tcPr>
            <w:tcW w:w="2410" w:type="dxa"/>
            <w:vAlign w:val="center"/>
          </w:tcPr>
          <w:p w:rsidR="005E76A7" w:rsidRPr="00AF3E71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72"/>
              <w:jc w:val="center"/>
              <w:rPr>
                <w:b/>
                <w:sz w:val="20"/>
                <w:szCs w:val="20"/>
              </w:rPr>
            </w:pPr>
            <w:r w:rsidRPr="00AF3E71">
              <w:rPr>
                <w:b/>
                <w:sz w:val="20"/>
                <w:szCs w:val="20"/>
                <w:lang w:val="en-US"/>
              </w:rPr>
              <w:t>S</w:t>
            </w:r>
            <w:r w:rsidRPr="00AF3E71">
              <w:rPr>
                <w:b/>
                <w:sz w:val="20"/>
                <w:szCs w:val="20"/>
              </w:rPr>
              <w:t xml:space="preserve"> зеркала/</w:t>
            </w:r>
            <w:r w:rsidRPr="00AF3E71">
              <w:rPr>
                <w:b/>
                <w:sz w:val="20"/>
                <w:szCs w:val="20"/>
                <w:lang w:val="en-US"/>
              </w:rPr>
              <w:t>V</w:t>
            </w:r>
            <w:r w:rsidRPr="00AF3E71">
              <w:rPr>
                <w:b/>
                <w:sz w:val="20"/>
                <w:szCs w:val="20"/>
              </w:rPr>
              <w:t>,</w:t>
            </w:r>
          </w:p>
          <w:p w:rsidR="005E76A7" w:rsidRPr="00AF3E71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72"/>
              <w:jc w:val="center"/>
              <w:rPr>
                <w:b/>
                <w:sz w:val="20"/>
                <w:szCs w:val="20"/>
              </w:rPr>
            </w:pPr>
            <w:r w:rsidRPr="00AF3E71">
              <w:rPr>
                <w:b/>
                <w:sz w:val="20"/>
                <w:szCs w:val="20"/>
              </w:rPr>
              <w:t>м.куб</w:t>
            </w:r>
          </w:p>
        </w:tc>
        <w:tc>
          <w:tcPr>
            <w:tcW w:w="1559" w:type="dxa"/>
            <w:vAlign w:val="center"/>
          </w:tcPr>
          <w:p w:rsidR="005E76A7" w:rsidRPr="00AF3E71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F3E71">
              <w:rPr>
                <w:b/>
                <w:sz w:val="20"/>
                <w:szCs w:val="20"/>
              </w:rPr>
              <w:t>Оборудование пирсом</w:t>
            </w:r>
          </w:p>
        </w:tc>
        <w:tc>
          <w:tcPr>
            <w:tcW w:w="1276" w:type="dxa"/>
            <w:vAlign w:val="center"/>
          </w:tcPr>
          <w:p w:rsidR="005E76A7" w:rsidRPr="00AF3E71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F3E71">
              <w:rPr>
                <w:b/>
                <w:sz w:val="20"/>
                <w:szCs w:val="20"/>
              </w:rPr>
              <w:t>Возможности забора ПА</w:t>
            </w:r>
          </w:p>
        </w:tc>
        <w:tc>
          <w:tcPr>
            <w:tcW w:w="425" w:type="dxa"/>
            <w:vAlign w:val="center"/>
          </w:tcPr>
          <w:p w:rsidR="005E76A7" w:rsidRPr="005E76A7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5E76A7">
              <w:rPr>
                <w:b/>
                <w:sz w:val="20"/>
                <w:szCs w:val="20"/>
              </w:rPr>
              <w:t>ПГ</w:t>
            </w:r>
          </w:p>
        </w:tc>
      </w:tr>
      <w:tr w:rsidR="005E76A7" w:rsidRPr="00FE679C" w:rsidTr="00685735">
        <w:trPr>
          <w:cantSplit/>
          <w:trHeight w:val="332"/>
        </w:trPr>
        <w:tc>
          <w:tcPr>
            <w:tcW w:w="9214" w:type="dxa"/>
            <w:gridSpan w:val="5"/>
            <w:vAlign w:val="center"/>
          </w:tcPr>
          <w:p w:rsidR="005E76A7" w:rsidRPr="005E76A7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5E76A7">
              <w:rPr>
                <w:b/>
                <w:sz w:val="20"/>
                <w:szCs w:val="20"/>
              </w:rPr>
              <w:t>Естественные водоемы</w:t>
            </w:r>
          </w:p>
        </w:tc>
        <w:tc>
          <w:tcPr>
            <w:tcW w:w="425" w:type="dxa"/>
            <w:vAlign w:val="center"/>
          </w:tcPr>
          <w:p w:rsidR="005E76A7" w:rsidRPr="005E76A7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«Деревня</w:t>
            </w:r>
            <w:r w:rsidRPr="00FE679C">
              <w:rPr>
                <w:b/>
                <w:sz w:val="22"/>
                <w:szCs w:val="22"/>
              </w:rPr>
              <w:t xml:space="preserve"> Хвощи»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  <w:vAlign w:val="center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Пенязи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1000м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  <w:vAlign w:val="center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Семеновское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600м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1000м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  <w:vAlign w:val="center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МО СП «Деревня </w:t>
            </w:r>
            <w:r w:rsidRPr="00FE679C">
              <w:rPr>
                <w:b/>
                <w:sz w:val="22"/>
                <w:szCs w:val="22"/>
              </w:rPr>
              <w:t>Алексеевка»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  <w:vAlign w:val="center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Баланино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250м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/400м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  <w:vAlign w:val="center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Воронки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/150м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  <w:vAlign w:val="center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5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Курганы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/150м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  <w:vAlign w:val="center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6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Доманово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«С</w:t>
            </w:r>
            <w:r w:rsidRPr="00FE679C">
              <w:rPr>
                <w:b/>
                <w:sz w:val="22"/>
                <w:szCs w:val="22"/>
              </w:rPr>
              <w:t>ело Износки»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7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Волынцы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8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Зубово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ручей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9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Ефаново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250м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/300м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432"/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0"/>
                <w:szCs w:val="20"/>
              </w:rPr>
            </w:pPr>
            <w:r w:rsidRPr="00FE679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с. Износки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8000м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16000м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432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0"/>
                <w:szCs w:val="20"/>
              </w:rPr>
            </w:pPr>
            <w:r w:rsidRPr="00FE679C">
              <w:rPr>
                <w:sz w:val="20"/>
                <w:szCs w:val="20"/>
              </w:rPr>
              <w:t>48</w:t>
            </w: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252"/>
              <w:jc w:val="center"/>
              <w:rPr>
                <w:sz w:val="20"/>
                <w:szCs w:val="20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«С</w:t>
            </w:r>
            <w:r w:rsidRPr="00FE679C">
              <w:rPr>
                <w:b/>
                <w:sz w:val="22"/>
                <w:szCs w:val="22"/>
              </w:rPr>
              <w:t>ело Извольск»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11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Ровни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12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 xml:space="preserve">. Агарыши 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13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Колодези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«С</w:t>
            </w:r>
            <w:r w:rsidRPr="00FE679C">
              <w:rPr>
                <w:b/>
                <w:sz w:val="22"/>
                <w:szCs w:val="22"/>
              </w:rPr>
              <w:t>ело Льнозавод»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14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Кошняки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15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Аксеново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16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Булатово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6400м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/9000м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17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Кукушкино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18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Паново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19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Обрасцово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20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Разъезд Кошняки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250м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/250м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21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Ворсобино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ручей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22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Льнозавод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ind w:left="-108" w:right="-136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ГП «П</w:t>
            </w:r>
            <w:r w:rsidRPr="00FE679C">
              <w:rPr>
                <w:b/>
                <w:sz w:val="22"/>
                <w:szCs w:val="22"/>
              </w:rPr>
              <w:t>оселок Мятлево»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ос</w:t>
            </w:r>
            <w:r w:rsidRPr="00FE679C">
              <w:rPr>
                <w:sz w:val="22"/>
                <w:szCs w:val="22"/>
              </w:rPr>
              <w:t>. Мятлево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1500м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0"/>
                <w:szCs w:val="20"/>
              </w:rPr>
            </w:pPr>
            <w:r w:rsidRPr="00FE679C">
              <w:rPr>
                <w:sz w:val="20"/>
                <w:szCs w:val="20"/>
              </w:rPr>
              <w:t>10</w:t>
            </w: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«Деревня</w:t>
            </w:r>
            <w:r w:rsidRPr="00FE679C">
              <w:rPr>
                <w:b/>
                <w:sz w:val="22"/>
                <w:szCs w:val="22"/>
              </w:rPr>
              <w:t xml:space="preserve"> Фатьяново»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24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Айдарово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/500м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25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Богданово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26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Гришино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150м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/250м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27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Запрудная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1500м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28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Степанчики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29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Шестово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Пушкино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«Деревня</w:t>
            </w:r>
            <w:r w:rsidRPr="00FE679C">
              <w:rPr>
                <w:b/>
                <w:sz w:val="22"/>
                <w:szCs w:val="22"/>
              </w:rPr>
              <w:t xml:space="preserve"> Ивановское»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Ивановское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32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.Захарово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33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Савино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34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Собакино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река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35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Челищево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250м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/380м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«Село</w:t>
            </w:r>
            <w:r w:rsidRPr="00FE679C">
              <w:rPr>
                <w:b/>
                <w:sz w:val="22"/>
                <w:szCs w:val="22"/>
              </w:rPr>
              <w:t xml:space="preserve"> Шанский Завод»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36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Шанский Завод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37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Бизяево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 xml:space="preserve">ручей 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38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Ростово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ручей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39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Фокино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/1000м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Никулино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ручей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41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ос</w:t>
            </w:r>
            <w:r w:rsidRPr="00FE679C">
              <w:rPr>
                <w:sz w:val="22"/>
                <w:szCs w:val="22"/>
              </w:rPr>
              <w:t>. Смелый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«Деревня</w:t>
            </w:r>
            <w:r w:rsidRPr="00FE679C">
              <w:rPr>
                <w:b/>
                <w:sz w:val="22"/>
                <w:szCs w:val="22"/>
              </w:rPr>
              <w:t xml:space="preserve"> Михали»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lastRenderedPageBreak/>
              <w:t>42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Михали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</w:t>
            </w: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43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Раево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44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Межетчино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6000м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/9000м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45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Козлаково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46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Рябики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47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Возжихино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/1500м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5E76A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«Деревня</w:t>
            </w:r>
            <w:r w:rsidRPr="00FE679C">
              <w:rPr>
                <w:b/>
                <w:sz w:val="22"/>
                <w:szCs w:val="22"/>
              </w:rPr>
              <w:t xml:space="preserve"> Ореховня»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48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Кузнецово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800м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/1000м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49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 Игумново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ручей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50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 Семеновское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51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Луткино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52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Дряблово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53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Ореховня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река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</w:t>
            </w:r>
          </w:p>
        </w:tc>
      </w:tr>
      <w:tr w:rsidR="005E76A7" w:rsidRPr="00FE679C" w:rsidTr="00685735">
        <w:tc>
          <w:tcPr>
            <w:tcW w:w="9214" w:type="dxa"/>
            <w:gridSpan w:val="5"/>
          </w:tcPr>
          <w:p w:rsidR="005E76A7" w:rsidRPr="005E76A7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2"/>
                <w:szCs w:val="22"/>
              </w:rPr>
            </w:pPr>
            <w:r w:rsidRPr="005E76A7">
              <w:rPr>
                <w:b/>
                <w:sz w:val="22"/>
                <w:szCs w:val="22"/>
              </w:rPr>
              <w:t>Искусственные водоемы</w:t>
            </w:r>
          </w:p>
        </w:tc>
        <w:tc>
          <w:tcPr>
            <w:tcW w:w="425" w:type="dxa"/>
            <w:vAlign w:val="center"/>
          </w:tcPr>
          <w:p w:rsidR="005E76A7" w:rsidRPr="005E76A7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343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«Деревня</w:t>
            </w:r>
            <w:r w:rsidRPr="00FE679C">
              <w:rPr>
                <w:b/>
                <w:sz w:val="22"/>
                <w:szCs w:val="22"/>
              </w:rPr>
              <w:t xml:space="preserve"> Хвощи»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Хвощи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49000м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50000м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Горки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40000м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50000м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«С</w:t>
            </w:r>
            <w:r w:rsidRPr="00FE679C">
              <w:rPr>
                <w:b/>
                <w:sz w:val="22"/>
                <w:szCs w:val="22"/>
              </w:rPr>
              <w:t>ело Износки»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  <w:vAlign w:val="center"/>
          </w:tcPr>
          <w:p w:rsidR="005E76A7" w:rsidRPr="00FE679C" w:rsidRDefault="005E76A7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3</w:t>
            </w:r>
          </w:p>
        </w:tc>
        <w:tc>
          <w:tcPr>
            <w:tcW w:w="3543" w:type="dxa"/>
            <w:vAlign w:val="center"/>
          </w:tcPr>
          <w:p w:rsidR="005E76A7" w:rsidRPr="00FE679C" w:rsidRDefault="005E76A7" w:rsidP="005E76A7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Торфяная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120000м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180000м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4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Дороховая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12000м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/18000м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«С</w:t>
            </w:r>
            <w:r w:rsidRPr="00FE679C">
              <w:rPr>
                <w:b/>
                <w:sz w:val="22"/>
                <w:szCs w:val="22"/>
              </w:rPr>
              <w:t>ело Извольск»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5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с. Извольск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50000м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100000м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«С</w:t>
            </w:r>
            <w:r w:rsidRPr="00FE679C">
              <w:rPr>
                <w:b/>
                <w:sz w:val="22"/>
                <w:szCs w:val="22"/>
              </w:rPr>
              <w:t>ело Льнозавод»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6</w:t>
            </w:r>
          </w:p>
        </w:tc>
        <w:tc>
          <w:tcPr>
            <w:tcW w:w="3543" w:type="dxa"/>
          </w:tcPr>
          <w:p w:rsidR="005E76A7" w:rsidRPr="00FE679C" w:rsidRDefault="005E76A7" w:rsidP="00AF3E71"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Гамзюки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90000м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135000м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МО СП «Село</w:t>
            </w:r>
            <w:r w:rsidRPr="00FE679C">
              <w:rPr>
                <w:b/>
                <w:sz w:val="22"/>
                <w:szCs w:val="22"/>
              </w:rPr>
              <w:t xml:space="preserve"> Шанский Завод»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  <w:tr w:rsidR="005E76A7" w:rsidRPr="00FE679C" w:rsidTr="00685735">
        <w:tc>
          <w:tcPr>
            <w:tcW w:w="426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7</w:t>
            </w:r>
          </w:p>
        </w:tc>
        <w:tc>
          <w:tcPr>
            <w:tcW w:w="3543" w:type="dxa"/>
          </w:tcPr>
          <w:p w:rsidR="005E76A7" w:rsidRPr="00FE679C" w:rsidRDefault="005E76A7" w:rsidP="00AF3E71">
            <w:pPr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ер</w:t>
            </w:r>
            <w:r w:rsidRPr="00FE679C">
              <w:rPr>
                <w:sz w:val="22"/>
                <w:szCs w:val="22"/>
              </w:rPr>
              <w:t>. Гиреево</w:t>
            </w:r>
          </w:p>
        </w:tc>
        <w:tc>
          <w:tcPr>
            <w:tcW w:w="2410" w:type="dxa"/>
          </w:tcPr>
          <w:p w:rsidR="005E76A7" w:rsidRPr="00FE679C" w:rsidRDefault="005E76A7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80000м</w:t>
            </w:r>
            <w:r w:rsidRPr="00FE679C">
              <w:rPr>
                <w:sz w:val="22"/>
                <w:szCs w:val="22"/>
                <w:vertAlign w:val="superscript"/>
              </w:rPr>
              <w:t>2</w:t>
            </w:r>
            <w:r w:rsidRPr="00FE679C">
              <w:rPr>
                <w:sz w:val="22"/>
                <w:szCs w:val="22"/>
              </w:rPr>
              <w:t>/более 160000м</w:t>
            </w:r>
            <w:r w:rsidRPr="00FE679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5E76A7" w:rsidRPr="00FE679C" w:rsidRDefault="005E76A7" w:rsidP="005E76A7">
            <w:pPr>
              <w:tabs>
                <w:tab w:val="left" w:pos="1343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1276" w:type="dxa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2"/>
                <w:szCs w:val="22"/>
              </w:rPr>
            </w:pPr>
            <w:r w:rsidRPr="00FE679C">
              <w:rPr>
                <w:sz w:val="22"/>
                <w:szCs w:val="22"/>
              </w:rPr>
              <w:t>+</w:t>
            </w:r>
          </w:p>
        </w:tc>
        <w:tc>
          <w:tcPr>
            <w:tcW w:w="425" w:type="dxa"/>
            <w:vAlign w:val="center"/>
          </w:tcPr>
          <w:p w:rsidR="005E76A7" w:rsidRPr="00FE679C" w:rsidRDefault="005E76A7" w:rsidP="005E76A7">
            <w:pPr>
              <w:tabs>
                <w:tab w:val="left" w:pos="824"/>
                <w:tab w:val="left" w:pos="1060"/>
                <w:tab w:val="left" w:pos="1168"/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</w:tbl>
    <w:p w:rsidR="00AF3E71" w:rsidRPr="00FE679C" w:rsidRDefault="00685735" w:rsidP="00685735">
      <w:pPr>
        <w:tabs>
          <w:tab w:val="left" w:pos="10800"/>
        </w:tabs>
        <w:autoSpaceDE w:val="0"/>
        <w:autoSpaceDN w:val="0"/>
        <w:adjustRightInd w:val="0"/>
        <w:ind w:left="1080" w:right="-1"/>
        <w:jc w:val="right"/>
      </w:pPr>
      <w:r>
        <w:rPr>
          <w:i/>
          <w:color w:val="000000"/>
          <w:sz w:val="26"/>
          <w:szCs w:val="26"/>
        </w:rPr>
        <w:t>Таблица 65</w:t>
      </w:r>
    </w:p>
    <w:tbl>
      <w:tblPr>
        <w:tblStyle w:val="a9"/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6"/>
        <w:gridCol w:w="2746"/>
        <w:gridCol w:w="2162"/>
        <w:gridCol w:w="1331"/>
        <w:gridCol w:w="1873"/>
        <w:gridCol w:w="1101"/>
      </w:tblGrid>
      <w:tr w:rsidR="00AF3E71" w:rsidRPr="00FE679C" w:rsidTr="00685735">
        <w:tc>
          <w:tcPr>
            <w:tcW w:w="426" w:type="dxa"/>
            <w:vAlign w:val="center"/>
          </w:tcPr>
          <w:p w:rsidR="00AF3E71" w:rsidRPr="005E76A7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right="224"/>
              <w:jc w:val="center"/>
              <w:rPr>
                <w:b/>
                <w:sz w:val="20"/>
                <w:szCs w:val="20"/>
              </w:rPr>
            </w:pPr>
            <w:r w:rsidRPr="005E76A7">
              <w:rPr>
                <w:b/>
                <w:sz w:val="18"/>
                <w:szCs w:val="18"/>
              </w:rPr>
              <w:t>№</w:t>
            </w:r>
            <w:r w:rsidR="005E76A7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right="-55"/>
              <w:jc w:val="center"/>
              <w:rPr>
                <w:b/>
                <w:sz w:val="20"/>
                <w:szCs w:val="20"/>
              </w:rPr>
            </w:pPr>
            <w:r w:rsidRPr="005E76A7">
              <w:rPr>
                <w:b/>
                <w:sz w:val="20"/>
                <w:szCs w:val="20"/>
              </w:rPr>
              <w:t>Наименование</w:t>
            </w:r>
          </w:p>
          <w:p w:rsidR="00AF3E71" w:rsidRPr="005E76A7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right="-55"/>
              <w:jc w:val="center"/>
              <w:rPr>
                <w:b/>
                <w:sz w:val="20"/>
                <w:szCs w:val="20"/>
              </w:rPr>
            </w:pPr>
            <w:r w:rsidRPr="005E76A7">
              <w:rPr>
                <w:b/>
                <w:sz w:val="20"/>
                <w:szCs w:val="20"/>
              </w:rPr>
              <w:t>населенного пункта</w:t>
            </w:r>
          </w:p>
        </w:tc>
        <w:tc>
          <w:tcPr>
            <w:tcW w:w="2162" w:type="dxa"/>
            <w:vAlign w:val="center"/>
          </w:tcPr>
          <w:p w:rsidR="00AF3E71" w:rsidRPr="005E76A7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161" w:right="-161"/>
              <w:jc w:val="center"/>
              <w:rPr>
                <w:b/>
                <w:sz w:val="20"/>
                <w:szCs w:val="20"/>
              </w:rPr>
            </w:pPr>
            <w:r w:rsidRPr="005E76A7">
              <w:rPr>
                <w:b/>
                <w:sz w:val="20"/>
                <w:szCs w:val="20"/>
              </w:rPr>
              <w:t>Место</w:t>
            </w:r>
          </w:p>
          <w:p w:rsidR="00AF3E71" w:rsidRPr="005E76A7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61"/>
              <w:jc w:val="center"/>
              <w:rPr>
                <w:b/>
                <w:sz w:val="20"/>
                <w:szCs w:val="20"/>
              </w:rPr>
            </w:pPr>
            <w:r w:rsidRPr="005E76A7">
              <w:rPr>
                <w:b/>
                <w:sz w:val="20"/>
                <w:szCs w:val="20"/>
              </w:rPr>
              <w:t>расположения</w:t>
            </w:r>
          </w:p>
        </w:tc>
        <w:tc>
          <w:tcPr>
            <w:tcW w:w="1331" w:type="dxa"/>
            <w:vAlign w:val="center"/>
          </w:tcPr>
          <w:p w:rsidR="00AF3E71" w:rsidRPr="005E76A7" w:rsidRDefault="00AF3E71" w:rsidP="005E76A7">
            <w:pPr>
              <w:tabs>
                <w:tab w:val="left" w:pos="1208"/>
                <w:tab w:val="left" w:pos="10800"/>
              </w:tabs>
              <w:autoSpaceDE w:val="0"/>
              <w:autoSpaceDN w:val="0"/>
              <w:adjustRightInd w:val="0"/>
              <w:ind w:right="-106"/>
              <w:jc w:val="center"/>
              <w:rPr>
                <w:b/>
                <w:sz w:val="20"/>
                <w:szCs w:val="20"/>
              </w:rPr>
            </w:pPr>
            <w:r w:rsidRPr="005E76A7">
              <w:rPr>
                <w:b/>
                <w:sz w:val="20"/>
                <w:szCs w:val="20"/>
              </w:rPr>
              <w:t>Кол-во в/н башен</w:t>
            </w:r>
          </w:p>
        </w:tc>
        <w:tc>
          <w:tcPr>
            <w:tcW w:w="1873" w:type="dxa"/>
            <w:vAlign w:val="center"/>
          </w:tcPr>
          <w:p w:rsidR="00AF3E71" w:rsidRPr="005E76A7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right="-35"/>
              <w:jc w:val="center"/>
              <w:rPr>
                <w:b/>
                <w:sz w:val="20"/>
                <w:szCs w:val="20"/>
              </w:rPr>
            </w:pPr>
            <w:r w:rsidRPr="005E76A7">
              <w:rPr>
                <w:b/>
                <w:sz w:val="20"/>
                <w:szCs w:val="20"/>
              </w:rPr>
              <w:t>Из них приспособленных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0"/>
                <w:szCs w:val="20"/>
              </w:rPr>
            </w:pPr>
            <w:r w:rsidRPr="005E76A7">
              <w:rPr>
                <w:b/>
                <w:sz w:val="20"/>
                <w:szCs w:val="20"/>
              </w:rPr>
              <w:t>Примеча</w:t>
            </w:r>
            <w:r w:rsidR="00685735">
              <w:rPr>
                <w:b/>
                <w:sz w:val="20"/>
                <w:szCs w:val="20"/>
              </w:rPr>
              <w:t>-</w:t>
            </w:r>
            <w:r w:rsidRPr="005E76A7">
              <w:rPr>
                <w:b/>
                <w:sz w:val="20"/>
                <w:szCs w:val="20"/>
              </w:rPr>
              <w:t>ние</w:t>
            </w: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с. Льнозавод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71" w:right="-43" w:firstLine="171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В деревне у дороги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Михали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71" w:right="-43" w:firstLine="171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Около мастерских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left="-141" w:right="-108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На ремонте</w:t>
            </w: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Шанский Завод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71" w:right="-43" w:firstLine="171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Около мастерских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Ореховня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left="-171" w:right="-43" w:firstLine="171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Около конторы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с. Извольск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На окраине деревни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Богданово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На окраине деревни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Кононово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Возле коровника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left="-141" w:right="-108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Не исправна</w:t>
            </w: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Фатьяново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На окраине деревни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  <w:vAlign w:val="center"/>
          </w:tcPr>
          <w:p w:rsidR="00AF3E71" w:rsidRPr="00C75F24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Хвощи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 xml:space="preserve">В центре деревни 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у фермы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Савино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У мастерских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  <w:vAlign w:val="center"/>
          </w:tcPr>
          <w:p w:rsidR="00AF3E71" w:rsidRPr="00C75F24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Ивановское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В центре деревни на въезде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Мочалки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У фермы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Пенязи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В центре деревни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</w:tcPr>
          <w:p w:rsidR="00AF3E71" w:rsidRPr="00C75F24" w:rsidRDefault="00AF3E71" w:rsidP="005E76A7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 Алексеевка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На окраине деревни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  <w:vAlign w:val="center"/>
          </w:tcPr>
          <w:p w:rsidR="00AF3E71" w:rsidRPr="00C75F24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с. Износки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Около д/сада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Около мастерских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Около РЭСа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jc w:val="center"/>
              <w:rPr>
                <w:sz w:val="22"/>
                <w:szCs w:val="22"/>
              </w:rPr>
            </w:pPr>
          </w:p>
        </w:tc>
      </w:tr>
      <w:tr w:rsidR="00AF3E71" w:rsidRPr="00FE679C" w:rsidTr="00685735">
        <w:tc>
          <w:tcPr>
            <w:tcW w:w="426" w:type="dxa"/>
            <w:vAlign w:val="center"/>
          </w:tcPr>
          <w:p w:rsidR="00AF3E71" w:rsidRPr="00C75F24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left="-250" w:right="-108"/>
              <w:jc w:val="center"/>
              <w:rPr>
                <w:b/>
                <w:sz w:val="22"/>
                <w:szCs w:val="22"/>
              </w:rPr>
            </w:pPr>
            <w:r w:rsidRPr="00C75F24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746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right="538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п</w:t>
            </w:r>
            <w:r w:rsidR="00C75F24">
              <w:rPr>
                <w:sz w:val="22"/>
                <w:szCs w:val="22"/>
              </w:rPr>
              <w:t>ос</w:t>
            </w:r>
            <w:r w:rsidRPr="005E76A7">
              <w:rPr>
                <w:sz w:val="22"/>
                <w:szCs w:val="22"/>
              </w:rPr>
              <w:t>. Мятлево</w:t>
            </w:r>
          </w:p>
        </w:tc>
        <w:tc>
          <w:tcPr>
            <w:tcW w:w="2162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д</w:t>
            </w:r>
            <w:r w:rsidR="00C75F24">
              <w:rPr>
                <w:sz w:val="22"/>
                <w:szCs w:val="22"/>
              </w:rPr>
              <w:t>ер</w:t>
            </w:r>
            <w:r w:rsidRPr="005E76A7">
              <w:rPr>
                <w:sz w:val="22"/>
                <w:szCs w:val="22"/>
              </w:rPr>
              <w:t>.</w:t>
            </w:r>
            <w:r w:rsidR="00C75F24">
              <w:rPr>
                <w:sz w:val="22"/>
                <w:szCs w:val="22"/>
              </w:rPr>
              <w:t xml:space="preserve"> </w:t>
            </w:r>
            <w:r w:rsidRPr="005E76A7">
              <w:rPr>
                <w:sz w:val="22"/>
                <w:szCs w:val="22"/>
              </w:rPr>
              <w:t>Запрудная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около д/сада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43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пер.</w:t>
            </w:r>
            <w:r w:rsidR="00C75F24">
              <w:rPr>
                <w:sz w:val="22"/>
                <w:szCs w:val="22"/>
              </w:rPr>
              <w:t xml:space="preserve"> </w:t>
            </w:r>
            <w:r w:rsidRPr="005E76A7">
              <w:rPr>
                <w:sz w:val="22"/>
                <w:szCs w:val="22"/>
              </w:rPr>
              <w:t xml:space="preserve">Мирный </w:t>
            </w:r>
          </w:p>
        </w:tc>
        <w:tc>
          <w:tcPr>
            <w:tcW w:w="1331" w:type="dxa"/>
          </w:tcPr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873" w:type="dxa"/>
          </w:tcPr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-</w:t>
            </w:r>
          </w:p>
          <w:p w:rsidR="00AF3E71" w:rsidRPr="005E76A7" w:rsidRDefault="00AF3E71" w:rsidP="00AF3E71">
            <w:pPr>
              <w:tabs>
                <w:tab w:val="left" w:pos="10800"/>
              </w:tabs>
              <w:autoSpaceDE w:val="0"/>
              <w:autoSpaceDN w:val="0"/>
              <w:adjustRightInd w:val="0"/>
              <w:ind w:right="-79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1</w:t>
            </w:r>
          </w:p>
        </w:tc>
        <w:tc>
          <w:tcPr>
            <w:tcW w:w="1101" w:type="dxa"/>
            <w:vAlign w:val="center"/>
          </w:tcPr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left="-141" w:right="-108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Законсерви-</w:t>
            </w:r>
          </w:p>
          <w:p w:rsidR="00AF3E71" w:rsidRPr="005E76A7" w:rsidRDefault="00AF3E71" w:rsidP="00C75F24">
            <w:pPr>
              <w:tabs>
                <w:tab w:val="left" w:pos="10800"/>
              </w:tabs>
              <w:autoSpaceDE w:val="0"/>
              <w:autoSpaceDN w:val="0"/>
              <w:adjustRightInd w:val="0"/>
              <w:ind w:left="-141" w:right="-108"/>
              <w:jc w:val="center"/>
              <w:rPr>
                <w:sz w:val="22"/>
                <w:szCs w:val="22"/>
              </w:rPr>
            </w:pPr>
            <w:r w:rsidRPr="005E76A7">
              <w:rPr>
                <w:sz w:val="22"/>
                <w:szCs w:val="22"/>
              </w:rPr>
              <w:t>рована</w:t>
            </w:r>
          </w:p>
        </w:tc>
      </w:tr>
    </w:tbl>
    <w:p w:rsidR="00C933F5" w:rsidRDefault="00C933F5" w:rsidP="00685735">
      <w:pPr>
        <w:tabs>
          <w:tab w:val="left" w:pos="9355"/>
          <w:tab w:val="left" w:pos="10800"/>
        </w:tabs>
        <w:autoSpaceDE w:val="0"/>
        <w:autoSpaceDN w:val="0"/>
        <w:adjustRightInd w:val="0"/>
        <w:jc w:val="center"/>
        <w:rPr>
          <w:i/>
          <w:sz w:val="26"/>
          <w:szCs w:val="26"/>
          <w:u w:val="single"/>
        </w:rPr>
      </w:pPr>
      <w:r w:rsidRPr="00C933F5">
        <w:rPr>
          <w:i/>
          <w:sz w:val="26"/>
          <w:szCs w:val="26"/>
          <w:u w:val="single"/>
        </w:rPr>
        <w:t>Список</w:t>
      </w:r>
      <w:r>
        <w:rPr>
          <w:i/>
          <w:sz w:val="26"/>
          <w:szCs w:val="26"/>
          <w:u w:val="single"/>
        </w:rPr>
        <w:t xml:space="preserve"> </w:t>
      </w:r>
      <w:r w:rsidRPr="00C933F5">
        <w:rPr>
          <w:i/>
          <w:sz w:val="26"/>
          <w:szCs w:val="26"/>
          <w:u w:val="single"/>
        </w:rPr>
        <w:t>пожарных гидрантов,</w:t>
      </w:r>
    </w:p>
    <w:p w:rsidR="00C933F5" w:rsidRDefault="00C933F5" w:rsidP="00685735">
      <w:pPr>
        <w:tabs>
          <w:tab w:val="left" w:pos="9355"/>
          <w:tab w:val="left" w:pos="10800"/>
        </w:tabs>
        <w:autoSpaceDE w:val="0"/>
        <w:autoSpaceDN w:val="0"/>
        <w:adjustRightInd w:val="0"/>
        <w:jc w:val="center"/>
        <w:rPr>
          <w:i/>
          <w:sz w:val="26"/>
          <w:szCs w:val="26"/>
          <w:u w:val="single"/>
        </w:rPr>
      </w:pPr>
      <w:r w:rsidRPr="00C933F5">
        <w:rPr>
          <w:i/>
          <w:sz w:val="26"/>
          <w:szCs w:val="26"/>
          <w:u w:val="single"/>
        </w:rPr>
        <w:lastRenderedPageBreak/>
        <w:t xml:space="preserve"> расположенных на территории Износковского района </w:t>
      </w:r>
      <w:r>
        <w:rPr>
          <w:i/>
          <w:sz w:val="26"/>
          <w:szCs w:val="26"/>
          <w:u w:val="single"/>
        </w:rPr>
        <w:t>с указанием их адресов</w:t>
      </w:r>
    </w:p>
    <w:p w:rsidR="00685735" w:rsidRDefault="00685735" w:rsidP="00685735">
      <w:pPr>
        <w:tabs>
          <w:tab w:val="left" w:pos="9355"/>
          <w:tab w:val="left" w:pos="10800"/>
        </w:tabs>
        <w:autoSpaceDE w:val="0"/>
        <w:autoSpaceDN w:val="0"/>
        <w:adjustRightInd w:val="0"/>
        <w:jc w:val="right"/>
        <w:rPr>
          <w:i/>
          <w:sz w:val="26"/>
          <w:szCs w:val="26"/>
          <w:u w:val="single"/>
        </w:rPr>
      </w:pPr>
      <w:r>
        <w:rPr>
          <w:i/>
          <w:color w:val="000000"/>
          <w:sz w:val="26"/>
          <w:szCs w:val="26"/>
        </w:rPr>
        <w:t>Таблица 66</w:t>
      </w:r>
    </w:p>
    <w:tbl>
      <w:tblPr>
        <w:tblStyle w:val="a9"/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40"/>
        <w:gridCol w:w="1620"/>
        <w:gridCol w:w="4361"/>
        <w:gridCol w:w="3118"/>
      </w:tblGrid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685735">
              <w:rPr>
                <w:b/>
                <w:sz w:val="20"/>
                <w:szCs w:val="20"/>
              </w:rPr>
              <w:t>№</w:t>
            </w:r>
          </w:p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№ гидранта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3118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Принадлежность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Гагарина д. 8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Пушкина (газовый участок)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Горького д. 7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4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Горького д. 15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5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Горького д. 29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6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Кирова д. 10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7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Кирова д. 12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8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Кирова д. 16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9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Кирова д. 31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10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Кирова д. 40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11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Коммунальная д. 1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12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Коммунальная д. 13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13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Коммунальная д. 19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14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Крупская д. 4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15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Крупская д. 13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16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Крупская д. 23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17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пер. Менжинского д.4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18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Ленина д. 27 (администрация)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19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Ленина д. 28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20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Мира д. 5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21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Мира д. 11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22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Молодежная д. 1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23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Молодежная д. 5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24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Новая д. 1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25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Новая д. 7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26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Новая д. 7а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27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Новая д. 15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28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Новая д. 1а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29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Октябрьская д. 17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30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Октябрьская д. 24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31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Октябрьская д. 44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32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40 лет Октября д. 3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33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40 лет Октября (районная больница)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34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Пушкина д. 26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35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Пушкина д. 15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36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Пушкина д. 20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37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Пушкина д. 9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38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Центральная д. 18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39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Суворова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40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Садовая д. 4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41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Ленина д. 31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42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Ленина д. 27 (котельная администрации)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43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Новая д. 1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44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Луговая д. 7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45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Луговая д. 1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участок Водоканала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46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с. Износки, ул. Совхозная д. 2 (РЭС)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Износковский РЭС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48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дер. Ореховня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МО СП « деревня Ореховня»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49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дер. Михали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МО СП « деревня Михали»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50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пос. Мятлево, ул. Кирова д. 9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УМКБ пос. Мятлево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51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пос. Мятлево, ул. Кирова д. 8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УМКБ пос. Мятлево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52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пос. Мятлево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УМКБ пос. Мятлево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53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пос. Мятлево, ул. Луначарского д. 6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УМКБ пос. Мятлево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54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пос. Мятлево, ул. Советская д. 17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УМКБ пос. Мятлево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lastRenderedPageBreak/>
              <w:t>54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55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пос. Мятлево, ул. Победы д. 26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УМКБ пос. Мятлево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56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пос. Мятлево, ул. Победы д. 12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УМКБ пос. Мятлево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57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пос. Мятлево, пер. Школьный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УМКБ пос. Мятлево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58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пос. Мятлево, ул. Луначарского д. 15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УМКБ пос. Мятлево</w:t>
            </w:r>
          </w:p>
        </w:tc>
      </w:tr>
      <w:tr w:rsidR="00115B22" w:rsidRPr="00FE679C" w:rsidTr="00685735">
        <w:tc>
          <w:tcPr>
            <w:tcW w:w="540" w:type="dxa"/>
            <w:vAlign w:val="center"/>
          </w:tcPr>
          <w:p w:rsidR="00115B22" w:rsidRPr="00685735" w:rsidRDefault="00115B22" w:rsidP="00115B22">
            <w:pPr>
              <w:tabs>
                <w:tab w:val="left" w:pos="10800"/>
              </w:tabs>
              <w:autoSpaceDE w:val="0"/>
              <w:autoSpaceDN w:val="0"/>
              <w:adjustRightInd w:val="0"/>
              <w:ind w:right="-108"/>
              <w:jc w:val="center"/>
              <w:rPr>
                <w:b/>
                <w:sz w:val="24"/>
                <w:szCs w:val="24"/>
              </w:rPr>
            </w:pPr>
            <w:r w:rsidRPr="00685735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1620" w:type="dxa"/>
            <w:vAlign w:val="center"/>
          </w:tcPr>
          <w:p w:rsidR="00115B22" w:rsidRPr="00685735" w:rsidRDefault="00115B22" w:rsidP="00115B22">
            <w:pPr>
              <w:jc w:val="center"/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№ 60</w:t>
            </w:r>
          </w:p>
        </w:tc>
        <w:tc>
          <w:tcPr>
            <w:tcW w:w="4361" w:type="dxa"/>
            <w:vAlign w:val="center"/>
          </w:tcPr>
          <w:p w:rsidR="00115B22" w:rsidRPr="00685735" w:rsidRDefault="00115B22" w:rsidP="00115B22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пос. Мятлево, ул. Лесная д. 5</w:t>
            </w:r>
          </w:p>
        </w:tc>
        <w:tc>
          <w:tcPr>
            <w:tcW w:w="3118" w:type="dxa"/>
          </w:tcPr>
          <w:p w:rsidR="00115B22" w:rsidRPr="00685735" w:rsidRDefault="00115B22" w:rsidP="00F437A3">
            <w:pPr>
              <w:rPr>
                <w:sz w:val="24"/>
                <w:szCs w:val="24"/>
              </w:rPr>
            </w:pPr>
            <w:r w:rsidRPr="00685735">
              <w:rPr>
                <w:sz w:val="24"/>
                <w:szCs w:val="24"/>
              </w:rPr>
              <w:t>УМКБ пос. Мятлево</w:t>
            </w:r>
          </w:p>
        </w:tc>
      </w:tr>
    </w:tbl>
    <w:p w:rsidR="00C933F5" w:rsidRPr="00C933F5" w:rsidRDefault="00C933F5" w:rsidP="00C933F5">
      <w:pPr>
        <w:tabs>
          <w:tab w:val="left" w:pos="9355"/>
          <w:tab w:val="left" w:pos="10800"/>
        </w:tabs>
        <w:autoSpaceDE w:val="0"/>
        <w:autoSpaceDN w:val="0"/>
        <w:adjustRightInd w:val="0"/>
        <w:spacing w:line="360" w:lineRule="auto"/>
        <w:jc w:val="center"/>
        <w:rPr>
          <w:i/>
          <w:sz w:val="26"/>
          <w:szCs w:val="26"/>
          <w:u w:val="single"/>
        </w:rPr>
      </w:pPr>
    </w:p>
    <w:p w:rsidR="00F4188C" w:rsidRPr="00F4188C" w:rsidRDefault="00F4188C" w:rsidP="00F4188C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sz w:val="26"/>
          <w:szCs w:val="26"/>
        </w:rPr>
      </w:pPr>
      <w:r w:rsidRPr="00F4188C">
        <w:rPr>
          <w:sz w:val="26"/>
          <w:szCs w:val="26"/>
        </w:rPr>
        <w:t>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этажей, а также в отдельно стоящих, расположенных вне поселений организациях общественного питания при объеме зданий до 1000 кубических метров и организациях торговли при площади до 150 квадратных метров, общественных зданиях I, II, III и IV степеней огнестойкости объемом до 250 кубических метров, расположенных в поселениях, производственных зданиях I и II степеней огнестойкости объемом до 1000 кубических метров (за исключением зданий с металлическими незащищенными или деревянными несущими конструкциями, а также с полимерным утеплителем объемом до 250 кубических метров) категории Д по пожаровзрывоопасности и пожарной опасности, сезонных универсальных приемозаготовительных пунктах сельскохозяйственных продуктов при объеме зданий до 1000 кубических метров, зданиях складов площадью до 50 квадратных метров.</w:t>
      </w:r>
    </w:p>
    <w:p w:rsidR="00F4188C" w:rsidRPr="00F4188C" w:rsidRDefault="00F4188C" w:rsidP="00F4188C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sz w:val="26"/>
          <w:szCs w:val="26"/>
        </w:rPr>
      </w:pPr>
      <w:r w:rsidRPr="00F4188C">
        <w:rPr>
          <w:sz w:val="26"/>
          <w:szCs w:val="26"/>
        </w:rPr>
        <w:t xml:space="preserve"> Установку пожарных гидрантов следует предусматривать вдоль автомобильных дорог на расстоянии не более </w:t>
      </w:r>
      <w:smartTag w:uri="urn:schemas-microsoft-com:office:smarttags" w:element="metricconverter">
        <w:smartTagPr>
          <w:attr w:name="ProductID" w:val="2,5 метра"/>
        </w:smartTagPr>
        <w:r w:rsidRPr="00F4188C">
          <w:rPr>
            <w:sz w:val="26"/>
            <w:szCs w:val="26"/>
          </w:rPr>
          <w:t>2,5 метра</w:t>
        </w:r>
      </w:smartTag>
      <w:r w:rsidRPr="00F4188C">
        <w:rPr>
          <w:sz w:val="26"/>
          <w:szCs w:val="26"/>
        </w:rPr>
        <w:t xml:space="preserve"> от края проезжей части, но не менее </w:t>
      </w:r>
      <w:smartTag w:uri="urn:schemas-microsoft-com:office:smarttags" w:element="metricconverter">
        <w:smartTagPr>
          <w:attr w:name="ProductID" w:val="5 метров"/>
        </w:smartTagPr>
        <w:r w:rsidRPr="00F4188C">
          <w:rPr>
            <w:sz w:val="26"/>
            <w:szCs w:val="26"/>
          </w:rPr>
          <w:t>5 метров</w:t>
        </w:r>
      </w:smartTag>
      <w:r w:rsidRPr="00F4188C">
        <w:rPr>
          <w:sz w:val="26"/>
          <w:szCs w:val="26"/>
        </w:rPr>
        <w:t xml:space="preserve"> от стен зданий, пожарные гидранты допускается располагать на проезжей части. При этом установка пожарных гидрантов на ответвлении от линии водопровода не допускается.</w:t>
      </w:r>
    </w:p>
    <w:p w:rsidR="00F4188C" w:rsidRPr="00F4188C" w:rsidRDefault="00F4188C" w:rsidP="00F4188C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sz w:val="26"/>
          <w:szCs w:val="26"/>
        </w:rPr>
      </w:pPr>
      <w:r w:rsidRPr="00F4188C">
        <w:rPr>
          <w:sz w:val="26"/>
          <w:szCs w:val="26"/>
        </w:rPr>
        <w:t xml:space="preserve">Расстановка пожарных гидрантов на водопроводной сети должна обеспечивать пожаротушение любого обслуживаемого данной сетью здания, сооружения, строения или их части не менее чем от 2 гидрантов при расходе воды на наружное пожаротушение 15 и более литров в секунду, при расходе воды менее </w:t>
      </w:r>
      <w:smartTag w:uri="urn:schemas-microsoft-com:office:smarttags" w:element="metricconverter">
        <w:smartTagPr>
          <w:attr w:name="ProductID" w:val="15 литров"/>
        </w:smartTagPr>
        <w:r w:rsidRPr="00F4188C">
          <w:rPr>
            <w:sz w:val="26"/>
            <w:szCs w:val="26"/>
          </w:rPr>
          <w:t>15 литров</w:t>
        </w:r>
      </w:smartTag>
      <w:r w:rsidRPr="00F4188C">
        <w:rPr>
          <w:sz w:val="26"/>
          <w:szCs w:val="26"/>
        </w:rPr>
        <w:t xml:space="preserve"> в секунду - 1 гидрант.</w:t>
      </w:r>
    </w:p>
    <w:p w:rsidR="00F4188C" w:rsidRDefault="00F4188C" w:rsidP="00F4188C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sz w:val="26"/>
          <w:szCs w:val="26"/>
        </w:rPr>
      </w:pPr>
      <w:r w:rsidRPr="00F4188C">
        <w:rPr>
          <w:sz w:val="26"/>
          <w:szCs w:val="26"/>
        </w:rPr>
        <w:t xml:space="preserve">Для обеспечения пожаротушения на территории общего пользования садоводческого, огороднического и дачного некоммерческого объединения граждан должны предусматриваться противопожарные водоемы или резервуары вместимостью не менее 25 кубических метров при числе участков до 300 и не </w:t>
      </w:r>
      <w:r w:rsidRPr="00F4188C">
        <w:rPr>
          <w:sz w:val="26"/>
          <w:szCs w:val="26"/>
        </w:rPr>
        <w:lastRenderedPageBreak/>
        <w:t>менее 60 кубических метров при числе участков более 300 (каждый с площадками для установки пожарной техники, с возможностью забора воды насосами и организацией подъезда не менее 2 пожарных автомобилей).</w:t>
      </w:r>
    </w:p>
    <w:p w:rsidR="00E64A00" w:rsidRDefault="00E64A00" w:rsidP="00E64A00">
      <w:pPr>
        <w:pStyle w:val="2"/>
      </w:pPr>
      <w:bookmarkStart w:id="48" w:name="_Toc443729313"/>
      <w:r w:rsidRPr="00FE679C">
        <w:t>3</w:t>
      </w:r>
      <w:r>
        <w:t>.</w:t>
      </w:r>
      <w:r w:rsidRPr="00FE679C">
        <w:t xml:space="preserve"> Размещение пожаро</w:t>
      </w:r>
      <w:r>
        <w:t xml:space="preserve">- и </w:t>
      </w:r>
      <w:r w:rsidRPr="00FE679C">
        <w:t xml:space="preserve">взрывопасных объектов на территории Износковского </w:t>
      </w:r>
      <w:r>
        <w:t xml:space="preserve"> района</w:t>
      </w:r>
      <w:bookmarkEnd w:id="48"/>
    </w:p>
    <w:p w:rsidR="00D551C5" w:rsidRPr="00D551C5" w:rsidRDefault="00D551C5" w:rsidP="00D551C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551C5">
        <w:rPr>
          <w:sz w:val="26"/>
          <w:szCs w:val="26"/>
        </w:rPr>
        <w:t>Опасные производственные объекты, на которых производятся, используются, перерабатываются, образуются, хранятся, транспортируются, уничтожаются пожаро</w:t>
      </w:r>
      <w:r>
        <w:rPr>
          <w:sz w:val="26"/>
          <w:szCs w:val="26"/>
        </w:rPr>
        <w:t xml:space="preserve">- и </w:t>
      </w:r>
      <w:r w:rsidRPr="00D551C5">
        <w:rPr>
          <w:sz w:val="26"/>
          <w:szCs w:val="26"/>
        </w:rPr>
        <w:t xml:space="preserve">взрывоопасные вещества и материалы и для которых обязательна разработка декларации о промышленной безопасности (далее </w:t>
      </w:r>
      <w:r>
        <w:rPr>
          <w:sz w:val="26"/>
          <w:szCs w:val="26"/>
        </w:rPr>
        <w:t>–</w:t>
      </w:r>
      <w:r w:rsidRPr="00D551C5">
        <w:rPr>
          <w:sz w:val="26"/>
          <w:szCs w:val="26"/>
        </w:rPr>
        <w:t xml:space="preserve"> пожаро</w:t>
      </w:r>
      <w:r>
        <w:rPr>
          <w:sz w:val="26"/>
          <w:szCs w:val="26"/>
        </w:rPr>
        <w:t xml:space="preserve">- и </w:t>
      </w:r>
      <w:r w:rsidRPr="00D551C5">
        <w:rPr>
          <w:sz w:val="26"/>
          <w:szCs w:val="26"/>
        </w:rPr>
        <w:t>взрывоопасные объекты), должны размещаться за границами поселений и городских округов, а если это невозможно или нецелесообразно, то должны быть разработаны меры по защите людей, зданий, сооружений и строений, находящихся за пределами территории пожаро</w:t>
      </w:r>
      <w:r>
        <w:rPr>
          <w:sz w:val="26"/>
          <w:szCs w:val="26"/>
        </w:rPr>
        <w:t xml:space="preserve">- и </w:t>
      </w:r>
      <w:r w:rsidRPr="00D551C5">
        <w:rPr>
          <w:sz w:val="26"/>
          <w:szCs w:val="26"/>
        </w:rPr>
        <w:t>взрывоопасного объекта, от воздействия опасных факторов пожара и (или) взрыва.</w:t>
      </w:r>
    </w:p>
    <w:p w:rsidR="00D551C5" w:rsidRPr="00D551C5" w:rsidRDefault="00D551C5" w:rsidP="00D551C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551C5">
        <w:rPr>
          <w:sz w:val="26"/>
          <w:szCs w:val="26"/>
        </w:rPr>
        <w:t xml:space="preserve"> Иные производственные объекты, на территориях которых расположены здания, сооружения и строения категорий А, Б и В по взрывопожарной и пожарной опасности, могут размещаться как на территориях, так и за границами поселений и городских округов. При этом расчетное значение пожарного риска не должно превышать допустимое значение пожарного риска, установленное настоящим Федеральным законом.</w:t>
      </w:r>
    </w:p>
    <w:p w:rsidR="00D551C5" w:rsidRPr="00D551C5" w:rsidRDefault="00D551C5" w:rsidP="00D551C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551C5">
        <w:rPr>
          <w:sz w:val="26"/>
          <w:szCs w:val="26"/>
        </w:rPr>
        <w:t xml:space="preserve"> При размещении пожаро</w:t>
      </w:r>
      <w:r>
        <w:rPr>
          <w:sz w:val="26"/>
          <w:szCs w:val="26"/>
        </w:rPr>
        <w:t xml:space="preserve">- и </w:t>
      </w:r>
      <w:r w:rsidRPr="00D551C5">
        <w:rPr>
          <w:sz w:val="26"/>
          <w:szCs w:val="26"/>
        </w:rPr>
        <w:t>взрывоопасных объектов в границах городских и сельских поселений  необходимо учитывать возможность воздействия опасных факторов пожара на соседние объекты защиты, климатические и географические особенности, рельеф местности, направление течения рек и преобладающее направление ветра. При этом расстояние от границ земельного участка производственного объекта до зданий классов функциональной опасности</w:t>
      </w:r>
      <w:hyperlink w:anchor="sub_3211" w:history="1">
        <w:r w:rsidRPr="00D551C5">
          <w:rPr>
            <w:sz w:val="26"/>
            <w:szCs w:val="26"/>
          </w:rPr>
          <w:t xml:space="preserve"> Ф1 - Ф4</w:t>
        </w:r>
      </w:hyperlink>
      <w:r w:rsidRPr="00D551C5">
        <w:rPr>
          <w:sz w:val="26"/>
          <w:szCs w:val="26"/>
        </w:rPr>
        <w:t xml:space="preserve">, земельных участков детских дошкольных образовательных учреждений, общеобразовательных учреждений, учреждений здравоохранения и отдыха должно составлять не менее </w:t>
      </w:r>
      <w:smartTag w:uri="urn:schemas-microsoft-com:office:smarttags" w:element="metricconverter">
        <w:smartTagPr>
          <w:attr w:name="ProductID" w:val="50 метров"/>
        </w:smartTagPr>
        <w:r w:rsidRPr="00D551C5">
          <w:rPr>
            <w:sz w:val="26"/>
            <w:szCs w:val="26"/>
          </w:rPr>
          <w:t>50 метров</w:t>
        </w:r>
      </w:smartTag>
      <w:r w:rsidRPr="00D551C5">
        <w:rPr>
          <w:sz w:val="26"/>
          <w:szCs w:val="26"/>
        </w:rPr>
        <w:t>.</w:t>
      </w:r>
    </w:p>
    <w:p w:rsidR="00D551C5" w:rsidRPr="00D551C5" w:rsidRDefault="00D551C5" w:rsidP="00D551C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551C5">
        <w:rPr>
          <w:sz w:val="26"/>
          <w:szCs w:val="26"/>
        </w:rPr>
        <w:t xml:space="preserve">. Комплексы сжиженных природных газов должны располагаться с подветренной стороны от населенных пунктов. Склады сжиженных углеводородных газов и легковоспламеняющихся жидкостей должны </w:t>
      </w:r>
      <w:r w:rsidRPr="00D551C5">
        <w:rPr>
          <w:sz w:val="26"/>
          <w:szCs w:val="26"/>
        </w:rPr>
        <w:lastRenderedPageBreak/>
        <w:t xml:space="preserve">располагаться вне жилой зоны населенных пунктов с подветренной стороны преобладающего направления ветра по отношению к жилым районам. </w:t>
      </w:r>
    </w:p>
    <w:p w:rsidR="00D551C5" w:rsidRPr="00D551C5" w:rsidRDefault="00D551C5" w:rsidP="00D551C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551C5">
        <w:rPr>
          <w:sz w:val="26"/>
          <w:szCs w:val="26"/>
        </w:rPr>
        <w:t xml:space="preserve">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пунктам, пристаням, речным вокзалам, гидроэлектростанциям, судоремонтным и судостроительным организациям, мостам и сооружениям на расстоянии не менее </w:t>
      </w:r>
      <w:smartTag w:uri="urn:schemas-microsoft-com:office:smarttags" w:element="metricconverter">
        <w:smartTagPr>
          <w:attr w:name="ProductID" w:val="300 метров"/>
        </w:smartTagPr>
        <w:r w:rsidRPr="00D551C5">
          <w:rPr>
            <w:sz w:val="26"/>
            <w:szCs w:val="26"/>
          </w:rPr>
          <w:t>300 метров</w:t>
        </w:r>
      </w:smartTag>
      <w:r w:rsidRPr="00D551C5">
        <w:rPr>
          <w:sz w:val="26"/>
          <w:szCs w:val="26"/>
        </w:rPr>
        <w:t xml:space="preserve"> от них, если федеральными законами о технических регламентах не установлены большие расстояния от указанных сооружений.</w:t>
      </w:r>
    </w:p>
    <w:p w:rsidR="00D551C5" w:rsidRPr="00D551C5" w:rsidRDefault="00D551C5" w:rsidP="00D551C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551C5">
        <w:rPr>
          <w:sz w:val="26"/>
          <w:szCs w:val="26"/>
        </w:rPr>
        <w:t xml:space="preserve">Допускается размещение складов выше по течению реки по отношению к указанным сооружениям на расстоянии не менее </w:t>
      </w:r>
      <w:smartTag w:uri="urn:schemas-microsoft-com:office:smarttags" w:element="metricconverter">
        <w:smartTagPr>
          <w:attr w:name="ProductID" w:val="3000 метров"/>
        </w:smartTagPr>
        <w:r w:rsidRPr="00D551C5">
          <w:rPr>
            <w:sz w:val="26"/>
            <w:szCs w:val="26"/>
          </w:rPr>
          <w:t>3000 метров</w:t>
        </w:r>
      </w:smartTag>
      <w:r w:rsidRPr="00D551C5">
        <w:rPr>
          <w:sz w:val="26"/>
          <w:szCs w:val="26"/>
        </w:rPr>
        <w:t xml:space="preserve"> от них при условии оснащения складов средствами оповещения и связи, а также средствами локализации и тушения пожаров.</w:t>
      </w:r>
    </w:p>
    <w:p w:rsidR="00D551C5" w:rsidRPr="00D551C5" w:rsidRDefault="00D551C5" w:rsidP="00D551C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551C5">
        <w:rPr>
          <w:sz w:val="26"/>
          <w:szCs w:val="26"/>
        </w:rPr>
        <w:t xml:space="preserve"> Сооружения складов сжиженных углеводородных газов и легковоспламеняющихся жидкостей должны располагаться на земельных участках, имеющих более низкие уровни по сравнению с отметками территорий соседних населенных пунктов, организаций и путей железных дорог общей сети. Допускается размещение указанных складов на земельных участках, имеющих более высокие уровни по сравнению с отметками территорий соседних населенных пунктов, организаций и путей железных дорог общей сети, на расстоянии более </w:t>
      </w:r>
      <w:smartTag w:uri="urn:schemas-microsoft-com:office:smarttags" w:element="metricconverter">
        <w:smartTagPr>
          <w:attr w:name="ProductID" w:val="300 метров"/>
        </w:smartTagPr>
        <w:r w:rsidRPr="00D551C5">
          <w:rPr>
            <w:sz w:val="26"/>
            <w:szCs w:val="26"/>
          </w:rPr>
          <w:t>300 метров</w:t>
        </w:r>
      </w:smartTag>
      <w:r w:rsidRPr="00D551C5">
        <w:rPr>
          <w:sz w:val="26"/>
          <w:szCs w:val="26"/>
        </w:rPr>
        <w:t xml:space="preserve"> от них. На складах, расположенных на расстоянии от 100 до </w:t>
      </w:r>
      <w:smartTag w:uri="urn:schemas-microsoft-com:office:smarttags" w:element="metricconverter">
        <w:smartTagPr>
          <w:attr w:name="ProductID" w:val="300 метров"/>
        </w:smartTagPr>
        <w:r w:rsidRPr="00D551C5">
          <w:rPr>
            <w:sz w:val="26"/>
            <w:szCs w:val="26"/>
          </w:rPr>
          <w:t>300 метров</w:t>
        </w:r>
      </w:smartTag>
      <w:r w:rsidRPr="00D551C5">
        <w:rPr>
          <w:sz w:val="26"/>
          <w:szCs w:val="26"/>
        </w:rPr>
        <w:t>, должны быть предусмотрены меры (в том числе второе обвалование, аварийные емкости, отводные каналы, траншеи), предотвращающие растекание жидкости на территории населенных пунктов, организаций и на пути железных дорог общей сети.</w:t>
      </w:r>
    </w:p>
    <w:p w:rsidR="00D551C5" w:rsidRPr="00D551C5" w:rsidRDefault="00D551C5" w:rsidP="00D551C5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551C5">
        <w:rPr>
          <w:sz w:val="26"/>
          <w:szCs w:val="26"/>
        </w:rPr>
        <w:t xml:space="preserve"> В пределах зон жилых застроек, общественно-деловых зон и зон рекреационного назначения городских и сельских поселений  допускается размещать производственные объекты, на территориях которых нет зданий, сооружений и строений категорий А, Б и В по взрывопожарной и пожарной опасности. При этом расстояние от границ земельного участка производственного объекта до жилых зданий, зданий детских дошкольных образовательных учреждений, общеобразовательных учреждений, учреждений здравоохранения и </w:t>
      </w:r>
      <w:r w:rsidRPr="00D551C5">
        <w:rPr>
          <w:sz w:val="26"/>
          <w:szCs w:val="26"/>
        </w:rPr>
        <w:lastRenderedPageBreak/>
        <w:t>отдыха устанавливается в соответствии с требованиями настоящего Федерального закона.</w:t>
      </w:r>
    </w:p>
    <w:p w:rsidR="00E64A00" w:rsidRPr="00D551C5" w:rsidRDefault="00D551C5" w:rsidP="00D551C5">
      <w:pPr>
        <w:spacing w:line="360" w:lineRule="auto"/>
        <w:jc w:val="both"/>
        <w:rPr>
          <w:sz w:val="26"/>
          <w:szCs w:val="26"/>
        </w:rPr>
      </w:pPr>
      <w:r w:rsidRPr="00D551C5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Pr="00D551C5">
        <w:rPr>
          <w:sz w:val="26"/>
          <w:szCs w:val="26"/>
        </w:rPr>
        <w:t>В случае невозможности устранения воздействия на людей и жилые здания опасных факторов пожара и взрыва на пожаро</w:t>
      </w:r>
      <w:r>
        <w:rPr>
          <w:sz w:val="26"/>
          <w:szCs w:val="26"/>
        </w:rPr>
        <w:t xml:space="preserve">- и </w:t>
      </w:r>
      <w:r w:rsidRPr="00D551C5">
        <w:rPr>
          <w:sz w:val="26"/>
          <w:szCs w:val="26"/>
        </w:rPr>
        <w:t>взрывоопасных объектах, расположенных в пределах зоны жилой застройки, следует предусматривать уменьшение мощности, перепрофилирование организаций или отдельного производства либо перебазирование организации за пределы жилой застройки.</w:t>
      </w:r>
    </w:p>
    <w:p w:rsidR="00F437A3" w:rsidRDefault="00F437A3" w:rsidP="00F437A3">
      <w:pPr>
        <w:pStyle w:val="1"/>
      </w:pPr>
      <w:bookmarkStart w:id="49" w:name="_Toc443729314"/>
      <w:r>
        <w:t>Инженерная подготовка территории</w:t>
      </w:r>
      <w:bookmarkEnd w:id="49"/>
    </w:p>
    <w:p w:rsidR="00F437A3" w:rsidRDefault="00F2751B" w:rsidP="00F2751B">
      <w:pPr>
        <w:pStyle w:val="2"/>
        <w:ind w:left="426"/>
      </w:pPr>
      <w:bookmarkStart w:id="50" w:name="_Toc443729315"/>
      <w:r>
        <w:t>1.</w:t>
      </w:r>
      <w:r w:rsidR="00F437A3" w:rsidRPr="00371B04">
        <w:t>Улучшение санитарно-гигиенических условий рек и водоемов, благоустройство существующ</w:t>
      </w:r>
      <w:r w:rsidR="00F437A3">
        <w:t>их водоемов (поверхностных вод)</w:t>
      </w:r>
      <w:bookmarkEnd w:id="50"/>
    </w:p>
    <w:p w:rsidR="00E62D2B" w:rsidRPr="00E62D2B" w:rsidRDefault="00E62D2B" w:rsidP="00E62D2B">
      <w:pPr>
        <w:spacing w:line="360" w:lineRule="auto"/>
        <w:ind w:firstLine="567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1.Организация постоянного санитарного надзора за эксплуатацией всех звеньев комплекса очистки сточных вод.</w:t>
      </w:r>
    </w:p>
    <w:p w:rsidR="00E62D2B" w:rsidRPr="00E62D2B" w:rsidRDefault="00E62D2B" w:rsidP="00E62D2B">
      <w:pPr>
        <w:spacing w:line="360" w:lineRule="auto"/>
        <w:ind w:firstLine="567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2.Организация системы учета сведений о загрязнении, засорении и истощении водных ресурсов и контроль над их состоянием.</w:t>
      </w:r>
    </w:p>
    <w:p w:rsidR="00E62D2B" w:rsidRPr="00E62D2B" w:rsidRDefault="00E62D2B" w:rsidP="00E62D2B">
      <w:pPr>
        <w:spacing w:line="360" w:lineRule="auto"/>
        <w:ind w:firstLine="567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3.Организация более точного учета водопотребления и водоотведения и качества сбрасываемых сточных вод, а также ущерба в результате загрязнения водоемов.</w:t>
      </w:r>
    </w:p>
    <w:p w:rsidR="00E62D2B" w:rsidRPr="00E62D2B" w:rsidRDefault="00E62D2B" w:rsidP="00E62D2B">
      <w:pPr>
        <w:spacing w:line="360" w:lineRule="auto"/>
        <w:ind w:firstLine="567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4.Организация лесохозяйственных мероприятий для борьбы с заиливанием рек в результате эрозии почв.</w:t>
      </w:r>
    </w:p>
    <w:p w:rsidR="00E62D2B" w:rsidRPr="00E62D2B" w:rsidRDefault="00E62D2B" w:rsidP="00E62D2B">
      <w:pPr>
        <w:spacing w:line="360" w:lineRule="auto"/>
        <w:ind w:firstLine="567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5.Организация водоохранных зон малых рек.</w:t>
      </w:r>
    </w:p>
    <w:p w:rsidR="00E62D2B" w:rsidRPr="00E62D2B" w:rsidRDefault="00E62D2B" w:rsidP="00E62D2B">
      <w:pPr>
        <w:spacing w:line="360" w:lineRule="auto"/>
        <w:ind w:firstLine="567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В связи с маловодностью и малой скоростью течения рек Износковского района не рекомендуется сброс поверхностного стока в водные объекты в пределах населенных пунктов в местах, специально отведенных для пляжей, замкнутые лощины и низины, подверженные заболачиванию, заболоченные поймы рек, размываемые овраги, если не предусмотрены мероприятия по укреплению их русла и берегов.</w:t>
      </w:r>
    </w:p>
    <w:p w:rsidR="00E62D2B" w:rsidRPr="00E62D2B" w:rsidRDefault="00E62D2B" w:rsidP="00E62D2B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2D2B">
        <w:rPr>
          <w:rFonts w:ascii="Times New Roman" w:hAnsi="Times New Roman" w:cs="Times New Roman"/>
          <w:sz w:val="26"/>
          <w:szCs w:val="26"/>
        </w:rPr>
        <w:t xml:space="preserve">В соответствии с Водным кодексом РФ водоохранными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</w:t>
      </w:r>
      <w:r w:rsidRPr="00E62D2B">
        <w:rPr>
          <w:rFonts w:ascii="Times New Roman" w:hAnsi="Times New Roman" w:cs="Times New Roman"/>
          <w:sz w:val="26"/>
          <w:szCs w:val="26"/>
        </w:rPr>
        <w:lastRenderedPageBreak/>
        <w:t>а также для сохранения среды обитания водных биологических ресурсов и других объектов животного и растительного мира.</w:t>
      </w:r>
    </w:p>
    <w:p w:rsidR="00E62D2B" w:rsidRPr="00E62D2B" w:rsidRDefault="00E62D2B" w:rsidP="00E62D2B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62D2B">
        <w:rPr>
          <w:rFonts w:ascii="Times New Roman" w:hAnsi="Times New Roman" w:cs="Times New Roman"/>
          <w:sz w:val="26"/>
          <w:szCs w:val="26"/>
        </w:rPr>
        <w:t>В границах водоохранных зон устанавливаются прибрежные защитные полосы, на территории которых вводятся дополнительные ограничения хозяйственной и иной деятельности.</w:t>
      </w:r>
    </w:p>
    <w:p w:rsidR="00E62D2B" w:rsidRPr="00E62D2B" w:rsidRDefault="00E62D2B" w:rsidP="00E62D2B">
      <w:pPr>
        <w:spacing w:line="360" w:lineRule="auto"/>
        <w:ind w:firstLine="709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В границах водоохранных зон запрещаются:</w:t>
      </w:r>
    </w:p>
    <w:p w:rsidR="00E62D2B" w:rsidRPr="005B4C69" w:rsidRDefault="00E62D2B" w:rsidP="005B4C69">
      <w:pPr>
        <w:pStyle w:val="a8"/>
        <w:numPr>
          <w:ilvl w:val="1"/>
          <w:numId w:val="55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>использование сточных вод в целях регулирования плодородия почв;</w:t>
      </w:r>
    </w:p>
    <w:p w:rsidR="00E62D2B" w:rsidRPr="005B4C69" w:rsidRDefault="00E62D2B" w:rsidP="005B4C69">
      <w:pPr>
        <w:pStyle w:val="a8"/>
        <w:numPr>
          <w:ilvl w:val="1"/>
          <w:numId w:val="55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E62D2B" w:rsidRPr="005B4C69" w:rsidRDefault="00E62D2B" w:rsidP="005B4C69">
      <w:pPr>
        <w:pStyle w:val="a8"/>
        <w:numPr>
          <w:ilvl w:val="1"/>
          <w:numId w:val="55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>осуществление авиационных мер по борьбе с вредными организмами;</w:t>
      </w:r>
    </w:p>
    <w:p w:rsidR="00E62D2B" w:rsidRPr="005B4C69" w:rsidRDefault="00E62D2B" w:rsidP="005B4C69">
      <w:pPr>
        <w:pStyle w:val="a8"/>
        <w:numPr>
          <w:ilvl w:val="1"/>
          <w:numId w:val="55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E62D2B" w:rsidRPr="005B4C69" w:rsidRDefault="00E62D2B" w:rsidP="005B4C69">
      <w:pPr>
        <w:pStyle w:val="a8"/>
        <w:numPr>
          <w:ilvl w:val="1"/>
          <w:numId w:val="55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>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Кодекса),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E62D2B" w:rsidRPr="005B4C69" w:rsidRDefault="00E62D2B" w:rsidP="005B4C69">
      <w:pPr>
        <w:pStyle w:val="a8"/>
        <w:numPr>
          <w:ilvl w:val="1"/>
          <w:numId w:val="55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E62D2B" w:rsidRPr="005B4C69" w:rsidRDefault="00E62D2B" w:rsidP="005B4C69">
      <w:pPr>
        <w:pStyle w:val="a8"/>
        <w:numPr>
          <w:ilvl w:val="1"/>
          <w:numId w:val="55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>сброс сточных, в том числе дренажных, вод;</w:t>
      </w:r>
    </w:p>
    <w:p w:rsidR="00E62D2B" w:rsidRPr="005B4C69" w:rsidRDefault="00E62D2B" w:rsidP="005B4C69">
      <w:pPr>
        <w:pStyle w:val="a8"/>
        <w:numPr>
          <w:ilvl w:val="1"/>
          <w:numId w:val="55"/>
        </w:numPr>
        <w:autoSpaceDE w:val="0"/>
        <w:autoSpaceDN w:val="0"/>
        <w:adjustRightInd w:val="0"/>
        <w:spacing w:line="360" w:lineRule="auto"/>
        <w:ind w:left="426"/>
        <w:jc w:val="both"/>
        <w:rPr>
          <w:sz w:val="26"/>
          <w:szCs w:val="26"/>
        </w:rPr>
      </w:pPr>
      <w:r w:rsidRPr="005B4C69">
        <w:rPr>
          <w:sz w:val="26"/>
          <w:szCs w:val="26"/>
        </w:rPr>
        <w:t xml:space="preserve"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</w:t>
      </w:r>
      <w:r w:rsidRPr="005B4C69">
        <w:rPr>
          <w:sz w:val="26"/>
          <w:szCs w:val="26"/>
        </w:rPr>
        <w:lastRenderedPageBreak/>
        <w:t xml:space="preserve">основании утвержденного технического проекта в соответствии со </w:t>
      </w:r>
      <w:hyperlink r:id="rId13" w:history="1">
        <w:r w:rsidRPr="005B4C69">
          <w:rPr>
            <w:sz w:val="26"/>
            <w:szCs w:val="26"/>
          </w:rPr>
          <w:t>статьей 19.1</w:t>
        </w:r>
      </w:hyperlink>
      <w:r w:rsidRPr="005B4C69">
        <w:rPr>
          <w:sz w:val="26"/>
          <w:szCs w:val="26"/>
        </w:rPr>
        <w:t xml:space="preserve"> Закона Российской Федерации от 21 февраля 1992 года N 2395-1 «О недрах»).</w:t>
      </w:r>
    </w:p>
    <w:p w:rsidR="00E62D2B" w:rsidRPr="00E62D2B" w:rsidRDefault="00E62D2B" w:rsidP="00E62D2B">
      <w:pPr>
        <w:spacing w:line="360" w:lineRule="auto"/>
        <w:ind w:firstLine="709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В границах водоохранных зон 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E62D2B" w:rsidRPr="00E62D2B" w:rsidRDefault="00E62D2B" w:rsidP="00E62D2B">
      <w:pPr>
        <w:spacing w:line="360" w:lineRule="auto"/>
        <w:ind w:firstLine="709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В пределах защитных прибрежных полос дополнительно к ограничениям, перечисленным выше, запрещается:</w:t>
      </w:r>
    </w:p>
    <w:p w:rsidR="00E62D2B" w:rsidRPr="00E62D2B" w:rsidRDefault="00E62D2B" w:rsidP="00E62D2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1) распашка земель;</w:t>
      </w:r>
    </w:p>
    <w:p w:rsidR="00E62D2B" w:rsidRPr="00E62D2B" w:rsidRDefault="00E62D2B" w:rsidP="00E62D2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2) размещение отвалов размываемых грунтов;</w:t>
      </w:r>
    </w:p>
    <w:p w:rsidR="00E62D2B" w:rsidRPr="00E62D2B" w:rsidRDefault="00E62D2B" w:rsidP="00E62D2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3) выпас сельскохозяйственных животных и организация для них летних лагерей, ванн.</w:t>
      </w:r>
    </w:p>
    <w:p w:rsidR="00E62D2B" w:rsidRPr="00E62D2B" w:rsidRDefault="00E62D2B" w:rsidP="00E62D2B">
      <w:pPr>
        <w:pStyle w:val="Main"/>
        <w:rPr>
          <w:rFonts w:cs="Times New Roman"/>
          <w:sz w:val="26"/>
          <w:szCs w:val="26"/>
        </w:rPr>
      </w:pPr>
      <w:r w:rsidRPr="00E62D2B">
        <w:rPr>
          <w:rFonts w:cs="Times New Roman"/>
          <w:sz w:val="26"/>
          <w:szCs w:val="26"/>
        </w:rPr>
        <w:t>В соответствии с требованиями Земельного кодекса РФ существует право ограниченного пользования чужим земельным участком (сервитут) в части обеспечения свободного доступа к прибрежной защитной полосе.</w:t>
      </w:r>
    </w:p>
    <w:p w:rsidR="00E62D2B" w:rsidRPr="00E62D2B" w:rsidRDefault="00E62D2B" w:rsidP="00E62D2B">
      <w:pPr>
        <w:widowControl w:val="0"/>
        <w:spacing w:line="360" w:lineRule="auto"/>
        <w:ind w:right="-1" w:firstLine="709"/>
        <w:jc w:val="both"/>
        <w:rPr>
          <w:sz w:val="26"/>
          <w:szCs w:val="26"/>
        </w:rPr>
      </w:pPr>
      <w:r w:rsidRPr="00E62D2B">
        <w:rPr>
          <w:sz w:val="26"/>
          <w:szCs w:val="26"/>
        </w:rPr>
        <w:t>В соответствии с Земельным кодексом РФ об оборото способности земельных участков запрещается приватизация земельных участков в пределах береговой полосы, установленной в соответствии с Водным кодексом РФ.</w:t>
      </w:r>
    </w:p>
    <w:p w:rsidR="00B7442F" w:rsidRDefault="00541CD3" w:rsidP="00541CD3">
      <w:pPr>
        <w:pStyle w:val="2"/>
        <w:ind w:left="720"/>
      </w:pPr>
      <w:bookmarkStart w:id="51" w:name="_Toc443729316"/>
      <w:r>
        <w:t>2.</w:t>
      </w:r>
      <w:r w:rsidR="00B7442F" w:rsidRPr="0081157A">
        <w:t>Мероприятия по охране подземных вод</w:t>
      </w:r>
      <w:bookmarkEnd w:id="51"/>
    </w:p>
    <w:p w:rsidR="00B7442F" w:rsidRPr="00B7442F" w:rsidRDefault="00B7442F" w:rsidP="00B7442F">
      <w:pPr>
        <w:spacing w:line="360" w:lineRule="auto"/>
        <w:jc w:val="both"/>
        <w:rPr>
          <w:b/>
          <w:sz w:val="26"/>
          <w:szCs w:val="26"/>
        </w:rPr>
      </w:pPr>
      <w:r w:rsidRPr="00B7442F">
        <w:rPr>
          <w:i/>
          <w:sz w:val="26"/>
          <w:szCs w:val="26"/>
        </w:rPr>
        <w:t>Профилактические</w:t>
      </w:r>
      <w:r w:rsidRPr="00B7442F">
        <w:rPr>
          <w:b/>
          <w:sz w:val="26"/>
          <w:szCs w:val="26"/>
        </w:rPr>
        <w:t>:</w:t>
      </w:r>
    </w:p>
    <w:p w:rsidR="00B7442F" w:rsidRPr="00B7442F" w:rsidRDefault="00B7442F" w:rsidP="00D93569">
      <w:pPr>
        <w:pStyle w:val="a8"/>
        <w:numPr>
          <w:ilvl w:val="0"/>
          <w:numId w:val="21"/>
        </w:numPr>
        <w:spacing w:line="360" w:lineRule="auto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организация  и эксплуатация зон санитарной охраны (ЗСО) источников водоснабжения и водопроводов питьевого назначения;</w:t>
      </w:r>
    </w:p>
    <w:p w:rsidR="00B7442F" w:rsidRPr="00B7442F" w:rsidRDefault="00B7442F" w:rsidP="00D93569">
      <w:pPr>
        <w:pStyle w:val="a8"/>
        <w:numPr>
          <w:ilvl w:val="0"/>
          <w:numId w:val="21"/>
        </w:numPr>
        <w:spacing w:line="360" w:lineRule="auto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контроль и наблюдения за качеством подземных вод;</w:t>
      </w:r>
    </w:p>
    <w:p w:rsidR="00B7442F" w:rsidRPr="00B7442F" w:rsidRDefault="005B4C69" w:rsidP="00D93569">
      <w:pPr>
        <w:pStyle w:val="a8"/>
        <w:numPr>
          <w:ilvl w:val="0"/>
          <w:numId w:val="21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надё</w:t>
      </w:r>
      <w:r w:rsidR="00B7442F" w:rsidRPr="00B7442F">
        <w:rPr>
          <w:sz w:val="26"/>
          <w:szCs w:val="26"/>
        </w:rPr>
        <w:t>жное в санитарном отношении устройство водозаборов подземных вод;</w:t>
      </w:r>
    </w:p>
    <w:p w:rsidR="00B7442F" w:rsidRPr="00B7442F" w:rsidRDefault="00B7442F" w:rsidP="00D93569">
      <w:pPr>
        <w:pStyle w:val="a8"/>
        <w:numPr>
          <w:ilvl w:val="0"/>
          <w:numId w:val="21"/>
        </w:numPr>
        <w:spacing w:line="360" w:lineRule="auto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мониторинг режимных скважин на грунтовые воды и эксплуатируемые водоносные горизонты вблизи грунтовых водозаборов, крупных населенных пунктов и потенциальных источников загрязнения;</w:t>
      </w:r>
    </w:p>
    <w:p w:rsidR="00B7442F" w:rsidRPr="00B7442F" w:rsidRDefault="00B7442F" w:rsidP="00D93569">
      <w:pPr>
        <w:pStyle w:val="a8"/>
        <w:numPr>
          <w:ilvl w:val="0"/>
          <w:numId w:val="21"/>
        </w:numPr>
        <w:spacing w:line="360" w:lineRule="auto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реконструкция систем водоснабжения, находящихся в нерабочем состоянии.</w:t>
      </w:r>
    </w:p>
    <w:p w:rsidR="00B7442F" w:rsidRPr="00B7442F" w:rsidRDefault="00B7442F" w:rsidP="00B7442F">
      <w:pPr>
        <w:tabs>
          <w:tab w:val="left" w:pos="567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B7442F">
        <w:rPr>
          <w:sz w:val="26"/>
          <w:szCs w:val="26"/>
        </w:rPr>
        <w:t xml:space="preserve">В соответствии с  СаНПиН 2.1.4.1110-02 «Питьевая вода и водоснабжение населенных мест. Зоны санитарной охраны источников водоснабжения и </w:t>
      </w:r>
      <w:r w:rsidRPr="00B7442F">
        <w:rPr>
          <w:sz w:val="26"/>
          <w:szCs w:val="26"/>
        </w:rPr>
        <w:lastRenderedPageBreak/>
        <w:t>водопроводов питьевого назначения» зоны санитарной охраны необходимо организовать на всех водопроводах, вне зависимости от ведомственной принадлежности, подающих воду, как из поверхностных, так и из подземных источников.</w:t>
      </w:r>
    </w:p>
    <w:p w:rsidR="00B7442F" w:rsidRPr="00B7442F" w:rsidRDefault="00B7442F" w:rsidP="00B7442F">
      <w:pPr>
        <w:spacing w:line="360" w:lineRule="auto"/>
        <w:ind w:firstLine="708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Основной целью создания и обеспечения режима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B7442F" w:rsidRPr="00B7442F" w:rsidRDefault="00B7442F" w:rsidP="00B7442F">
      <w:pPr>
        <w:spacing w:line="360" w:lineRule="auto"/>
        <w:ind w:firstLine="708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Зоны санитарной охраны организуются в составе трех поясов:</w:t>
      </w:r>
    </w:p>
    <w:p w:rsidR="00B7442F" w:rsidRPr="00B7442F" w:rsidRDefault="00B7442F" w:rsidP="00B7442F">
      <w:pPr>
        <w:spacing w:line="360" w:lineRule="auto"/>
        <w:jc w:val="both"/>
        <w:rPr>
          <w:sz w:val="26"/>
          <w:szCs w:val="26"/>
        </w:rPr>
      </w:pPr>
      <w:r w:rsidRPr="00B7442F">
        <w:rPr>
          <w:b/>
          <w:sz w:val="26"/>
          <w:szCs w:val="26"/>
        </w:rPr>
        <w:t>-первый пояс</w:t>
      </w:r>
      <w:r w:rsidRPr="00B7442F">
        <w:rPr>
          <w:sz w:val="26"/>
          <w:szCs w:val="26"/>
        </w:rPr>
        <w:t xml:space="preserve"> (строгого режима) включает территорию расположения водозаборов, площадок всех сооружений. Его назначение- защита места водозабора и водозаборных сооружений от случайного или умышленного загрязнения и повреждения.</w:t>
      </w:r>
    </w:p>
    <w:p w:rsidR="00B7442F" w:rsidRPr="00B7442F" w:rsidRDefault="00B7442F" w:rsidP="00B7442F">
      <w:pPr>
        <w:spacing w:line="360" w:lineRule="auto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-</w:t>
      </w:r>
      <w:r w:rsidRPr="00B7442F">
        <w:rPr>
          <w:b/>
          <w:sz w:val="26"/>
          <w:szCs w:val="26"/>
        </w:rPr>
        <w:t>второй и третий пояса</w:t>
      </w:r>
      <w:r w:rsidRPr="00B7442F">
        <w:rPr>
          <w:sz w:val="26"/>
          <w:szCs w:val="26"/>
        </w:rPr>
        <w:t xml:space="preserve"> (пояса ограничений) включают территорию, предназначенную для предупреждения загрязнения воды источников водоснабжения.</w:t>
      </w:r>
    </w:p>
    <w:p w:rsidR="00B7442F" w:rsidRPr="00B7442F" w:rsidRDefault="00B7442F" w:rsidP="00B7442F">
      <w:pPr>
        <w:spacing w:line="360" w:lineRule="auto"/>
        <w:ind w:firstLine="708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Организации ЗСО должна предшествовать разработка ее проекта, в который включается:</w:t>
      </w:r>
    </w:p>
    <w:p w:rsidR="00B7442F" w:rsidRPr="00B7442F" w:rsidRDefault="00B7442F" w:rsidP="00D93569">
      <w:pPr>
        <w:pStyle w:val="a8"/>
        <w:numPr>
          <w:ilvl w:val="0"/>
          <w:numId w:val="22"/>
        </w:numPr>
        <w:spacing w:line="360" w:lineRule="auto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определение границ зоны и составляющих ее поясов;</w:t>
      </w:r>
    </w:p>
    <w:p w:rsidR="00B7442F" w:rsidRPr="00B7442F" w:rsidRDefault="00B7442F" w:rsidP="00D93569">
      <w:pPr>
        <w:pStyle w:val="a8"/>
        <w:numPr>
          <w:ilvl w:val="0"/>
          <w:numId w:val="22"/>
        </w:numPr>
        <w:spacing w:line="360" w:lineRule="auto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план мероприятий по улучшению санитарного состояния территории ЗСО и предупреждению загрязнения источника;</w:t>
      </w:r>
    </w:p>
    <w:p w:rsidR="00B7442F" w:rsidRPr="00B7442F" w:rsidRDefault="00B7442F" w:rsidP="00D93569">
      <w:pPr>
        <w:pStyle w:val="a8"/>
        <w:numPr>
          <w:ilvl w:val="0"/>
          <w:numId w:val="22"/>
        </w:numPr>
        <w:spacing w:line="360" w:lineRule="auto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правила и режим хозяйственного использования территорий трех поясов ЗСО.</w:t>
      </w:r>
    </w:p>
    <w:p w:rsidR="00B7442F" w:rsidRPr="00B7442F" w:rsidRDefault="00B7442F" w:rsidP="00B7442F">
      <w:pPr>
        <w:spacing w:line="360" w:lineRule="auto"/>
        <w:ind w:firstLine="360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Мероприятия на территории ЗСО подземных источников водоснабжения необходимо проводить с целью сохранения постоянства природного состава воды в водозаборе путем устранения и предупреждения возможности ее загрязнения.</w:t>
      </w:r>
    </w:p>
    <w:p w:rsidR="00B7442F" w:rsidRDefault="00B7442F" w:rsidP="00B7442F">
      <w:pPr>
        <w:spacing w:line="360" w:lineRule="auto"/>
        <w:jc w:val="both"/>
        <w:rPr>
          <w:sz w:val="26"/>
          <w:szCs w:val="26"/>
        </w:rPr>
      </w:pPr>
      <w:r w:rsidRPr="00B7442F">
        <w:rPr>
          <w:b/>
          <w:sz w:val="26"/>
          <w:szCs w:val="26"/>
        </w:rPr>
        <w:t>Территория первого пояса ЗСО</w:t>
      </w:r>
      <w:r w:rsidRPr="00B7442F">
        <w:rPr>
          <w:sz w:val="26"/>
          <w:szCs w:val="26"/>
        </w:rPr>
        <w:t xml:space="preserve">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</w:t>
      </w:r>
    </w:p>
    <w:p w:rsidR="00B7442F" w:rsidRPr="00B7442F" w:rsidRDefault="00B7442F" w:rsidP="00B7442F">
      <w:pPr>
        <w:spacing w:line="360" w:lineRule="auto"/>
        <w:ind w:firstLine="708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скважин.</w:t>
      </w:r>
    </w:p>
    <w:p w:rsidR="00B7442F" w:rsidRPr="00B7442F" w:rsidRDefault="00B7442F" w:rsidP="00B7442F">
      <w:pPr>
        <w:spacing w:line="360" w:lineRule="auto"/>
        <w:ind w:firstLine="708"/>
        <w:jc w:val="both"/>
        <w:rPr>
          <w:sz w:val="26"/>
          <w:szCs w:val="26"/>
        </w:rPr>
      </w:pPr>
      <w:r w:rsidRPr="00B7442F">
        <w:rPr>
          <w:b/>
          <w:sz w:val="26"/>
          <w:szCs w:val="26"/>
        </w:rPr>
        <w:lastRenderedPageBreak/>
        <w:t>Во втором поясе ЗСО</w:t>
      </w:r>
      <w:r w:rsidRPr="00B7442F">
        <w:rPr>
          <w:sz w:val="26"/>
          <w:szCs w:val="26"/>
        </w:rPr>
        <w:t xml:space="preserve"> должны быть проведены мероприятия по выявлению, тампонированию или восстановлению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B7442F" w:rsidRPr="00B7442F" w:rsidRDefault="00B7442F" w:rsidP="00B7442F">
      <w:pPr>
        <w:spacing w:line="360" w:lineRule="auto"/>
        <w:ind w:firstLine="708"/>
        <w:jc w:val="both"/>
        <w:rPr>
          <w:sz w:val="26"/>
          <w:szCs w:val="26"/>
        </w:rPr>
      </w:pPr>
      <w:r w:rsidRPr="00B7442F">
        <w:rPr>
          <w:sz w:val="26"/>
          <w:szCs w:val="26"/>
        </w:rPr>
        <w:t>Не разрешается размещение складов горюче-смазочных материалов, ядохимикатов и минеральных удобрений и других объектов, обусловливающих опасность химического загрязнения подземных вод. В границах второго пояса зоны санитарной охраны запрещается сброс промышленных, сельскохозяйственных, городских и ливневых сточных вод, содержание в которых химических веществ и микроорганизмов превышает установленные санитарными правилами гигиенические нормативы качества воды.</w:t>
      </w:r>
    </w:p>
    <w:p w:rsidR="00A801B8" w:rsidRPr="00D3474A" w:rsidRDefault="00F2751B" w:rsidP="00A801B8">
      <w:pPr>
        <w:pStyle w:val="2"/>
      </w:pPr>
      <w:bookmarkStart w:id="52" w:name="_Toc443729317"/>
      <w:r>
        <w:t>3</w:t>
      </w:r>
      <w:r w:rsidR="00A801B8">
        <w:t xml:space="preserve">. </w:t>
      </w:r>
      <w:r w:rsidR="00A801B8" w:rsidRPr="00D3474A">
        <w:t>Мероприятия по охране земель</w:t>
      </w:r>
      <w:bookmarkEnd w:id="52"/>
    </w:p>
    <w:p w:rsidR="00A801B8" w:rsidRPr="003C6606" w:rsidRDefault="00A801B8" w:rsidP="00B85E9E">
      <w:pPr>
        <w:pStyle w:val="a8"/>
        <w:numPr>
          <w:ilvl w:val="1"/>
          <w:numId w:val="57"/>
        </w:numPr>
        <w:spacing w:line="360" w:lineRule="auto"/>
        <w:ind w:left="426"/>
        <w:jc w:val="both"/>
      </w:pPr>
      <w:r w:rsidRPr="003C6606">
        <w:t>охрана почв от разрушения водной и в</w:t>
      </w:r>
      <w:r>
        <w:t>етровой эрозией, от загрязнения;</w:t>
      </w:r>
    </w:p>
    <w:p w:rsidR="00A801B8" w:rsidRPr="003C6606" w:rsidRDefault="00A801B8" w:rsidP="00B85E9E">
      <w:pPr>
        <w:pStyle w:val="a8"/>
        <w:numPr>
          <w:ilvl w:val="1"/>
          <w:numId w:val="57"/>
        </w:numPr>
        <w:spacing w:line="360" w:lineRule="auto"/>
        <w:ind w:left="426"/>
        <w:jc w:val="both"/>
      </w:pPr>
      <w:r w:rsidRPr="003C6606">
        <w:t>организация планово</w:t>
      </w:r>
      <w:r>
        <w:t xml:space="preserve">-регулярной очистки населенных пунктов </w:t>
      </w:r>
      <w:r w:rsidRPr="003C6606">
        <w:t xml:space="preserve"> района от бытовых отходов,</w:t>
      </w:r>
    </w:p>
    <w:p w:rsidR="00A801B8" w:rsidRPr="003C6606" w:rsidRDefault="00A801B8" w:rsidP="00B85E9E">
      <w:pPr>
        <w:pStyle w:val="a8"/>
        <w:numPr>
          <w:ilvl w:val="1"/>
          <w:numId w:val="57"/>
        </w:numPr>
        <w:spacing w:line="360" w:lineRule="auto"/>
        <w:ind w:left="426"/>
        <w:jc w:val="both"/>
      </w:pPr>
      <w:r w:rsidRPr="003C6606">
        <w:t>послой</w:t>
      </w:r>
      <w:r>
        <w:t xml:space="preserve">ная засыпка мусора на </w:t>
      </w:r>
      <w:r w:rsidRPr="003C6606">
        <w:t>свалке,</w:t>
      </w:r>
    </w:p>
    <w:p w:rsidR="00A801B8" w:rsidRPr="003C6606" w:rsidRDefault="00A801B8" w:rsidP="00B85E9E">
      <w:pPr>
        <w:pStyle w:val="a8"/>
        <w:numPr>
          <w:ilvl w:val="1"/>
          <w:numId w:val="57"/>
        </w:numPr>
        <w:spacing w:line="360" w:lineRule="auto"/>
        <w:ind w:left="426"/>
        <w:jc w:val="both"/>
      </w:pPr>
      <w:r w:rsidRPr="003C6606">
        <w:t>строительство специальных моек для автотранспорта.</w:t>
      </w:r>
    </w:p>
    <w:p w:rsidR="00A801B8" w:rsidRPr="003C6606" w:rsidRDefault="00A801B8" w:rsidP="00B85E9E">
      <w:pPr>
        <w:pStyle w:val="a8"/>
        <w:numPr>
          <w:ilvl w:val="1"/>
          <w:numId w:val="57"/>
        </w:numPr>
        <w:spacing w:line="360" w:lineRule="auto"/>
        <w:ind w:left="426"/>
        <w:jc w:val="both"/>
      </w:pPr>
      <w:r w:rsidRPr="003C6606">
        <w:t>повышение продуктивности земель, находящихся в сельскохозяйственном  обороте;</w:t>
      </w:r>
    </w:p>
    <w:p w:rsidR="00A801B8" w:rsidRPr="003C6606" w:rsidRDefault="00A801B8" w:rsidP="00B85E9E">
      <w:pPr>
        <w:pStyle w:val="a8"/>
        <w:numPr>
          <w:ilvl w:val="1"/>
          <w:numId w:val="57"/>
        </w:numPr>
        <w:spacing w:line="360" w:lineRule="auto"/>
        <w:ind w:left="426"/>
        <w:jc w:val="both"/>
      </w:pPr>
      <w:r w:rsidRPr="003C6606">
        <w:t>рекультивация и хозяйственное использование нарушенных земель.</w:t>
      </w:r>
    </w:p>
    <w:p w:rsidR="00A801B8" w:rsidRPr="003C6606" w:rsidRDefault="00A801B8" w:rsidP="00C82CE1">
      <w:pPr>
        <w:spacing w:line="360" w:lineRule="auto"/>
        <w:ind w:firstLine="567"/>
        <w:jc w:val="both"/>
      </w:pPr>
      <w:r>
        <w:tab/>
      </w:r>
      <w:r w:rsidRPr="003C6606">
        <w:t>Возможное использование нарушенных земель под сенокосы и пастбища, при проведении специальных агротехнических мероприятий - под пашни.</w:t>
      </w:r>
    </w:p>
    <w:p w:rsidR="00685735" w:rsidRDefault="00685735" w:rsidP="00C82CE1">
      <w:pPr>
        <w:spacing w:line="360" w:lineRule="auto"/>
        <w:ind w:firstLine="567"/>
        <w:jc w:val="center"/>
        <w:rPr>
          <w:i/>
        </w:rPr>
      </w:pPr>
    </w:p>
    <w:p w:rsidR="00685735" w:rsidRDefault="00685735" w:rsidP="00C82CE1">
      <w:pPr>
        <w:spacing w:line="360" w:lineRule="auto"/>
        <w:ind w:firstLine="567"/>
        <w:jc w:val="center"/>
        <w:rPr>
          <w:i/>
        </w:rPr>
      </w:pPr>
    </w:p>
    <w:p w:rsidR="00A801B8" w:rsidRPr="002F5F86" w:rsidRDefault="00A801B8" w:rsidP="00C82CE1">
      <w:pPr>
        <w:spacing w:line="360" w:lineRule="auto"/>
        <w:ind w:firstLine="567"/>
        <w:jc w:val="center"/>
        <w:rPr>
          <w:i/>
        </w:rPr>
      </w:pPr>
      <w:r w:rsidRPr="002F5F86">
        <w:rPr>
          <w:i/>
        </w:rPr>
        <w:t xml:space="preserve"> Санитарная очистка территории</w:t>
      </w:r>
    </w:p>
    <w:p w:rsidR="00F437A3" w:rsidRDefault="00A801B8" w:rsidP="00C82CE1">
      <w:pPr>
        <w:pStyle w:val="a8"/>
        <w:spacing w:line="360" w:lineRule="auto"/>
        <w:ind w:left="0"/>
      </w:pPr>
      <w:r w:rsidRPr="003C6606">
        <w:tab/>
        <w:t>Для улучшения санитарного состояния района необходимо проведение мероприятий по сбору, утилизации и обезвреживанию сухого мусора от населения и промышленных отходов</w:t>
      </w:r>
      <w:r>
        <w:t xml:space="preserve">. Для всех населенных пунктов и зон отдыха следует оборудовать в соответствии с санитарными правилами и </w:t>
      </w:r>
      <w:r>
        <w:lastRenderedPageBreak/>
        <w:t>нормами площадки для сбора ТБО и мусора и обеспечить регулярный вывоз отходов на санкционированный полигон ТБО.</w:t>
      </w:r>
      <w:r w:rsidRPr="003C6606">
        <w:tab/>
      </w:r>
    </w:p>
    <w:p w:rsidR="00827764" w:rsidRPr="00D3474A" w:rsidRDefault="00F2751B" w:rsidP="00827764">
      <w:pPr>
        <w:pStyle w:val="2"/>
      </w:pPr>
      <w:bookmarkStart w:id="53" w:name="_Toc443729318"/>
      <w:r>
        <w:t>4</w:t>
      </w:r>
      <w:r w:rsidR="00827764">
        <w:t>.</w:t>
      </w:r>
      <w:r w:rsidR="00827764" w:rsidRPr="00D3474A">
        <w:t xml:space="preserve"> Мероприятия по охране лесов</w:t>
      </w:r>
      <w:bookmarkEnd w:id="53"/>
    </w:p>
    <w:p w:rsidR="00827764" w:rsidRPr="00827764" w:rsidRDefault="00827764" w:rsidP="00827764">
      <w:pPr>
        <w:tabs>
          <w:tab w:val="left" w:pos="9355"/>
        </w:tabs>
        <w:spacing w:line="360" w:lineRule="auto"/>
        <w:ind w:firstLine="567"/>
        <w:jc w:val="both"/>
        <w:rPr>
          <w:sz w:val="26"/>
          <w:szCs w:val="26"/>
        </w:rPr>
      </w:pPr>
      <w:r w:rsidRPr="00827764">
        <w:rPr>
          <w:sz w:val="26"/>
          <w:szCs w:val="26"/>
        </w:rPr>
        <w:t>Охрана и рациональное использование лесов  включают  следующие лесохозяйственные  мероприятия:</w:t>
      </w:r>
    </w:p>
    <w:p w:rsidR="00827764" w:rsidRPr="00827764" w:rsidRDefault="00827764" w:rsidP="00827764">
      <w:pPr>
        <w:tabs>
          <w:tab w:val="left" w:pos="9355"/>
        </w:tabs>
        <w:spacing w:line="360" w:lineRule="auto"/>
        <w:ind w:firstLine="567"/>
        <w:jc w:val="both"/>
        <w:rPr>
          <w:sz w:val="26"/>
          <w:szCs w:val="26"/>
        </w:rPr>
      </w:pPr>
      <w:r w:rsidRPr="00827764">
        <w:rPr>
          <w:sz w:val="26"/>
          <w:szCs w:val="26"/>
        </w:rPr>
        <w:t>1) рубки ухода, лесовосстановительные  рубки;</w:t>
      </w:r>
    </w:p>
    <w:p w:rsidR="00827764" w:rsidRPr="00827764" w:rsidRDefault="00827764" w:rsidP="00827764">
      <w:pPr>
        <w:tabs>
          <w:tab w:val="left" w:pos="9355"/>
        </w:tabs>
        <w:spacing w:line="360" w:lineRule="auto"/>
        <w:ind w:firstLine="567"/>
        <w:jc w:val="both"/>
        <w:rPr>
          <w:sz w:val="26"/>
          <w:szCs w:val="26"/>
        </w:rPr>
      </w:pPr>
      <w:r w:rsidRPr="00827764">
        <w:rPr>
          <w:sz w:val="26"/>
          <w:szCs w:val="26"/>
        </w:rPr>
        <w:t>2) мероприятия по санитарной защите;</w:t>
      </w:r>
    </w:p>
    <w:p w:rsidR="00827764" w:rsidRPr="00827764" w:rsidRDefault="00827764" w:rsidP="00827764">
      <w:pPr>
        <w:tabs>
          <w:tab w:val="left" w:pos="9355"/>
        </w:tabs>
        <w:spacing w:line="360" w:lineRule="auto"/>
        <w:ind w:firstLine="567"/>
        <w:jc w:val="both"/>
        <w:rPr>
          <w:sz w:val="26"/>
          <w:szCs w:val="26"/>
        </w:rPr>
      </w:pPr>
      <w:r w:rsidRPr="00827764">
        <w:rPr>
          <w:sz w:val="26"/>
          <w:szCs w:val="26"/>
        </w:rPr>
        <w:t>3) биотехнические мероприятия;</w:t>
      </w:r>
    </w:p>
    <w:p w:rsidR="00827764" w:rsidRPr="00827764" w:rsidRDefault="00827764" w:rsidP="00827764">
      <w:pPr>
        <w:tabs>
          <w:tab w:val="left" w:pos="9355"/>
        </w:tabs>
        <w:spacing w:line="360" w:lineRule="auto"/>
        <w:ind w:firstLine="567"/>
        <w:jc w:val="both"/>
        <w:rPr>
          <w:sz w:val="26"/>
          <w:szCs w:val="26"/>
        </w:rPr>
      </w:pPr>
      <w:r w:rsidRPr="00827764">
        <w:rPr>
          <w:sz w:val="26"/>
          <w:szCs w:val="26"/>
        </w:rPr>
        <w:t>4) лесокультурные работы;</w:t>
      </w:r>
    </w:p>
    <w:p w:rsidR="00827764" w:rsidRPr="00827764" w:rsidRDefault="00827764" w:rsidP="00827764">
      <w:pPr>
        <w:tabs>
          <w:tab w:val="left" w:pos="9355"/>
        </w:tabs>
        <w:spacing w:line="360" w:lineRule="auto"/>
        <w:ind w:firstLine="567"/>
        <w:jc w:val="both"/>
        <w:rPr>
          <w:sz w:val="26"/>
          <w:szCs w:val="26"/>
        </w:rPr>
      </w:pPr>
      <w:r w:rsidRPr="00827764">
        <w:rPr>
          <w:sz w:val="26"/>
          <w:szCs w:val="26"/>
        </w:rPr>
        <w:t>5) охрана лесов от пожаров.</w:t>
      </w:r>
    </w:p>
    <w:p w:rsidR="001F4258" w:rsidRDefault="00F2751B" w:rsidP="001F4258">
      <w:pPr>
        <w:pStyle w:val="2"/>
      </w:pPr>
      <w:bookmarkStart w:id="54" w:name="_Toc443729319"/>
      <w:r>
        <w:t>5</w:t>
      </w:r>
      <w:r w:rsidR="001F4258" w:rsidRPr="002F5F86">
        <w:t>.</w:t>
      </w:r>
      <w:r>
        <w:t xml:space="preserve"> </w:t>
      </w:r>
      <w:r w:rsidR="001F4258" w:rsidRPr="002F5F86">
        <w:t>Охрана окружающей среды от воздействия  шума.</w:t>
      </w:r>
      <w:bookmarkEnd w:id="54"/>
    </w:p>
    <w:p w:rsidR="001F4258" w:rsidRPr="001F4258" w:rsidRDefault="001F4258" w:rsidP="001F4258">
      <w:pPr>
        <w:spacing w:line="360" w:lineRule="auto"/>
        <w:ind w:firstLine="567"/>
        <w:jc w:val="both"/>
        <w:rPr>
          <w:sz w:val="26"/>
          <w:szCs w:val="26"/>
        </w:rPr>
      </w:pPr>
      <w:r w:rsidRPr="001F4258">
        <w:rPr>
          <w:sz w:val="26"/>
          <w:szCs w:val="26"/>
        </w:rPr>
        <w:t>Основными источниками шума являются транспортные потоки на автомагистралях и коммунально-бытовой сектор.</w:t>
      </w:r>
    </w:p>
    <w:p w:rsidR="001F4258" w:rsidRPr="001F4258" w:rsidRDefault="001F4258" w:rsidP="001F4258">
      <w:pPr>
        <w:spacing w:line="360" w:lineRule="auto"/>
        <w:ind w:firstLine="567"/>
        <w:jc w:val="both"/>
        <w:rPr>
          <w:i/>
          <w:sz w:val="26"/>
          <w:szCs w:val="26"/>
        </w:rPr>
      </w:pPr>
      <w:r w:rsidRPr="001F4258">
        <w:rPr>
          <w:sz w:val="26"/>
          <w:szCs w:val="26"/>
        </w:rPr>
        <w:tab/>
      </w:r>
      <w:r w:rsidRPr="001F4258">
        <w:rPr>
          <w:sz w:val="26"/>
          <w:szCs w:val="26"/>
        </w:rPr>
        <w:tab/>
      </w:r>
      <w:r w:rsidRPr="001F4258">
        <w:rPr>
          <w:sz w:val="26"/>
          <w:szCs w:val="26"/>
        </w:rPr>
        <w:tab/>
      </w:r>
      <w:r w:rsidRPr="001F4258">
        <w:rPr>
          <w:i/>
          <w:sz w:val="26"/>
          <w:szCs w:val="26"/>
        </w:rPr>
        <w:t xml:space="preserve">Основные методы по борьбе </w:t>
      </w:r>
      <w:r>
        <w:rPr>
          <w:i/>
          <w:sz w:val="26"/>
          <w:szCs w:val="26"/>
        </w:rPr>
        <w:t>с шумом</w:t>
      </w:r>
      <w:r w:rsidRPr="001F4258">
        <w:rPr>
          <w:i/>
          <w:sz w:val="26"/>
          <w:szCs w:val="26"/>
        </w:rPr>
        <w:t xml:space="preserve">: </w:t>
      </w:r>
    </w:p>
    <w:p w:rsidR="001F4258" w:rsidRPr="001F4258" w:rsidRDefault="001F4258" w:rsidP="001F4258">
      <w:pPr>
        <w:spacing w:line="360" w:lineRule="auto"/>
        <w:ind w:firstLine="567"/>
        <w:jc w:val="both"/>
        <w:rPr>
          <w:sz w:val="26"/>
          <w:szCs w:val="26"/>
        </w:rPr>
      </w:pPr>
      <w:r w:rsidRPr="001F4258">
        <w:rPr>
          <w:sz w:val="26"/>
          <w:szCs w:val="26"/>
        </w:rPr>
        <w:t>1) организация специальных разрывов между источником шума и зонами различного  хозяйственного назначения;</w:t>
      </w:r>
    </w:p>
    <w:p w:rsidR="001F4258" w:rsidRPr="001F4258" w:rsidRDefault="001F4258" w:rsidP="001F4258">
      <w:pPr>
        <w:spacing w:line="360" w:lineRule="auto"/>
        <w:ind w:firstLine="567"/>
        <w:jc w:val="both"/>
        <w:rPr>
          <w:sz w:val="26"/>
          <w:szCs w:val="26"/>
        </w:rPr>
      </w:pPr>
      <w:r w:rsidRPr="001F4258">
        <w:rPr>
          <w:sz w:val="26"/>
          <w:szCs w:val="26"/>
        </w:rPr>
        <w:t xml:space="preserve"> 2) рациональная трассировка транзитных магистралей, предусматривающая  их прокладку за пределами населенных мест;</w:t>
      </w:r>
    </w:p>
    <w:p w:rsidR="001F4258" w:rsidRPr="001F4258" w:rsidRDefault="001F4258" w:rsidP="001F4258">
      <w:pPr>
        <w:spacing w:line="360" w:lineRule="auto"/>
        <w:ind w:firstLine="567"/>
        <w:jc w:val="both"/>
        <w:rPr>
          <w:sz w:val="26"/>
          <w:szCs w:val="26"/>
        </w:rPr>
      </w:pPr>
      <w:r w:rsidRPr="001F4258">
        <w:rPr>
          <w:sz w:val="26"/>
          <w:szCs w:val="26"/>
        </w:rPr>
        <w:t>3) шумозащитное озеленение.</w:t>
      </w:r>
    </w:p>
    <w:p w:rsidR="001F4258" w:rsidRPr="001F4258" w:rsidRDefault="001F4258" w:rsidP="001F4258">
      <w:pPr>
        <w:spacing w:line="360" w:lineRule="auto"/>
        <w:ind w:firstLine="567"/>
        <w:jc w:val="both"/>
        <w:rPr>
          <w:sz w:val="26"/>
          <w:szCs w:val="26"/>
        </w:rPr>
      </w:pPr>
      <w:r w:rsidRPr="001F4258">
        <w:rPr>
          <w:sz w:val="26"/>
          <w:szCs w:val="26"/>
        </w:rPr>
        <w:t xml:space="preserve">     Вредное воздействие электромагнитных излучений на окружающую среду происходит от линейных источников ЛЭП -220 кВ.</w:t>
      </w:r>
    </w:p>
    <w:p w:rsidR="001F4258" w:rsidRPr="001F4258" w:rsidRDefault="001F4258" w:rsidP="001F4258">
      <w:pPr>
        <w:spacing w:line="360" w:lineRule="auto"/>
        <w:ind w:firstLine="567"/>
        <w:jc w:val="both"/>
        <w:rPr>
          <w:sz w:val="26"/>
          <w:szCs w:val="26"/>
        </w:rPr>
      </w:pPr>
      <w:r w:rsidRPr="001F4258">
        <w:rPr>
          <w:sz w:val="26"/>
          <w:szCs w:val="26"/>
        </w:rPr>
        <w:tab/>
        <w:t>Мероприятия по смягчению воздействия электромагнитных излучений от  высоковольтных линий электропередачи :</w:t>
      </w:r>
    </w:p>
    <w:p w:rsidR="001F4258" w:rsidRPr="001F4258" w:rsidRDefault="001F4258" w:rsidP="001F4258">
      <w:pPr>
        <w:spacing w:line="360" w:lineRule="auto"/>
        <w:ind w:firstLine="567"/>
        <w:jc w:val="both"/>
        <w:rPr>
          <w:sz w:val="26"/>
          <w:szCs w:val="26"/>
        </w:rPr>
      </w:pPr>
      <w:r w:rsidRPr="001F4258">
        <w:rPr>
          <w:sz w:val="26"/>
          <w:szCs w:val="26"/>
        </w:rPr>
        <w:t>1)</w:t>
      </w:r>
      <w:r>
        <w:rPr>
          <w:sz w:val="26"/>
          <w:szCs w:val="26"/>
        </w:rPr>
        <w:t xml:space="preserve"> </w:t>
      </w:r>
      <w:r w:rsidRPr="001F4258">
        <w:rPr>
          <w:sz w:val="26"/>
          <w:szCs w:val="26"/>
        </w:rPr>
        <w:t>устройство специальных охранных зон вдоль линий электропередач с шириной зоны в каждую сторону 25м;</w:t>
      </w:r>
    </w:p>
    <w:p w:rsidR="001F4258" w:rsidRPr="001F4258" w:rsidRDefault="001F4258" w:rsidP="001F4258">
      <w:pPr>
        <w:spacing w:line="360" w:lineRule="auto"/>
        <w:ind w:firstLine="567"/>
        <w:jc w:val="both"/>
        <w:rPr>
          <w:sz w:val="26"/>
          <w:szCs w:val="26"/>
        </w:rPr>
      </w:pPr>
      <w:r w:rsidRPr="001F4258">
        <w:rPr>
          <w:sz w:val="26"/>
          <w:szCs w:val="26"/>
        </w:rPr>
        <w:t>2)</w:t>
      </w:r>
      <w:r>
        <w:rPr>
          <w:sz w:val="26"/>
          <w:szCs w:val="26"/>
        </w:rPr>
        <w:t xml:space="preserve"> </w:t>
      </w:r>
      <w:r w:rsidRPr="001F4258">
        <w:rPr>
          <w:sz w:val="26"/>
          <w:szCs w:val="26"/>
        </w:rPr>
        <w:t>соблюдение в «контролируемой» охранной зоне специального режима пребывания людей или производства сельскохозяйственных  и лесохозяйственных работ (возделывание преимущественно нетрудоемких культур,  максимально</w:t>
      </w:r>
      <w:r>
        <w:rPr>
          <w:sz w:val="26"/>
          <w:szCs w:val="26"/>
        </w:rPr>
        <w:t>е применение механизмов и машин</w:t>
      </w:r>
      <w:r w:rsidRPr="001F4258">
        <w:rPr>
          <w:sz w:val="26"/>
          <w:szCs w:val="26"/>
        </w:rPr>
        <w:t>, снабженных заземляющими устройствами, укороченный рабочий день и т.д.)</w:t>
      </w:r>
    </w:p>
    <w:p w:rsidR="001F4258" w:rsidRPr="001F4258" w:rsidRDefault="001F4258" w:rsidP="001F4258">
      <w:pPr>
        <w:spacing w:line="360" w:lineRule="auto"/>
        <w:ind w:firstLine="567"/>
        <w:jc w:val="both"/>
        <w:rPr>
          <w:sz w:val="26"/>
          <w:szCs w:val="26"/>
        </w:rPr>
      </w:pPr>
      <w:r w:rsidRPr="001F4258">
        <w:rPr>
          <w:sz w:val="26"/>
          <w:szCs w:val="26"/>
        </w:rPr>
        <w:lastRenderedPageBreak/>
        <w:t>3) соблюдение предельно допустимых приближений жилых построек к линии электропередачи (граница охранных зон);</w:t>
      </w:r>
    </w:p>
    <w:p w:rsidR="001F4258" w:rsidRPr="001F4258" w:rsidRDefault="001F4258" w:rsidP="001F4258">
      <w:pPr>
        <w:spacing w:line="360" w:lineRule="auto"/>
        <w:ind w:firstLine="567"/>
        <w:jc w:val="both"/>
        <w:rPr>
          <w:sz w:val="26"/>
          <w:szCs w:val="26"/>
        </w:rPr>
      </w:pPr>
      <w:r w:rsidRPr="001F4258">
        <w:rPr>
          <w:sz w:val="26"/>
          <w:szCs w:val="26"/>
        </w:rPr>
        <w:t>4)</w:t>
      </w:r>
      <w:r>
        <w:rPr>
          <w:sz w:val="26"/>
          <w:szCs w:val="26"/>
        </w:rPr>
        <w:t xml:space="preserve"> </w:t>
      </w:r>
      <w:r w:rsidRPr="001F4258">
        <w:rPr>
          <w:sz w:val="26"/>
          <w:szCs w:val="26"/>
        </w:rPr>
        <w:t>многорядная посадка зеленых насаждений по фронту  распространения электромагнитных волн.</w:t>
      </w:r>
    </w:p>
    <w:p w:rsidR="00A54910" w:rsidRPr="002F5F86" w:rsidRDefault="00F2751B" w:rsidP="00A54910">
      <w:pPr>
        <w:pStyle w:val="2"/>
      </w:pPr>
      <w:bookmarkStart w:id="55" w:name="_Toc443729320"/>
      <w:r>
        <w:t>6</w:t>
      </w:r>
      <w:r w:rsidR="00A54910" w:rsidRPr="002F5F86">
        <w:t>. Охраняемые территории</w:t>
      </w:r>
      <w:bookmarkEnd w:id="55"/>
    </w:p>
    <w:p w:rsidR="00ED56FE" w:rsidRPr="00D37B35" w:rsidRDefault="00ED56FE" w:rsidP="00ED56FE">
      <w:pPr>
        <w:spacing w:line="360" w:lineRule="auto"/>
        <w:ind w:firstLine="709"/>
        <w:jc w:val="both"/>
        <w:rPr>
          <w:sz w:val="24"/>
        </w:rPr>
      </w:pPr>
      <w:bookmarkStart w:id="56" w:name="_Toc443729321"/>
      <w:r w:rsidRPr="00D37B35">
        <w:rPr>
          <w:sz w:val="24"/>
        </w:rPr>
        <w:t>В соответствии с Земельным кодексом Российской Федерации к землям природоохранного назначения относятся земли, занятые защитными лесами, предусмотренными лесным законодательством (за исключением защитных лесов, расположенных на землях лесного фонда, землях особо охраняемых территорий) и иные земли, выполняющие природоохранные функции. В пределах земель природоохранного назначения вводится особый правовой режим использования земель, ограничивающий или запрещающий виды деятельности, которые несовместимы с ос</w:t>
      </w:r>
      <w:r>
        <w:rPr>
          <w:sz w:val="24"/>
        </w:rPr>
        <w:t>новным назначением этих земель.</w:t>
      </w:r>
    </w:p>
    <w:p w:rsidR="00ED56FE" w:rsidRDefault="00ED56FE" w:rsidP="00ED56FE">
      <w:pPr>
        <w:widowControl w:val="0"/>
        <w:spacing w:line="360" w:lineRule="auto"/>
        <w:ind w:right="-1" w:firstLine="709"/>
        <w:jc w:val="both"/>
        <w:rPr>
          <w:sz w:val="24"/>
        </w:rPr>
      </w:pPr>
      <w:r w:rsidRPr="00D37B35">
        <w:rPr>
          <w:sz w:val="24"/>
        </w:rPr>
        <w:t>Территориальная охрана природы регламентируется Федеральным законом «Об охране окружающей среды», Федеральным законом «Об особо охраняемых природных территориях», Законом Калужской области «О регулировании отдельных правоотношений, связанных с охраной окружающей среды, на территории Калужской области», Земельным кодексом Российской Федерации, Лесным кодексом Российской Федерации, Водным кодексом Российской Федерации, специальными статьями Градостроительного Кодекса Российской Федерации, а также положениями об отдельных категориях ООПТ и некоторыми другими подзаконными актами.</w:t>
      </w:r>
    </w:p>
    <w:p w:rsidR="00ED56FE" w:rsidRPr="00AF4C3D" w:rsidRDefault="00ED56FE" w:rsidP="00ED56FE">
      <w:pPr>
        <w:spacing w:line="360" w:lineRule="auto"/>
        <w:ind w:firstLine="709"/>
        <w:jc w:val="both"/>
        <w:rPr>
          <w:sz w:val="24"/>
          <w:szCs w:val="24"/>
        </w:rPr>
      </w:pPr>
      <w:r w:rsidRPr="0008685C">
        <w:rPr>
          <w:sz w:val="24"/>
          <w:szCs w:val="24"/>
        </w:rPr>
        <w:t>Особо охраняемые природные территории (ООПТ) –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охраны. К ООПТ относятся государственные природные заповедники, в том числе биосферные, национальные парки, природные парки, государственные природные заказники, памятники природы, дендрологические парки и ботанические сады.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</w:t>
      </w:r>
      <w:r w:rsidRPr="00AF4C3D">
        <w:rPr>
          <w:sz w:val="24"/>
          <w:szCs w:val="24"/>
        </w:rPr>
        <w:t>.</w:t>
      </w:r>
    </w:p>
    <w:p w:rsidR="00ED56FE" w:rsidRPr="00685735" w:rsidRDefault="00ED56FE" w:rsidP="00ED56FE">
      <w:pPr>
        <w:pStyle w:val="24"/>
        <w:shd w:val="clear" w:color="auto" w:fill="auto"/>
        <w:spacing w:after="186" w:line="360" w:lineRule="auto"/>
        <w:ind w:firstLine="567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685735">
        <w:rPr>
          <w:rStyle w:val="23"/>
          <w:rFonts w:ascii="Times New Roman" w:hAnsi="Times New Roman" w:cs="Times New Roman"/>
          <w:bCs/>
          <w:i/>
          <w:sz w:val="26"/>
          <w:szCs w:val="26"/>
          <w:u w:val="single"/>
        </w:rPr>
        <w:t xml:space="preserve">Перечень особо охраняемых природных территорий регионального значения, расположенных в Износковском районе Калужской области по состоянию на </w:t>
      </w:r>
      <w:r w:rsidRPr="00685735">
        <w:rPr>
          <w:rStyle w:val="23"/>
          <w:rFonts w:ascii="Times New Roman" w:hAnsi="Times New Roman" w:cs="Times New Roman"/>
          <w:bCs/>
          <w:i/>
          <w:sz w:val="26"/>
          <w:szCs w:val="26"/>
          <w:u w:val="single"/>
        </w:rPr>
        <w:lastRenderedPageBreak/>
        <w:t>01.01.2015 г.</w:t>
      </w:r>
    </w:p>
    <w:p w:rsidR="00ED56FE" w:rsidRPr="00ED56FE" w:rsidRDefault="00ED56FE" w:rsidP="00ED56FE">
      <w:pPr>
        <w:pStyle w:val="24"/>
        <w:numPr>
          <w:ilvl w:val="0"/>
          <w:numId w:val="50"/>
        </w:numPr>
        <w:shd w:val="clear" w:color="auto" w:fill="auto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Болото «Сиговское» (местоположение - </w:t>
      </w:r>
      <w:r w:rsidRPr="00ED56FE">
        <w:rPr>
          <w:rFonts w:ascii="Times New Roman" w:hAnsi="Times New Roman" w:cs="Times New Roman"/>
          <w:b w:val="0"/>
          <w:sz w:val="26"/>
          <w:szCs w:val="26"/>
        </w:rPr>
        <w:t>2 км от дер. Сигово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, площадь памятника природы регионального значения - 12 га, размер охранной зоны - 50 м, правоуста</w:t>
      </w:r>
      <w:r w:rsidRPr="00ED56FE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навливаю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щий документ - решение исполнительного комитета Калужского </w:t>
      </w:r>
      <w:r w:rsidRPr="00ED56FE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областного 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Совета народных депутатов от 20.05.1991 № 178 (в ред. постановления Правительства Калужской области от 16.04.2012 № 185);</w:t>
      </w:r>
    </w:p>
    <w:p w:rsidR="00ED56FE" w:rsidRPr="00ED56FE" w:rsidRDefault="00ED56FE" w:rsidP="00ED56FE">
      <w:pPr>
        <w:pStyle w:val="24"/>
        <w:numPr>
          <w:ilvl w:val="0"/>
          <w:numId w:val="50"/>
        </w:numPr>
        <w:shd w:val="clear" w:color="auto" w:fill="auto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Болото «Зубовское» (местоположение – 4,5</w:t>
      </w:r>
      <w:r w:rsidRPr="00ED56FE">
        <w:rPr>
          <w:rFonts w:ascii="Times New Roman" w:hAnsi="Times New Roman" w:cs="Times New Roman"/>
          <w:b w:val="0"/>
          <w:sz w:val="26"/>
          <w:szCs w:val="26"/>
        </w:rPr>
        <w:t xml:space="preserve"> км от дер. Зубово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, площадь памятника природы регионального значения - 10 га, размер охранной зоны - 50 м, правоуста</w:t>
      </w:r>
      <w:r w:rsidRPr="00ED56FE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навливаю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щий документ - решение исполнительного комитета Калужского </w:t>
      </w:r>
      <w:r w:rsidRPr="00ED56FE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областного 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Совета народных депутатов от 20.05.1991 № 178 (в ред. постановления Правительства Калужской области от 16.04.2012 № 185);</w:t>
      </w:r>
    </w:p>
    <w:p w:rsidR="00ED56FE" w:rsidRPr="00ED56FE" w:rsidRDefault="00ED56FE" w:rsidP="00ED56FE">
      <w:pPr>
        <w:pStyle w:val="24"/>
        <w:numPr>
          <w:ilvl w:val="0"/>
          <w:numId w:val="50"/>
        </w:numPr>
        <w:shd w:val="clear" w:color="auto" w:fill="auto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Холм моренный «Шатрищи»</w:t>
      </w:r>
      <w:r w:rsidRPr="00ED56FE">
        <w:rPr>
          <w:rFonts w:ascii="Times New Roman" w:hAnsi="Times New Roman" w:cs="Times New Roman"/>
          <w:sz w:val="26"/>
          <w:szCs w:val="26"/>
        </w:rPr>
        <w:t xml:space="preserve"> 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 (местоположение – западнее</w:t>
      </w:r>
      <w:r w:rsidRPr="00ED56FE">
        <w:rPr>
          <w:rFonts w:ascii="Times New Roman" w:hAnsi="Times New Roman" w:cs="Times New Roman"/>
          <w:b w:val="0"/>
          <w:sz w:val="26"/>
          <w:szCs w:val="26"/>
        </w:rPr>
        <w:t xml:space="preserve"> дер. 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Шатрищи, площадь памятника природы регионального значения – не определена, размер охранной зоны - 50 м, правоуста</w:t>
      </w:r>
      <w:r w:rsidRPr="00ED56FE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навливаю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щий документ - решение исполнительного комитета Калужского </w:t>
      </w:r>
      <w:r w:rsidRPr="00ED56FE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областного 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Совета народных депутатов от 20.05.1991 № 178 (в ред. постановления Правительства Калужской области от 16.04.2012 № 185);</w:t>
      </w:r>
    </w:p>
    <w:p w:rsidR="00ED56FE" w:rsidRPr="00ED56FE" w:rsidRDefault="00ED56FE" w:rsidP="00ED56FE">
      <w:pPr>
        <w:pStyle w:val="24"/>
        <w:numPr>
          <w:ilvl w:val="0"/>
          <w:numId w:val="50"/>
        </w:numPr>
        <w:shd w:val="clear" w:color="auto" w:fill="auto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Угодья совхоза «Семеновкий» (местоположение – у реки Желонья, площадь памятника природы регионального значения - 952 га, размер охранной зоны - 50 м, правоуста</w:t>
      </w:r>
      <w:r w:rsidRPr="00ED56FE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навливаю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щий документ - решение исполнительного комитета Калужского </w:t>
      </w:r>
      <w:r w:rsidRPr="00ED56FE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областного 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Совета народных депутатов от 20.05.1991 № 178 (в ред. постановления Правительства Калужской области от 16.04.2012 № 185);</w:t>
      </w:r>
    </w:p>
    <w:p w:rsidR="00ED56FE" w:rsidRPr="00ED56FE" w:rsidRDefault="00ED56FE" w:rsidP="00ED56FE">
      <w:pPr>
        <w:pStyle w:val="24"/>
        <w:numPr>
          <w:ilvl w:val="0"/>
          <w:numId w:val="50"/>
        </w:numPr>
        <w:shd w:val="clear" w:color="auto" w:fill="auto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Болото «Агафьинское» (местоположение – 2 км к западу от села Износки, площадь памятника природы регионального значения - 47 га, размер охранной зоны - 50 м, правоуста</w:t>
      </w:r>
      <w:r w:rsidRPr="00ED56FE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навливаю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щий документ - решение исполнительного комитета Калужского </w:t>
      </w:r>
      <w:r w:rsidRPr="00ED56FE">
        <w:rPr>
          <w:rStyle w:val="212pt"/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областного 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Совета народных депутатов от </w:t>
      </w:r>
      <w:r w:rsidRPr="00ED56FE">
        <w:rPr>
          <w:rFonts w:ascii="Times New Roman" w:hAnsi="Times New Roman" w:cs="Times New Roman"/>
          <w:b w:val="0"/>
          <w:sz w:val="26"/>
          <w:szCs w:val="26"/>
        </w:rPr>
        <w:t>15.01.1990 № 7</w:t>
      </w:r>
      <w:r w:rsidRPr="00ED56FE">
        <w:rPr>
          <w:rFonts w:ascii="Times New Roman" w:hAnsi="Times New Roman" w:cs="Times New Roman"/>
          <w:sz w:val="26"/>
          <w:szCs w:val="26"/>
        </w:rPr>
        <w:t xml:space="preserve"> 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>(в ред. постановления Правительства Калужской области от 16.04.2012 № 185);</w:t>
      </w:r>
    </w:p>
    <w:p w:rsidR="00ED56FE" w:rsidRPr="00ED56FE" w:rsidRDefault="00ED56FE" w:rsidP="00ED56FE">
      <w:pPr>
        <w:pStyle w:val="24"/>
        <w:numPr>
          <w:ilvl w:val="0"/>
          <w:numId w:val="50"/>
        </w:numPr>
        <w:shd w:val="clear" w:color="auto" w:fill="auto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ED56FE">
        <w:rPr>
          <w:rFonts w:ascii="Times New Roman" w:hAnsi="Times New Roman" w:cs="Times New Roman"/>
          <w:b w:val="0"/>
          <w:sz w:val="26"/>
          <w:szCs w:val="26"/>
        </w:rPr>
        <w:t>Национальный парк «Угра»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 (местоположение – ю</w:t>
      </w:r>
      <w:r w:rsidRPr="00ED56FE">
        <w:rPr>
          <w:rFonts w:ascii="Times New Roman" w:hAnsi="Times New Roman" w:cs="Times New Roman"/>
          <w:b w:val="0"/>
          <w:sz w:val="26"/>
          <w:szCs w:val="26"/>
        </w:rPr>
        <w:t>го-западная часть Износковского района</w:t>
      </w:r>
      <w:r w:rsidRPr="00ED56FE">
        <w:rPr>
          <w:rStyle w:val="23"/>
          <w:rFonts w:ascii="Times New Roman" w:hAnsi="Times New Roman" w:cs="Times New Roman"/>
          <w:bCs/>
          <w:color w:val="000000"/>
          <w:sz w:val="26"/>
          <w:szCs w:val="26"/>
        </w:rPr>
        <w:t xml:space="preserve">, площадь - 883 га, правоустанавливающий документ - </w:t>
      </w:r>
      <w:r w:rsidRPr="00ED56FE">
        <w:rPr>
          <w:rFonts w:ascii="Times New Roman" w:hAnsi="Times New Roman" w:cs="Times New Roman"/>
          <w:b w:val="0"/>
          <w:sz w:val="26"/>
          <w:szCs w:val="26"/>
        </w:rPr>
        <w:t>Постановление Правительства Российской Федерации № 148 от 10.02.1997 г.</w:t>
      </w:r>
    </w:p>
    <w:p w:rsidR="00ED56FE" w:rsidRPr="00ED56FE" w:rsidRDefault="00ED56FE" w:rsidP="00ED56FE">
      <w:pPr>
        <w:widowControl w:val="0"/>
        <w:spacing w:line="360" w:lineRule="auto"/>
        <w:ind w:right="-1" w:firstLine="709"/>
        <w:jc w:val="both"/>
        <w:rPr>
          <w:rStyle w:val="23"/>
          <w:b w:val="0"/>
          <w:bCs w:val="0"/>
          <w:color w:val="000000"/>
          <w:sz w:val="26"/>
          <w:szCs w:val="26"/>
        </w:rPr>
      </w:pPr>
      <w:r w:rsidRPr="00ED56FE">
        <w:rPr>
          <w:rStyle w:val="23"/>
          <w:b w:val="0"/>
          <w:bCs w:val="0"/>
          <w:color w:val="000000"/>
          <w:sz w:val="26"/>
          <w:szCs w:val="26"/>
        </w:rPr>
        <w:t xml:space="preserve">В соответствии с пунктом 1 статьи 27 Федерального закона «Об особо охраняемых природных территориях» на территориях, на которых находятся </w:t>
      </w:r>
      <w:r w:rsidRPr="00ED56FE">
        <w:rPr>
          <w:rStyle w:val="23"/>
          <w:b w:val="0"/>
          <w:bCs w:val="0"/>
          <w:color w:val="000000"/>
          <w:sz w:val="26"/>
          <w:szCs w:val="26"/>
        </w:rPr>
        <w:lastRenderedPageBreak/>
        <w:t>памятники природы, и в границах их охранных зон запрещена всякая деятельность, влекущая за собой нарушение сохранности памятников природы.</w:t>
      </w:r>
    </w:p>
    <w:p w:rsidR="00BE2B5B" w:rsidRPr="00567739" w:rsidRDefault="00BE2B5B" w:rsidP="00BE2B5B">
      <w:pPr>
        <w:pStyle w:val="1"/>
        <w:rPr>
          <w:sz w:val="28"/>
          <w:szCs w:val="28"/>
        </w:rPr>
      </w:pPr>
      <w:r>
        <w:t>Территориальное</w:t>
      </w:r>
      <w:r w:rsidRPr="00567739">
        <w:rPr>
          <w:sz w:val="28"/>
          <w:szCs w:val="28"/>
        </w:rPr>
        <w:t xml:space="preserve"> п</w:t>
      </w:r>
      <w:r>
        <w:t>ланирование и градостроительное регулирование в Износковском районе</w:t>
      </w:r>
      <w:bookmarkEnd w:id="56"/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Основой системы градостроительного регулирования является градостроительное зонирование территории муниципального района и сельских поселений, которое осуществляется для определения территориальных зон и установления градостроительных регламентов, которые закрепляются в Правилах землепользования и застройки. Правила землепользования и застройки утверждаются нормативными правовыми актами органа местного самоуправления.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Градостроительным кодексом РФ допускается размещение объектов строительства исключительно в соответствии с разрешенным использованием земельных участков. Градостроительные регламенты, установленные для территориальной зоны или ее части, обязательны для исполнения  собственниками и пользователями земельных участков, а также застройщиками и инвесторами, планирующими использование этих участков на праве собственности, аренды или в иной форме управления.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Наряду с Градостроительным кодексом РФ, Земельным кодексом РФ, другими федеральными законодательными актами устанавливаются ограничения, накладываемые на возможное территориальное развитие области, муниципального района и отдельных населенных пунктов. Эти ограничения и параметры устанавливаются для различных категорий земель, зон с особыми условиями использования территорий, зон планируемого размещения объектов капитального строительства регионального и местного значения, зон негативного воздействия объектов капитального строительства, территорий, подверженных риску возникновения чрезвычайных ситуаций, функциональные зоны и др.</w:t>
      </w:r>
    </w:p>
    <w:p w:rsidR="00FD6B53" w:rsidRPr="00FD6B53" w:rsidRDefault="00FD6B53" w:rsidP="00FD6B53">
      <w:pPr>
        <w:spacing w:line="360" w:lineRule="auto"/>
        <w:ind w:right="-1" w:firstLine="567"/>
        <w:jc w:val="center"/>
        <w:rPr>
          <w:b/>
          <w:i/>
          <w:sz w:val="26"/>
          <w:szCs w:val="26"/>
        </w:rPr>
      </w:pPr>
      <w:r w:rsidRPr="00FD6B53">
        <w:rPr>
          <w:b/>
          <w:i/>
          <w:sz w:val="26"/>
          <w:szCs w:val="26"/>
        </w:rPr>
        <w:t>1. Градостроительное регулирование в Износковском районе.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В схеме территориального планирования Износковского района устанавливаются регламенты территориального планирования, которые определяются региональными и местными нормативами градостроительного проектирования, утверждаемыми органом государственной власти Калужской области и органом местного самоуправления.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lastRenderedPageBreak/>
        <w:t>Границы категорий земель, регламенты, особые условия использования территории, границы зон различного назначения устанавливаются документацией, проектами зон охраны объектов культурного наследия, проектами санитарно-защитных зон, другой документацией.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Состав и порядок применения регламентов, перечень ограничений и параметров развития, а также линий, ограничивающих их действие – границ зон, линий градостроительного регулирования - устанавливается для двух уровней управления: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- субъекта РФ – Калужской области,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FD6B53">
        <w:rPr>
          <w:sz w:val="26"/>
          <w:szCs w:val="26"/>
        </w:rPr>
        <w:t>муниципального уровня – муниципального района, поселений, отдельных населенных пунктов и их частей.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На уровне Износковского района выделяются следующие категории территорий (зон):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FD6B53">
        <w:rPr>
          <w:sz w:val="26"/>
          <w:szCs w:val="26"/>
        </w:rPr>
        <w:t>жилые, общественно-деловые, производственные зоны, зоны инженерной и транспортной инфраструктур, зоны сельскохозяйственного использования, зоны рекреационного назначения, зоны особо охраняемых территорий, зоны специального назначения.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FD6B53">
        <w:rPr>
          <w:b/>
          <w:sz w:val="26"/>
          <w:szCs w:val="26"/>
        </w:rPr>
        <w:t>В состав жилых зон могут включаться: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1) зоны застройки индивидуальными жилыми домами;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2) зоны застройки малоэтажными жилыми домами;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3) зоны застройки среднеэтажными жилыми домами.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b/>
          <w:sz w:val="26"/>
          <w:szCs w:val="26"/>
        </w:rPr>
        <w:t>В жилых зонах</w:t>
      </w:r>
      <w:r w:rsidRPr="00FD6B53">
        <w:rPr>
          <w:sz w:val="26"/>
          <w:szCs w:val="26"/>
        </w:rPr>
        <w:t xml:space="preserve"> допускается размещение отдельно стоящих, встроенных или пристроенных объектов социального или коммунально-бытового назначения,  объектов дошкольного, начального общего и среднего (полного)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В состав жилых зон могут включаться территории, предназначенные для ведения садоводства и дачного хозяйства.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FD6B53">
        <w:rPr>
          <w:b/>
          <w:sz w:val="26"/>
          <w:szCs w:val="26"/>
        </w:rPr>
        <w:t>В состав общественно-деловых зон могут включаться: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 w:rsidRPr="00FD6B53">
        <w:rPr>
          <w:sz w:val="26"/>
          <w:szCs w:val="26"/>
        </w:rPr>
        <w:t>зоны делового, коммерческого и общественного назначения;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2)</w:t>
      </w:r>
      <w:r w:rsidRPr="00FD6B53">
        <w:rPr>
          <w:sz w:val="26"/>
          <w:szCs w:val="26"/>
        </w:rPr>
        <w:t>зоны размещения объектов социального и коммунально-бытового назначения;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3)</w:t>
      </w:r>
      <w:r w:rsidRPr="00FD6B53">
        <w:rPr>
          <w:sz w:val="26"/>
          <w:szCs w:val="26"/>
        </w:rPr>
        <w:t>зоны обслуживания объектов, необходимых для осуществления производственной и предпринимательской деятельности;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4)</w:t>
      </w:r>
      <w:r w:rsidRPr="00FD6B53">
        <w:rPr>
          <w:sz w:val="26"/>
          <w:szCs w:val="26"/>
        </w:rPr>
        <w:t>общественно-деловые зоны иных видов.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b/>
          <w:i/>
          <w:sz w:val="26"/>
          <w:szCs w:val="26"/>
        </w:rPr>
        <w:t>Общественно-деловые зоны</w:t>
      </w:r>
      <w:r w:rsidRPr="00FD6B53">
        <w:rPr>
          <w:b/>
          <w:sz w:val="26"/>
          <w:szCs w:val="26"/>
        </w:rPr>
        <w:t xml:space="preserve"> </w:t>
      </w:r>
      <w:r w:rsidRPr="00FD6B53">
        <w:rPr>
          <w:sz w:val="26"/>
          <w:szCs w:val="26"/>
        </w:rPr>
        <w:t>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стоянок авто мобильного транспорта, объектов делового, финансового назначения, иных объектов, связанных с обеспечением жизнедеятельности граждан.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В перечень объектов капитального строительства, разрешенных для размещения в общественно-деловых зонах, могут включаться жилые дома, гостиницы.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FD6B53">
        <w:rPr>
          <w:b/>
          <w:sz w:val="26"/>
          <w:szCs w:val="26"/>
        </w:rPr>
        <w:t>В состав производственных зон, зон инженерной и транспортной инфраструктур могут включаться: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 w:rsidRPr="00FD6B53">
        <w:rPr>
          <w:sz w:val="26"/>
          <w:szCs w:val="26"/>
        </w:rPr>
        <w:t>коммунальные зоны – зоны размещения коммунальных и складских объектов, объектов жилищно-коммунального хозяйства, объектов транспорта, объектов оптовой торговли;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 w:rsidRPr="00FD6B53">
        <w:rPr>
          <w:sz w:val="26"/>
          <w:szCs w:val="26"/>
        </w:rPr>
        <w:t>производственные зоны – зоны размещения производственных объектов с различными нормативами воздействия на окружающую среду;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3)</w:t>
      </w:r>
      <w:r w:rsidRPr="00FD6B53">
        <w:rPr>
          <w:sz w:val="26"/>
          <w:szCs w:val="26"/>
        </w:rPr>
        <w:t>иные виды производственной, инженерной и транспортной инфраструктур.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автомобильного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FD6B53">
        <w:rPr>
          <w:b/>
          <w:sz w:val="26"/>
          <w:szCs w:val="26"/>
        </w:rPr>
        <w:t>В состав зон сельскохозяйственного использования могут включаться: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 w:rsidRPr="00FD6B53">
        <w:rPr>
          <w:sz w:val="26"/>
          <w:szCs w:val="26"/>
        </w:rPr>
        <w:t>зоны сельскохозяйственных угодий – пашни, сенокосы, пастбища, залежи, земли, занятые многолетними насаждениями (садами);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2)</w:t>
      </w:r>
      <w:r w:rsidRPr="00FD6B53">
        <w:rPr>
          <w:sz w:val="26"/>
          <w:szCs w:val="26"/>
        </w:rPr>
        <w:t>зоны,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В состав территориальных зон, устанавливаемых в границах черты населенных пунктов, могут включаться зоны сельскохозяйственного использования (в том числе зоны сельскохозяйственных угодий), а также зоны, занятые объектами сельскохозяйственного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FD6B53">
        <w:rPr>
          <w:b/>
          <w:sz w:val="26"/>
          <w:szCs w:val="26"/>
        </w:rPr>
        <w:t>В состав зон рекреационного назначения могут включаться: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 w:rsidRPr="00FD6B53">
        <w:rPr>
          <w:sz w:val="26"/>
          <w:szCs w:val="26"/>
        </w:rPr>
        <w:t>зоны в границах территорий, занятых городскими лесами, скверами, парками, городскими садами,  прудами,  озерами,  водохранилищами,  пляжами, а также в границах других территорий, используемых и предназначенных для отдыха, туризма, занятий физической культурой и спортом;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2)</w:t>
      </w:r>
      <w:r w:rsidRPr="00FD6B53">
        <w:rPr>
          <w:sz w:val="26"/>
          <w:szCs w:val="26"/>
        </w:rPr>
        <w:t>зоны особо охраняемых территорий – земельные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FD6B53">
        <w:rPr>
          <w:b/>
          <w:sz w:val="26"/>
          <w:szCs w:val="26"/>
        </w:rPr>
        <w:t>В состав зон специального назначения могут включаться: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1)</w:t>
      </w:r>
      <w:r w:rsidRPr="00FD6B53">
        <w:rPr>
          <w:sz w:val="26"/>
          <w:szCs w:val="26"/>
        </w:rPr>
        <w:t>зоны, занятые кладбищами, крематориями, скотомогильниками, объектами размещения отходов потребления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b/>
          <w:sz w:val="26"/>
          <w:szCs w:val="26"/>
        </w:rPr>
        <w:t xml:space="preserve">Зоны планируемого размещения объектов капитального строительства </w:t>
      </w:r>
      <w:r w:rsidRPr="00FD6B53">
        <w:rPr>
          <w:sz w:val="26"/>
          <w:szCs w:val="26"/>
        </w:rPr>
        <w:t>местного значения определяют процедуры реализации порядка регулирования градостроительной деятельности в отношении отдельных частей территории муниципального образования и населенных пунктов, определенных схемой территориального планирования муниципального района.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Зоны планируемого размещения объектов капитального строительства местного значения устанавливаются для обеспечения реализации целей градостроительного развития муниципального района, резервирования территории в отношении: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</w:t>
      </w:r>
      <w:r w:rsidRPr="00FD6B53">
        <w:rPr>
          <w:sz w:val="26"/>
          <w:szCs w:val="26"/>
        </w:rPr>
        <w:t>зон резервирования территорий для развития линейных и узловых системных элементов транспортной и инженерной инфраструктуры: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-реконструкции и строительства объектов местной транспортной инфраструктуры;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-реконструкции и строительства объектов электро,- тепло,- газо, - водоснабжения населения;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-зон резервирования территорий концентрации градостроительной активности местного значения;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FD6B53">
        <w:rPr>
          <w:sz w:val="26"/>
          <w:szCs w:val="26"/>
        </w:rPr>
        <w:t>территорий комплексной реконструкции исторических городов в пределах зон охраны объектов культурного наследия;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FD6B53">
        <w:rPr>
          <w:sz w:val="26"/>
          <w:szCs w:val="26"/>
        </w:rPr>
        <w:t>территории формирования производственных и общественно-жилых комплексов муниципального уровня;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FD6B53">
        <w:rPr>
          <w:sz w:val="26"/>
          <w:szCs w:val="26"/>
        </w:rPr>
        <w:t>территорий размещения объектов социальной инфраструктуры (здравоохранения, образования) местного и межмуниципального значения.</w:t>
      </w:r>
    </w:p>
    <w:p w:rsidR="00FD6B53" w:rsidRPr="00FD6B53" w:rsidRDefault="00FD6B53" w:rsidP="00FD6B53">
      <w:pPr>
        <w:spacing w:line="360" w:lineRule="auto"/>
        <w:ind w:right="-1" w:firstLine="567"/>
        <w:jc w:val="center"/>
        <w:rPr>
          <w:b/>
          <w:i/>
          <w:sz w:val="26"/>
          <w:szCs w:val="26"/>
        </w:rPr>
      </w:pPr>
      <w:r w:rsidRPr="00FD6B53">
        <w:rPr>
          <w:b/>
          <w:i/>
          <w:sz w:val="26"/>
          <w:szCs w:val="26"/>
        </w:rPr>
        <w:t>2. Градостроительный регламент.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Градостроительные регламенты устанавливаются с учетом:</w:t>
      </w:r>
    </w:p>
    <w:p w:rsidR="00FD6B53" w:rsidRPr="00FD6B53" w:rsidRDefault="00FD6B53" w:rsidP="00D93569">
      <w:pPr>
        <w:numPr>
          <w:ilvl w:val="0"/>
          <w:numId w:val="23"/>
        </w:numPr>
        <w:tabs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фактического использования земельных участков и объектов капитального строительства в границах территориальной зоны;</w:t>
      </w:r>
    </w:p>
    <w:p w:rsidR="00FD6B53" w:rsidRPr="00FD6B53" w:rsidRDefault="00FD6B53" w:rsidP="00D93569">
      <w:pPr>
        <w:numPr>
          <w:ilvl w:val="0"/>
          <w:numId w:val="23"/>
        </w:numPr>
        <w:tabs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FD6B53" w:rsidRPr="00FD6B53" w:rsidRDefault="00FD6B53" w:rsidP="00D93569">
      <w:pPr>
        <w:numPr>
          <w:ilvl w:val="0"/>
          <w:numId w:val="23"/>
        </w:numPr>
        <w:tabs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функциональных зон и характеристик их планируемого развития с присвоением градостроительного регламента каждой зоне;</w:t>
      </w:r>
    </w:p>
    <w:p w:rsidR="00FD6B53" w:rsidRPr="00FD6B53" w:rsidRDefault="00FD6B53" w:rsidP="00D93569">
      <w:pPr>
        <w:numPr>
          <w:ilvl w:val="0"/>
          <w:numId w:val="23"/>
        </w:numPr>
        <w:tabs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видов территориальных зон;</w:t>
      </w:r>
    </w:p>
    <w:p w:rsidR="00FD6B53" w:rsidRPr="00FD6B53" w:rsidRDefault="00FD6B53" w:rsidP="00D93569">
      <w:pPr>
        <w:numPr>
          <w:ilvl w:val="0"/>
          <w:numId w:val="23"/>
        </w:numPr>
        <w:tabs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требований охраны объектов культурного наследия, а также особо охраняемых природных территорий, иных природных объектов.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lastRenderedPageBreak/>
        <w:t>Действие градостроительных регламентов распространяется в равной мере на все земельные участки и объекты капитального строительства, расположенные в пределах границ территориальной зоны.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Действие градостроительного регламента не распрос</w:t>
      </w:r>
      <w:r>
        <w:rPr>
          <w:sz w:val="26"/>
          <w:szCs w:val="26"/>
        </w:rPr>
        <w:t>траняется на земельные участки в</w:t>
      </w:r>
      <w:r w:rsidRPr="00FD6B53">
        <w:rPr>
          <w:sz w:val="26"/>
          <w:szCs w:val="26"/>
        </w:rPr>
        <w:t xml:space="preserve">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содержания, параметрах реставрации, консервации, воссоздания, ремонта и приспособления которых принимаются в порядке, установленном законодательством РФ об охран</w:t>
      </w:r>
      <w:r>
        <w:rPr>
          <w:sz w:val="26"/>
          <w:szCs w:val="26"/>
        </w:rPr>
        <w:t>е объектов культурного наследия:</w:t>
      </w:r>
    </w:p>
    <w:p w:rsidR="00FD6B53" w:rsidRPr="00FD6B53" w:rsidRDefault="00FD6B53" w:rsidP="00D93569">
      <w:pPr>
        <w:numPr>
          <w:ilvl w:val="0"/>
          <w:numId w:val="24"/>
        </w:numPr>
        <w:tabs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в границах территорий общего пользования;</w:t>
      </w:r>
    </w:p>
    <w:p w:rsidR="00FD6B53" w:rsidRPr="00FD6B53" w:rsidRDefault="00FD6B53" w:rsidP="00D93569">
      <w:pPr>
        <w:numPr>
          <w:ilvl w:val="0"/>
          <w:numId w:val="24"/>
        </w:numPr>
        <w:tabs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занятые линейными объектами;</w:t>
      </w:r>
    </w:p>
    <w:p w:rsidR="00FD6B53" w:rsidRPr="00FD6B53" w:rsidRDefault="00FD6B53" w:rsidP="00D93569">
      <w:pPr>
        <w:numPr>
          <w:ilvl w:val="0"/>
          <w:numId w:val="24"/>
        </w:numPr>
        <w:tabs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 xml:space="preserve">предоставленными для добычи полезных ископаемых. 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 xml:space="preserve">Градостроительные регламенты не устанавливаются для земель лесного фонда, земель водного фонда, покрытых поверхностными водами, земель запаса, земель особо охраняемых природных территорий (за исключением 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земель лечебно-оздоровительных местностей), сельскохозяйственных угодий в составе земель сельскохозяйственного назначения.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Использование земельных участков, на которые действие градостроительных регламентов не распространяется или для которых  градостроительные</w:t>
      </w:r>
      <w:r w:rsidRPr="00FD6B53">
        <w:rPr>
          <w:color w:val="FF00FF"/>
          <w:sz w:val="26"/>
          <w:szCs w:val="26"/>
        </w:rPr>
        <w:t xml:space="preserve"> </w:t>
      </w:r>
      <w:r w:rsidRPr="00FD6B53">
        <w:rPr>
          <w:sz w:val="26"/>
          <w:szCs w:val="26"/>
        </w:rPr>
        <w:t>регламенты не устанавливаются, определяется уполномоченными федеральными органами исполнительной власти, уполномоченными органами исполнительной власти субъекта РФ.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 xml:space="preserve"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</w:t>
      </w:r>
      <w:r w:rsidRPr="00FD6B53">
        <w:rPr>
          <w:sz w:val="26"/>
          <w:szCs w:val="26"/>
        </w:rPr>
        <w:lastRenderedPageBreak/>
        <w:t>опасно для жизни или здоровья человека, для окружающей среды, объектов культурного наследия.</w:t>
      </w:r>
    </w:p>
    <w:p w:rsidR="00FD6B53" w:rsidRPr="00FD6B53" w:rsidRDefault="00FD6B53" w:rsidP="00FD6B53">
      <w:pPr>
        <w:spacing w:line="360" w:lineRule="auto"/>
        <w:ind w:right="-1" w:firstLine="567"/>
        <w:jc w:val="both"/>
        <w:rPr>
          <w:sz w:val="26"/>
          <w:szCs w:val="26"/>
        </w:rPr>
      </w:pPr>
      <w:r w:rsidRPr="00FD6B53">
        <w:rPr>
          <w:sz w:val="26"/>
          <w:szCs w:val="26"/>
        </w:rPr>
        <w:t>Зоны действия регламентов территориального планирования определяют разрешенные виды использования и градостроительных преобразований территории, а также соответствующие предельные параметры, ограничивающие степень этих преобразований.</w:t>
      </w:r>
    </w:p>
    <w:p w:rsidR="00827764" w:rsidRPr="00F437A3" w:rsidRDefault="00017539" w:rsidP="00017539">
      <w:pPr>
        <w:pStyle w:val="1"/>
      </w:pPr>
      <w:bookmarkStart w:id="57" w:name="_Toc443729322"/>
      <w:r w:rsidRPr="002D385B">
        <w:t>Функциональное зонирование территории</w:t>
      </w:r>
      <w:bookmarkEnd w:id="57"/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b/>
          <w:i/>
          <w:sz w:val="26"/>
          <w:szCs w:val="26"/>
        </w:rPr>
        <w:t>1.</w:t>
      </w:r>
      <w:r w:rsidRPr="00BC6BF8">
        <w:rPr>
          <w:i/>
          <w:sz w:val="26"/>
          <w:szCs w:val="26"/>
        </w:rPr>
        <w:t xml:space="preserve"> </w:t>
      </w:r>
      <w:r w:rsidRPr="00BC6BF8">
        <w:rPr>
          <w:b/>
          <w:i/>
          <w:sz w:val="26"/>
          <w:szCs w:val="26"/>
        </w:rPr>
        <w:t>Зона охраняемого и восстанавливаемого природного ландшафта и</w:t>
      </w:r>
      <w:r w:rsidRPr="00BC6BF8">
        <w:rPr>
          <w:b/>
          <w:sz w:val="26"/>
          <w:szCs w:val="26"/>
        </w:rPr>
        <w:t xml:space="preserve"> </w:t>
      </w:r>
      <w:r w:rsidRPr="00BC6BF8">
        <w:rPr>
          <w:b/>
          <w:i/>
          <w:sz w:val="26"/>
          <w:szCs w:val="26"/>
        </w:rPr>
        <w:t>рекреации</w:t>
      </w:r>
      <w:r w:rsidRPr="00BC6BF8">
        <w:rPr>
          <w:i/>
          <w:sz w:val="26"/>
          <w:szCs w:val="26"/>
        </w:rPr>
        <w:t xml:space="preserve"> </w:t>
      </w:r>
      <w:r w:rsidRPr="00BC6BF8">
        <w:rPr>
          <w:sz w:val="26"/>
          <w:szCs w:val="26"/>
        </w:rPr>
        <w:t>– предназначена для проведения на ее территории различных природоохранных мероприятий в целях научно-обоснованного, рационального использования земли и недр, водных ресурсов, растительного и животного мира, обеспечения воспроизводства природных богатств и улучшения окружающей среды.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На землях особо охраняемых природных территорий запрещается: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-предоставление садоводческих и дачных участков;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-строительство федеральных автомобильных дорог, трубопроводов, линий электропередачи и других коммуникаций, а также строительство и эксплуатация промышленных, хозяйственных и жилых объектов, не связанных с функционированием особо охраняемых природных территорий.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b/>
          <w:sz w:val="26"/>
          <w:szCs w:val="26"/>
        </w:rPr>
        <w:t>2.</w:t>
      </w:r>
      <w:r w:rsidRPr="00BC6BF8">
        <w:rPr>
          <w:sz w:val="26"/>
          <w:szCs w:val="26"/>
        </w:rPr>
        <w:t xml:space="preserve"> </w:t>
      </w:r>
      <w:r w:rsidRPr="00BC6BF8">
        <w:rPr>
          <w:b/>
          <w:i/>
          <w:sz w:val="26"/>
          <w:szCs w:val="26"/>
        </w:rPr>
        <w:t>Зона перспективного строительства</w:t>
      </w:r>
      <w:r w:rsidRPr="00BC6BF8">
        <w:rPr>
          <w:sz w:val="26"/>
          <w:szCs w:val="26"/>
        </w:rPr>
        <w:t xml:space="preserve"> - по совокупности установленных параметров градостроительного развития с выделением устойчивых систем расселения – включает территорию с.</w:t>
      </w:r>
      <w:r>
        <w:rPr>
          <w:sz w:val="26"/>
          <w:szCs w:val="26"/>
        </w:rPr>
        <w:t xml:space="preserve"> </w:t>
      </w:r>
      <w:r w:rsidRPr="00BC6BF8">
        <w:rPr>
          <w:sz w:val="26"/>
          <w:szCs w:val="26"/>
        </w:rPr>
        <w:t>Износки в границах поселковой черты, должна использоваться для размещения всех объектов промышленного и гражданского строительства, транспортного и коммунально-складского хозяйства, лесопарковых, прочих и резервных территорий, выделенных для размещения строительства на более далекую перспективу.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b/>
          <w:sz w:val="26"/>
          <w:szCs w:val="26"/>
        </w:rPr>
        <w:t>3.</w:t>
      </w:r>
      <w:r w:rsidRPr="00BC6BF8">
        <w:rPr>
          <w:sz w:val="26"/>
          <w:szCs w:val="26"/>
        </w:rPr>
        <w:t xml:space="preserve"> </w:t>
      </w:r>
      <w:r w:rsidRPr="00BC6BF8">
        <w:rPr>
          <w:b/>
          <w:i/>
          <w:sz w:val="26"/>
          <w:szCs w:val="26"/>
        </w:rPr>
        <w:t>Зона перспективного развития сельского хозяйства</w:t>
      </w:r>
      <w:r w:rsidRPr="00BC6BF8">
        <w:rPr>
          <w:sz w:val="26"/>
          <w:szCs w:val="26"/>
        </w:rPr>
        <w:t xml:space="preserve"> – включает землепользования коллективных сельскохозяйственных предприятий, крестьянских и фермерских хозяйств, подсобных хозяйств.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Сельскохозяйственные угодья – пашни, сенокосы, пастбища, залежи, земли, занятые многолетними насаждениями – в составе земель сельскохозяйственного назначения имеют приоритет в использовании и подлежат особой охране.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lastRenderedPageBreak/>
        <w:t>Изъятие в целях предоставления для несельскохозяйственного использования сельскохозяйственных угодий допускается только в исключительных случаях, связанных с обеспечением обороны и безопасности государства, разработкой месторождений полезных ископаемых, содержанием объектов культурного наследия РФ, автомобильных дорог, магистральных трубопроводов, линий электропередачи, связи и других подобных сооружений при отсутствии других вариантов возможного размещения этих объектов.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Для строительства промышленных объектов и иных несельскохозяйственных нужд предоставляются земли, непригодные для ведения сельскохозяйственного производства, или сельскохозяйственные угодья из земель сельскохозяйственного назначения худшего качества по кадастровой стоимости.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b/>
          <w:i/>
          <w:sz w:val="26"/>
          <w:szCs w:val="26"/>
        </w:rPr>
        <w:t>4.Зона перспективного развития лесного хозяйства</w:t>
      </w:r>
      <w:r w:rsidRPr="00BC6BF8">
        <w:rPr>
          <w:sz w:val="26"/>
          <w:szCs w:val="26"/>
        </w:rPr>
        <w:t>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Предусматривает в рациональных масштабах промышленные заготовки древесины в соответствии с расчетной лесосекой и необходимый объем лесовосстановительных работ.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По своему народнохозяйственному значению леса подразделяются на защитные, эксплуатационные и защитные.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 xml:space="preserve"> Защитные леса в Износковском районе выполняют водоохранные, за</w:t>
      </w:r>
      <w:r>
        <w:rPr>
          <w:sz w:val="26"/>
          <w:szCs w:val="26"/>
        </w:rPr>
        <w:t>щитные, санитарно-гигиенические</w:t>
      </w:r>
      <w:r w:rsidRPr="00BC6BF8">
        <w:rPr>
          <w:sz w:val="26"/>
          <w:szCs w:val="26"/>
        </w:rPr>
        <w:t>, оздоровительные и специальные функции.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В эксплуатационных лесах ведутся работы для удовлетворения нужд лесной промышленности в древесине в соответствии с расчетной лесосекой.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Виды использования земельных участков и иных объектов недвижимости, входящих в ландшафтный комплекс, включают: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-рекомендуемые виды разрешенного использования, которые не могут быть запрещены при условии соблюдения технических регламентов (основные виды использования);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-сопутствующие виды разрешенного использования, допустимые лишь в качестве дополнительных к основным видам использования и только совместно с ними (вспомогательные виды использования);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запрещенные виды использования, которые недопустимы в данном ландшафтном комплексе;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</w:t>
      </w:r>
      <w:r w:rsidRPr="00BC6BF8">
        <w:rPr>
          <w:sz w:val="26"/>
          <w:szCs w:val="26"/>
        </w:rPr>
        <w:t>виды использования, которые не упомянуты в регламенте, являются условно разрешенными видами использования, которые могут осуществляться при соблюдении определенных условий.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Процедура реализации условно разрешенных видов использования предусматривает получение специальных согласований с проведением публичных слушаний в порядке, определенном законодательством РФ и Калужской области;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Предельные (целевые) параметры градостроительного освоения ландшафтных комплексов включают: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показатели площади и линейных размеров (минимальных, максимальных) земельных участков на землях различных категорий, при этом для каждой категории земель могут устанавливаться свои предельные показатели,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доли площади застроенных, лесных, сельскохозяйственных, рекреационных территорий в составе ландшафтного комплекса;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степень активности вовлечения отдельного ландшафта в экономическую деятельность;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показатели плотности дорожной сети;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показатели плотности застройки по типам застройки;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параметры доступности основных видов обслуживания;</w:t>
      </w:r>
      <w:r w:rsidRPr="00BC6BF8">
        <w:rPr>
          <w:sz w:val="26"/>
          <w:szCs w:val="26"/>
        </w:rPr>
        <w:br/>
      </w:r>
      <w:r>
        <w:rPr>
          <w:sz w:val="26"/>
          <w:szCs w:val="26"/>
        </w:rPr>
        <w:t xml:space="preserve">        -</w:t>
      </w:r>
      <w:r w:rsidRPr="00BC6BF8">
        <w:rPr>
          <w:sz w:val="26"/>
          <w:szCs w:val="26"/>
        </w:rPr>
        <w:t>показатели по обеспеченности территории общественным транспортом;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-показатели по обеспеченности территории инженерными коммуникациями.</w:t>
      </w:r>
    </w:p>
    <w:p w:rsidR="00BC6BF8" w:rsidRPr="00BC6BF8" w:rsidRDefault="00BC6BF8" w:rsidP="00BC6BF8">
      <w:pPr>
        <w:spacing w:line="360" w:lineRule="auto"/>
        <w:ind w:right="-1" w:firstLine="567"/>
        <w:jc w:val="center"/>
        <w:rPr>
          <w:b/>
          <w:i/>
          <w:sz w:val="26"/>
          <w:szCs w:val="26"/>
        </w:rPr>
      </w:pPr>
      <w:r w:rsidRPr="00BC6BF8">
        <w:rPr>
          <w:b/>
          <w:i/>
          <w:sz w:val="26"/>
          <w:szCs w:val="26"/>
        </w:rPr>
        <w:t>5. Зоны с особыми условиями использования территорий.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Зоны с особыми условиями использования территорий устанавливаются на основании природно-ландшафтных, санитарно-эпидемиологических, историко-культурных, экологических, технических и иных требований, ограничивающих использование территорий в хозяйственной деятельности.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BC6BF8">
        <w:rPr>
          <w:b/>
          <w:sz w:val="26"/>
          <w:szCs w:val="26"/>
        </w:rPr>
        <w:t>Зоны с особыми условиями использования территории включают:</w:t>
      </w:r>
    </w:p>
    <w:p w:rsidR="00BC6BF8" w:rsidRPr="00BC6BF8" w:rsidRDefault="00BC6BF8" w:rsidP="00BC6BF8">
      <w:pPr>
        <w:suppressAutoHyphens w:val="0"/>
        <w:spacing w:line="360" w:lineRule="auto"/>
        <w:ind w:left="567" w:right="-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</w:t>
      </w:r>
      <w:r w:rsidRPr="00BC6BF8">
        <w:rPr>
          <w:b/>
          <w:sz w:val="26"/>
          <w:szCs w:val="26"/>
        </w:rPr>
        <w:t>зоны охраны объектов культурного наследия;</w:t>
      </w:r>
    </w:p>
    <w:p w:rsidR="00BC6BF8" w:rsidRPr="00BC6BF8" w:rsidRDefault="00BC6BF8" w:rsidP="00D93569">
      <w:pPr>
        <w:numPr>
          <w:ilvl w:val="1"/>
          <w:numId w:val="25"/>
        </w:numPr>
        <w:tabs>
          <w:tab w:val="num" w:pos="0"/>
        </w:tabs>
        <w:suppressAutoHyphens w:val="0"/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охранная зона объекта культурного наследия;</w:t>
      </w:r>
    </w:p>
    <w:p w:rsidR="00BC6BF8" w:rsidRPr="00BC6BF8" w:rsidRDefault="00BC6BF8" w:rsidP="00D93569">
      <w:pPr>
        <w:numPr>
          <w:ilvl w:val="1"/>
          <w:numId w:val="25"/>
        </w:numPr>
        <w:tabs>
          <w:tab w:val="num" w:pos="0"/>
        </w:tabs>
        <w:suppressAutoHyphens w:val="0"/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зона регулирования застройки и хозяйственной деятельности;</w:t>
      </w:r>
    </w:p>
    <w:p w:rsidR="00BC6BF8" w:rsidRPr="00BC6BF8" w:rsidRDefault="00BC6BF8" w:rsidP="00D93569">
      <w:pPr>
        <w:numPr>
          <w:ilvl w:val="1"/>
          <w:numId w:val="25"/>
        </w:numPr>
        <w:tabs>
          <w:tab w:val="num" w:pos="0"/>
        </w:tabs>
        <w:suppressAutoHyphens w:val="0"/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зона охраняемого природного ландшафта;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.</w:t>
      </w:r>
      <w:r w:rsidRPr="00BC6BF8">
        <w:rPr>
          <w:b/>
          <w:sz w:val="26"/>
          <w:szCs w:val="26"/>
        </w:rPr>
        <w:t>зоны охраны природных объектов;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2.1 особо охраняемые природные территории;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lastRenderedPageBreak/>
        <w:t>2.2 территории природного экологического каркаса Износковского района;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2.2.1 ключевые территории;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2.2.2 транзитные зоны;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2.2.3 буферные зоны;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BC6BF8">
        <w:rPr>
          <w:sz w:val="26"/>
          <w:szCs w:val="26"/>
        </w:rPr>
        <w:t>3</w:t>
      </w:r>
      <w:r w:rsidRPr="00BC6BF8">
        <w:rPr>
          <w:b/>
          <w:sz w:val="26"/>
          <w:szCs w:val="26"/>
        </w:rPr>
        <w:t>. охранные защитные зоны от объектов;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3.1 санитарно-защитные зоны предприятий, объектов спецназначения;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3.2 прибрежные защитные полосы;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3.3 водоохранные зоны;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3.4 от линейных инженерных сооружений;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BC6BF8">
        <w:rPr>
          <w:b/>
          <w:sz w:val="26"/>
          <w:szCs w:val="26"/>
        </w:rPr>
        <w:t>4.</w:t>
      </w:r>
      <w:r w:rsidRPr="00BC6BF8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т</w:t>
      </w:r>
      <w:r w:rsidRPr="00BC6BF8">
        <w:rPr>
          <w:b/>
          <w:sz w:val="26"/>
          <w:szCs w:val="26"/>
        </w:rPr>
        <w:t>ехнические зоны;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4.1 от действующих инженерных сетей и объектов;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4.2 от объектов транспортной инфраструктуры;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BC6BF8">
        <w:rPr>
          <w:b/>
          <w:sz w:val="26"/>
          <w:szCs w:val="26"/>
        </w:rPr>
        <w:t>5.</w:t>
      </w:r>
      <w:r w:rsidRPr="00BC6BF8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з</w:t>
      </w:r>
      <w:r w:rsidRPr="00BC6BF8">
        <w:rPr>
          <w:b/>
          <w:sz w:val="26"/>
          <w:szCs w:val="26"/>
        </w:rPr>
        <w:t>оны распространения природных объектов и явлений;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5.1 зона паводка;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5.2 зоны залегания полезных ископаемых;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BC6BF8">
        <w:rPr>
          <w:b/>
          <w:sz w:val="26"/>
          <w:szCs w:val="26"/>
        </w:rPr>
        <w:t>6. Зоны с временно установленными условиями использования территорий;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6.1 зоны загрязнения атмосферного воздуха;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6.2 зоны загрязнения почв.</w:t>
      </w:r>
    </w:p>
    <w:p w:rsidR="00BC6BF8" w:rsidRPr="00BC6BF8" w:rsidRDefault="00BC6BF8" w:rsidP="00BC6BF8">
      <w:pPr>
        <w:spacing w:line="360" w:lineRule="auto"/>
        <w:ind w:right="-1" w:firstLine="567"/>
        <w:jc w:val="center"/>
        <w:rPr>
          <w:i/>
          <w:sz w:val="26"/>
          <w:szCs w:val="26"/>
        </w:rPr>
      </w:pPr>
      <w:r w:rsidRPr="00BC6BF8">
        <w:rPr>
          <w:b/>
          <w:i/>
          <w:sz w:val="26"/>
          <w:szCs w:val="26"/>
        </w:rPr>
        <w:t>6</w:t>
      </w:r>
      <w:r w:rsidRPr="00BC6BF8">
        <w:rPr>
          <w:i/>
          <w:sz w:val="26"/>
          <w:szCs w:val="26"/>
        </w:rPr>
        <w:t xml:space="preserve">. </w:t>
      </w:r>
      <w:r w:rsidRPr="00BC6BF8">
        <w:rPr>
          <w:b/>
          <w:i/>
          <w:sz w:val="26"/>
          <w:szCs w:val="26"/>
        </w:rPr>
        <w:t>Зоны распространения опасных природных и техногенных воздействий</w:t>
      </w:r>
      <w:r w:rsidRPr="00BC6BF8">
        <w:rPr>
          <w:i/>
          <w:sz w:val="26"/>
          <w:szCs w:val="26"/>
        </w:rPr>
        <w:t>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Режимы и особые условия использования территорий в границах зон включают: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-перечень ограничений на использование территорий;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ссылку на документ, устанавливающий границу и особые условия использования территории для данной зоны;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ссылку на документ, утверждающий границу и особые условия использования территории для данной зоны;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технические параметры (ширина водоохранных  санитарно – защитных, шумовых зон);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Содержание ограничений на использование территории может дополняться перечнем: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lastRenderedPageBreak/>
        <w:t>-видов запрещенного использования земельных участков и иных объектов недвижимости;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видов условно разрешенного использования земельных участков и иных объектов недвижимости;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BC6BF8">
        <w:rPr>
          <w:sz w:val="26"/>
          <w:szCs w:val="26"/>
        </w:rPr>
        <w:t>разрешенных видов использования территории.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b/>
          <w:sz w:val="26"/>
          <w:szCs w:val="26"/>
        </w:rPr>
      </w:pPr>
      <w:r w:rsidRPr="00BC6BF8">
        <w:rPr>
          <w:b/>
          <w:sz w:val="26"/>
          <w:szCs w:val="26"/>
        </w:rPr>
        <w:t>Разрешенное использование земельных участков и объектов капитального строительства может быть следующих видов:</w:t>
      </w:r>
    </w:p>
    <w:p w:rsidR="00BC6BF8" w:rsidRPr="00BC6BF8" w:rsidRDefault="00BC6BF8" w:rsidP="00D93569">
      <w:pPr>
        <w:numPr>
          <w:ilvl w:val="0"/>
          <w:numId w:val="26"/>
        </w:numPr>
        <w:tabs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основные виды разрешенного использования;</w:t>
      </w:r>
    </w:p>
    <w:p w:rsidR="00BC6BF8" w:rsidRPr="00BC6BF8" w:rsidRDefault="00BC6BF8" w:rsidP="00D93569">
      <w:pPr>
        <w:numPr>
          <w:ilvl w:val="0"/>
          <w:numId w:val="26"/>
        </w:numPr>
        <w:tabs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условно разрешенные виды использования;</w:t>
      </w:r>
    </w:p>
    <w:p w:rsidR="00BC6BF8" w:rsidRPr="00BC6BF8" w:rsidRDefault="00BC6BF8" w:rsidP="00D93569">
      <w:pPr>
        <w:numPr>
          <w:ilvl w:val="0"/>
          <w:numId w:val="26"/>
        </w:numPr>
        <w:tabs>
          <w:tab w:val="clear" w:pos="720"/>
          <w:tab w:val="num" w:pos="0"/>
          <w:tab w:val="left" w:pos="851"/>
        </w:tabs>
        <w:suppressAutoHyphens w:val="0"/>
        <w:spacing w:line="360" w:lineRule="auto"/>
        <w:ind w:left="0"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 унитарных предприятий, выбираются самостоятельно без дополнительных разрешений согласования.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действия градостроительных регламентов не распространяются, на другой вид такого использования принимаются в соответствии с федеральными законами.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могут включать в себя:</w:t>
      </w:r>
    </w:p>
    <w:p w:rsidR="00BC6BF8" w:rsidRPr="00BC6BF8" w:rsidRDefault="00967882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BC6BF8" w:rsidRPr="00BC6BF8">
        <w:rPr>
          <w:sz w:val="26"/>
          <w:szCs w:val="26"/>
        </w:rPr>
        <w:t>предельные (минимальные и (или) максимальные размеры земельных участков, в том числе их площадь;</w:t>
      </w:r>
    </w:p>
    <w:p w:rsidR="00BC6BF8" w:rsidRPr="00BC6BF8" w:rsidRDefault="00967882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BC6BF8" w:rsidRPr="00BC6BF8">
        <w:rPr>
          <w:sz w:val="26"/>
          <w:szCs w:val="26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BC6BF8" w:rsidRPr="00BC6BF8" w:rsidRDefault="00967882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BC6BF8" w:rsidRPr="00BC6BF8">
        <w:rPr>
          <w:sz w:val="26"/>
          <w:szCs w:val="26"/>
        </w:rPr>
        <w:t>предельное количество этажей или предельную высоту зданий, строений и сооружений;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-максимальный процент застройки в границах земельного участка.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строительства, но с различными предельными размерами земельных участков и предельными параметрами разрешенного строительства, реконструкции объектов капитального строительства и сочетаниями таких размеров и параметров.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Реализация положений «Схемы территориального планирования МО «Износковский район» и последовательное достижение заявленных параметров качества среды обеспечивается комплексной системой градостроительного регулирования, установленной Градостроительным кодексом РФ.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Градостроительным кодексом РФ допускается размещение объектов строительства исключительно в соответствии с разрешенным использованием земельных участков. Градостроительные регламенты, установленные для территориальной зоны или ее части, обязательны для исполнения  собственниками и пользователями земельных участков, а также застройщиками и инвесторами, планирующими использование этих участков на праве собственности, аренды или в иной форме управления.</w:t>
      </w:r>
    </w:p>
    <w:p w:rsidR="00BC6BF8" w:rsidRP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 xml:space="preserve">Наряду с Градостроительным кодексом РФ, Земельным кодексом РФ, другими федеральными законодательными актами устанавливаются ограничения, накладываемые на возможное территориальное развитие области, муниципального района и отдельных населенных пунктов. Эти ограничения и параметры устанавливаются для различных категорий земель, зон с особыми условиями </w:t>
      </w:r>
      <w:r w:rsidRPr="00BC6BF8">
        <w:rPr>
          <w:sz w:val="26"/>
          <w:szCs w:val="26"/>
        </w:rPr>
        <w:lastRenderedPageBreak/>
        <w:t>использования территорий, зон планируемого размещения объектов капитального строительства регионального и местного значения, зон негативного воздействия объектов капитального строительства, территорий, подверженных риску возникновения чрезвычайных ситуаций, функциональные зоны и др.</w:t>
      </w:r>
    </w:p>
    <w:p w:rsidR="00BC6BF8" w:rsidRDefault="00BC6BF8" w:rsidP="00BC6BF8">
      <w:pPr>
        <w:spacing w:line="360" w:lineRule="auto"/>
        <w:ind w:right="-1" w:firstLine="567"/>
        <w:jc w:val="both"/>
        <w:rPr>
          <w:sz w:val="26"/>
          <w:szCs w:val="26"/>
        </w:rPr>
      </w:pPr>
      <w:r w:rsidRPr="00BC6BF8">
        <w:rPr>
          <w:sz w:val="26"/>
          <w:szCs w:val="26"/>
        </w:rPr>
        <w:t>Главным принципом территориального планирования развития Мосальского района является обеспечение устойчивого пространственного (градостроительного) развития. Это предполагает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на окружающую среду и ее рациональное использование в интересах настоящего и будущего поколений, обеспечение охраны и рационального использования природных ресурсов, сохранение историко- культурного наследия, местных традиций и особенностей.</w:t>
      </w:r>
    </w:p>
    <w:p w:rsidR="00957013" w:rsidRPr="00957013" w:rsidRDefault="00957013" w:rsidP="00957013">
      <w:pPr>
        <w:pStyle w:val="a0"/>
        <w:spacing w:line="360" w:lineRule="auto"/>
        <w:ind w:firstLine="567"/>
        <w:jc w:val="both"/>
        <w:rPr>
          <w:rFonts w:cs="Times New Roman"/>
          <w:b/>
          <w:iCs/>
          <w:sz w:val="26"/>
          <w:szCs w:val="26"/>
        </w:rPr>
      </w:pPr>
      <w:r w:rsidRPr="00957013">
        <w:rPr>
          <w:b/>
          <w:iCs/>
          <w:sz w:val="26"/>
          <w:szCs w:val="26"/>
        </w:rPr>
        <w:t xml:space="preserve">7. </w:t>
      </w:r>
      <w:r w:rsidRPr="00957013">
        <w:rPr>
          <w:rFonts w:cs="Times New Roman"/>
          <w:b/>
          <w:iCs/>
          <w:sz w:val="26"/>
          <w:szCs w:val="26"/>
        </w:rPr>
        <w:t>Зоны интенсивного хозяйственного и градостроительного освоения, в том чис</w:t>
      </w:r>
      <w:r>
        <w:rPr>
          <w:rFonts w:cs="Times New Roman"/>
          <w:b/>
          <w:iCs/>
          <w:sz w:val="26"/>
          <w:szCs w:val="26"/>
        </w:rPr>
        <w:t>ле преимущественной урбанизации</w:t>
      </w:r>
      <w:r w:rsidRPr="00957013">
        <w:rPr>
          <w:rFonts w:cs="Times New Roman"/>
          <w:b/>
          <w:iCs/>
          <w:sz w:val="26"/>
          <w:szCs w:val="26"/>
        </w:rPr>
        <w:t xml:space="preserve">: </w:t>
      </w:r>
    </w:p>
    <w:p w:rsidR="00957013" w:rsidRDefault="00957013" w:rsidP="00957013">
      <w:pPr>
        <w:spacing w:line="360" w:lineRule="auto"/>
        <w:ind w:firstLine="706"/>
        <w:jc w:val="both"/>
        <w:rPr>
          <w:sz w:val="26"/>
          <w:szCs w:val="26"/>
        </w:rPr>
      </w:pPr>
      <w:r>
        <w:rPr>
          <w:sz w:val="26"/>
          <w:szCs w:val="26"/>
        </w:rPr>
        <w:t>Территория населённого пункта должна полностью входить в состав территории поселения, а территория поселения не может входить в состав территории другого поселения, таким образом, в связи с планируемым изменением границ населённых пунктов, в дальнейшем необходимо изменение границ населённых пунктов:</w:t>
      </w:r>
    </w:p>
    <w:p w:rsidR="00957013" w:rsidRPr="00957013" w:rsidRDefault="00957013" w:rsidP="00D93569">
      <w:pPr>
        <w:pStyle w:val="a8"/>
        <w:numPr>
          <w:ilvl w:val="0"/>
          <w:numId w:val="29"/>
        </w:numPr>
        <w:spacing w:line="360" w:lineRule="auto"/>
        <w:ind w:left="1418"/>
        <w:jc w:val="both"/>
        <w:rPr>
          <w:sz w:val="26"/>
          <w:szCs w:val="26"/>
        </w:rPr>
      </w:pPr>
      <w:r w:rsidRPr="00957013">
        <w:rPr>
          <w:sz w:val="26"/>
          <w:szCs w:val="26"/>
        </w:rPr>
        <w:t xml:space="preserve">в МО СП </w:t>
      </w:r>
      <w:r>
        <w:rPr>
          <w:sz w:val="26"/>
          <w:szCs w:val="26"/>
        </w:rPr>
        <w:t>«Село</w:t>
      </w:r>
      <w:r w:rsidRPr="00957013">
        <w:rPr>
          <w:sz w:val="26"/>
          <w:szCs w:val="26"/>
        </w:rPr>
        <w:t xml:space="preserve"> Износки</w:t>
      </w:r>
      <w:r>
        <w:rPr>
          <w:sz w:val="26"/>
          <w:szCs w:val="26"/>
        </w:rPr>
        <w:t>»</w:t>
      </w:r>
      <w:r w:rsidRPr="00957013">
        <w:rPr>
          <w:sz w:val="26"/>
          <w:szCs w:val="26"/>
        </w:rPr>
        <w:t>: с. Износки, дер. Сигово;</w:t>
      </w:r>
    </w:p>
    <w:p w:rsidR="00957013" w:rsidRPr="00957013" w:rsidRDefault="00957013" w:rsidP="00D93569">
      <w:pPr>
        <w:pStyle w:val="a8"/>
        <w:numPr>
          <w:ilvl w:val="0"/>
          <w:numId w:val="29"/>
        </w:numPr>
        <w:spacing w:line="360" w:lineRule="auto"/>
        <w:ind w:left="1418"/>
        <w:rPr>
          <w:sz w:val="26"/>
          <w:szCs w:val="26"/>
        </w:rPr>
      </w:pPr>
      <w:r w:rsidRPr="00957013">
        <w:rPr>
          <w:sz w:val="26"/>
          <w:szCs w:val="26"/>
        </w:rPr>
        <w:t xml:space="preserve">в МО СП </w:t>
      </w:r>
      <w:r>
        <w:rPr>
          <w:sz w:val="26"/>
          <w:szCs w:val="26"/>
        </w:rPr>
        <w:t>«Деревня</w:t>
      </w:r>
      <w:r w:rsidRPr="00957013">
        <w:rPr>
          <w:sz w:val="26"/>
          <w:szCs w:val="26"/>
        </w:rPr>
        <w:t xml:space="preserve"> Михали</w:t>
      </w:r>
      <w:r>
        <w:rPr>
          <w:sz w:val="26"/>
          <w:szCs w:val="26"/>
        </w:rPr>
        <w:t>»</w:t>
      </w:r>
      <w:r w:rsidRPr="00957013">
        <w:rPr>
          <w:sz w:val="26"/>
          <w:szCs w:val="26"/>
        </w:rPr>
        <w:t>: дер. Михали;</w:t>
      </w:r>
    </w:p>
    <w:p w:rsidR="00957013" w:rsidRPr="00957013" w:rsidRDefault="00957013" w:rsidP="00D93569">
      <w:pPr>
        <w:pStyle w:val="a8"/>
        <w:numPr>
          <w:ilvl w:val="0"/>
          <w:numId w:val="29"/>
        </w:numPr>
        <w:spacing w:line="360" w:lineRule="auto"/>
        <w:ind w:left="1418"/>
        <w:jc w:val="both"/>
        <w:rPr>
          <w:sz w:val="26"/>
          <w:szCs w:val="26"/>
        </w:rPr>
      </w:pPr>
      <w:r w:rsidRPr="00957013">
        <w:rPr>
          <w:sz w:val="26"/>
          <w:szCs w:val="26"/>
        </w:rPr>
        <w:t xml:space="preserve">в МО СП </w:t>
      </w:r>
      <w:r>
        <w:rPr>
          <w:sz w:val="26"/>
          <w:szCs w:val="26"/>
        </w:rPr>
        <w:t>«Деревня</w:t>
      </w:r>
      <w:r w:rsidRPr="00957013">
        <w:rPr>
          <w:sz w:val="26"/>
          <w:szCs w:val="26"/>
        </w:rPr>
        <w:t xml:space="preserve"> Фотьяново</w:t>
      </w:r>
      <w:r>
        <w:rPr>
          <w:sz w:val="26"/>
          <w:szCs w:val="26"/>
        </w:rPr>
        <w:t>»</w:t>
      </w:r>
      <w:r w:rsidRPr="00957013">
        <w:rPr>
          <w:sz w:val="26"/>
          <w:szCs w:val="26"/>
        </w:rPr>
        <w:t>: дер. Фотьяново, дер. Кононово, дер. Юдинка.</w:t>
      </w:r>
    </w:p>
    <w:p w:rsidR="00957013" w:rsidRDefault="00957013" w:rsidP="00957013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Схемой предусматривается объединение сельских поселений:</w:t>
      </w:r>
    </w:p>
    <w:p w:rsidR="00957013" w:rsidRDefault="00957013" w:rsidP="00D93569">
      <w:pPr>
        <w:widowControl w:val="0"/>
        <w:numPr>
          <w:ilvl w:val="2"/>
          <w:numId w:val="2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СП «Село Шанский Завод» и СП «Деревня Михали»;</w:t>
      </w:r>
    </w:p>
    <w:p w:rsidR="00957013" w:rsidRDefault="00957013" w:rsidP="00D93569">
      <w:pPr>
        <w:widowControl w:val="0"/>
        <w:numPr>
          <w:ilvl w:val="2"/>
          <w:numId w:val="2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СП «Деревня Ореховня» и СП «Село Износки»;</w:t>
      </w:r>
    </w:p>
    <w:p w:rsidR="00957013" w:rsidRDefault="00957013" w:rsidP="00D93569">
      <w:pPr>
        <w:widowControl w:val="0"/>
        <w:numPr>
          <w:ilvl w:val="2"/>
          <w:numId w:val="28"/>
        </w:num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СП «Деревня Ивановское», СП «Село Извольск» и СП «Деревня Хвощи».</w:t>
      </w:r>
    </w:p>
    <w:p w:rsidR="00957013" w:rsidRPr="00BC6BF8" w:rsidRDefault="00957013" w:rsidP="009925FE">
      <w:pPr>
        <w:spacing w:line="360" w:lineRule="auto"/>
        <w:ind w:firstLine="70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Каждое муниципальное образование в Российской Федерации представляет собой территорию, имеющую определённые границы и правовой статус, которые при необходимости могут быть изменены посредством проведения в </w:t>
      </w:r>
      <w:r>
        <w:rPr>
          <w:sz w:val="26"/>
          <w:szCs w:val="26"/>
        </w:rPr>
        <w:lastRenderedPageBreak/>
        <w:t>установленном порядке процедуры изменения границ или преобразования муниципального образования.</w:t>
      </w:r>
    </w:p>
    <w:p w:rsidR="00F437A3" w:rsidRPr="00F437A3" w:rsidRDefault="00F437A3" w:rsidP="00F437A3">
      <w:pPr>
        <w:pStyle w:val="a0"/>
      </w:pPr>
    </w:p>
    <w:p w:rsidR="00E64A00" w:rsidRPr="00E64A00" w:rsidRDefault="00E64A00" w:rsidP="00E64A00"/>
    <w:p w:rsidR="001931EA" w:rsidRDefault="001931EA" w:rsidP="00F4188C">
      <w:pPr>
        <w:autoSpaceDE w:val="0"/>
        <w:autoSpaceDN w:val="0"/>
        <w:adjustRightInd w:val="0"/>
        <w:spacing w:line="360" w:lineRule="auto"/>
        <w:ind w:right="-1" w:firstLine="720"/>
        <w:jc w:val="both"/>
        <w:rPr>
          <w:sz w:val="26"/>
          <w:szCs w:val="26"/>
        </w:rPr>
      </w:pPr>
    </w:p>
    <w:sectPr w:rsidR="00193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422" w:rsidRDefault="00436422" w:rsidP="0020558C">
      <w:r>
        <w:separator/>
      </w:r>
    </w:p>
  </w:endnote>
  <w:endnote w:type="continuationSeparator" w:id="0">
    <w:p w:rsidR="00436422" w:rsidRDefault="00436422" w:rsidP="00205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422" w:rsidRDefault="00436422" w:rsidP="0020558C">
      <w:r>
        <w:separator/>
      </w:r>
    </w:p>
  </w:footnote>
  <w:footnote w:type="continuationSeparator" w:id="0">
    <w:p w:rsidR="00436422" w:rsidRDefault="00436422" w:rsidP="00205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OpenSymbol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Open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360" w:hanging="360"/>
      </w:pPr>
      <w:rPr>
        <w:rFonts w:ascii="Wingdings 2" w:hAnsi="Wingdings 2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Symbol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OpenSymbol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360" w:hanging="360"/>
      </w:pPr>
      <w:rPr>
        <w:rFonts w:ascii="Wingdings 2" w:hAnsi="Wingdings 2"/>
        <w:sz w:val="26"/>
      </w:r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Symbol"/>
      </w:rPr>
    </w:lvl>
  </w:abstractNum>
  <w:abstractNum w:abstractNumId="7">
    <w:nsid w:val="0000000A"/>
    <w:multiLevelType w:val="singleLevel"/>
    <w:tmpl w:val="0000000A"/>
    <w:name w:val="WW8Num10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Symbol"/>
      </w:rPr>
    </w:lvl>
  </w:abstractNum>
  <w:abstractNum w:abstractNumId="8">
    <w:nsid w:val="0000000B"/>
    <w:multiLevelType w:val="singleLevel"/>
    <w:tmpl w:val="0000000B"/>
    <w:name w:val="WW8Num11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Wingdings"/>
      </w:rPr>
    </w:lvl>
  </w:abstractNum>
  <w:abstractNum w:abstractNumId="9">
    <w:nsid w:val="0000000C"/>
    <w:multiLevelType w:val="singleLevel"/>
    <w:tmpl w:val="0000000C"/>
    <w:name w:val="WW8Num12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/>
        <w:sz w:val="26"/>
      </w:rPr>
    </w:lvl>
  </w:abstractNum>
  <w:abstractNum w:abstractNumId="10">
    <w:nsid w:val="0000000D"/>
    <w:multiLevelType w:val="singleLevel"/>
    <w:tmpl w:val="0000000D"/>
    <w:name w:val="WW8Num13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360" w:hanging="360"/>
      </w:pPr>
      <w:rPr>
        <w:rFonts w:ascii="Wingdings 2" w:hAnsi="Wingdings 2" w:cs="Symbol"/>
      </w:rPr>
    </w:lvl>
  </w:abstractNum>
  <w:abstractNum w:abstractNumId="11">
    <w:nsid w:val="0000000E"/>
    <w:multiLevelType w:val="singleLevel"/>
    <w:tmpl w:val="0000000E"/>
    <w:name w:val="WW8Num14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Symbol"/>
      </w:rPr>
    </w:lvl>
  </w:abstractNum>
  <w:abstractNum w:abstractNumId="12">
    <w:nsid w:val="0000000F"/>
    <w:multiLevelType w:val="singleLevel"/>
    <w:tmpl w:val="0000000F"/>
    <w:name w:val="WW8Num15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Times New Roman"/>
      </w:rPr>
    </w:lvl>
  </w:abstractNum>
  <w:abstractNum w:abstractNumId="13">
    <w:nsid w:val="00000019"/>
    <w:multiLevelType w:val="multilevel"/>
    <w:tmpl w:val="00000019"/>
    <w:name w:val="WW8Num2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1A"/>
    <w:multiLevelType w:val="multilevel"/>
    <w:tmpl w:val="0000001A"/>
    <w:name w:val="WW8Num26"/>
    <w:lvl w:ilvl="0">
      <w:start w:val="1"/>
      <w:numFmt w:val="bullet"/>
      <w:lvlText w:val=""/>
      <w:lvlJc w:val="left"/>
      <w:pPr>
        <w:tabs>
          <w:tab w:val="num" w:pos="1125"/>
        </w:tabs>
        <w:ind w:left="1125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485"/>
        </w:tabs>
        <w:ind w:left="148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45"/>
        </w:tabs>
        <w:ind w:left="1845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205"/>
        </w:tabs>
        <w:ind w:left="2205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565"/>
        </w:tabs>
        <w:ind w:left="256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25"/>
        </w:tabs>
        <w:ind w:left="2925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285"/>
        </w:tabs>
        <w:ind w:left="3285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645"/>
        </w:tabs>
        <w:ind w:left="364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05"/>
        </w:tabs>
        <w:ind w:left="4005" w:hanging="360"/>
      </w:pPr>
      <w:rPr>
        <w:rFonts w:ascii="OpenSymbol" w:hAnsi="OpenSymbol" w:cs="OpenSymbol"/>
      </w:rPr>
    </w:lvl>
  </w:abstractNum>
  <w:abstractNum w:abstractNumId="15">
    <w:nsid w:val="0000001B"/>
    <w:multiLevelType w:val="multilevel"/>
    <w:tmpl w:val="0000001B"/>
    <w:name w:val="WW8Num27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6">
    <w:nsid w:val="0000001C"/>
    <w:multiLevelType w:val="multilevel"/>
    <w:tmpl w:val="0000001C"/>
    <w:name w:val="WW8Num28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000001D"/>
    <w:multiLevelType w:val="multilevel"/>
    <w:tmpl w:val="0000001D"/>
    <w:name w:val="WW8Num29"/>
    <w:lvl w:ilvl="0">
      <w:start w:val="1"/>
      <w:numFmt w:val="bullet"/>
      <w:suff w:val="space"/>
      <w:lvlText w:val=""/>
      <w:lvlJc w:val="left"/>
      <w:pPr>
        <w:tabs>
          <w:tab w:val="num" w:pos="0"/>
        </w:tabs>
        <w:ind w:left="720" w:hanging="360"/>
      </w:pPr>
      <w:rPr>
        <w:rFonts w:ascii="Wingdings 2" w:hAnsi="Wingdings 2" w:cs="Tahom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ahom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ahom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8">
    <w:nsid w:val="023C5C4C"/>
    <w:multiLevelType w:val="hybridMultilevel"/>
    <w:tmpl w:val="10EEB768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19">
    <w:nsid w:val="03CB2228"/>
    <w:multiLevelType w:val="hybridMultilevel"/>
    <w:tmpl w:val="010C77FE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20">
    <w:nsid w:val="04E1690A"/>
    <w:multiLevelType w:val="hybridMultilevel"/>
    <w:tmpl w:val="0044B208"/>
    <w:lvl w:ilvl="0" w:tplc="8024587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6A33E30"/>
    <w:multiLevelType w:val="hybridMultilevel"/>
    <w:tmpl w:val="3FA64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74A00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1A0BD4"/>
    <w:multiLevelType w:val="hybridMultilevel"/>
    <w:tmpl w:val="CFF8F434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23">
    <w:nsid w:val="16806133"/>
    <w:multiLevelType w:val="hybridMultilevel"/>
    <w:tmpl w:val="584CBEC4"/>
    <w:lvl w:ilvl="0" w:tplc="CA26BD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8E11C43"/>
    <w:multiLevelType w:val="hybridMultilevel"/>
    <w:tmpl w:val="6BD65BCA"/>
    <w:lvl w:ilvl="0" w:tplc="C4CA316C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190B6F53"/>
    <w:multiLevelType w:val="hybridMultilevel"/>
    <w:tmpl w:val="9772814E"/>
    <w:lvl w:ilvl="0" w:tplc="EBE2E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935434C"/>
    <w:multiLevelType w:val="hybridMultilevel"/>
    <w:tmpl w:val="D5800634"/>
    <w:lvl w:ilvl="0" w:tplc="FC04C706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1F0C43B1"/>
    <w:multiLevelType w:val="hybridMultilevel"/>
    <w:tmpl w:val="463E1894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28">
    <w:nsid w:val="1F3278A6"/>
    <w:multiLevelType w:val="hybridMultilevel"/>
    <w:tmpl w:val="5086839A"/>
    <w:lvl w:ilvl="0" w:tplc="D99CC62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209363D4"/>
    <w:multiLevelType w:val="hybridMultilevel"/>
    <w:tmpl w:val="A8D8F706"/>
    <w:lvl w:ilvl="0" w:tplc="153A9B4E">
      <w:start w:val="2"/>
      <w:numFmt w:val="decimal"/>
      <w:lvlText w:val="%1."/>
      <w:lvlJc w:val="left"/>
      <w:pPr>
        <w:ind w:left="1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2" w:hanging="360"/>
      </w:pPr>
    </w:lvl>
    <w:lvl w:ilvl="2" w:tplc="0419001B" w:tentative="1">
      <w:start w:val="1"/>
      <w:numFmt w:val="lowerRoman"/>
      <w:lvlText w:val="%3."/>
      <w:lvlJc w:val="right"/>
      <w:pPr>
        <w:ind w:left="3192" w:hanging="180"/>
      </w:pPr>
    </w:lvl>
    <w:lvl w:ilvl="3" w:tplc="0419000F" w:tentative="1">
      <w:start w:val="1"/>
      <w:numFmt w:val="decimal"/>
      <w:lvlText w:val="%4."/>
      <w:lvlJc w:val="left"/>
      <w:pPr>
        <w:ind w:left="3912" w:hanging="360"/>
      </w:pPr>
    </w:lvl>
    <w:lvl w:ilvl="4" w:tplc="04190019" w:tentative="1">
      <w:start w:val="1"/>
      <w:numFmt w:val="lowerLetter"/>
      <w:lvlText w:val="%5."/>
      <w:lvlJc w:val="left"/>
      <w:pPr>
        <w:ind w:left="4632" w:hanging="360"/>
      </w:pPr>
    </w:lvl>
    <w:lvl w:ilvl="5" w:tplc="0419001B" w:tentative="1">
      <w:start w:val="1"/>
      <w:numFmt w:val="lowerRoman"/>
      <w:lvlText w:val="%6."/>
      <w:lvlJc w:val="right"/>
      <w:pPr>
        <w:ind w:left="5352" w:hanging="180"/>
      </w:pPr>
    </w:lvl>
    <w:lvl w:ilvl="6" w:tplc="0419000F" w:tentative="1">
      <w:start w:val="1"/>
      <w:numFmt w:val="decimal"/>
      <w:lvlText w:val="%7."/>
      <w:lvlJc w:val="left"/>
      <w:pPr>
        <w:ind w:left="6072" w:hanging="360"/>
      </w:pPr>
    </w:lvl>
    <w:lvl w:ilvl="7" w:tplc="04190019" w:tentative="1">
      <w:start w:val="1"/>
      <w:numFmt w:val="lowerLetter"/>
      <w:lvlText w:val="%8."/>
      <w:lvlJc w:val="left"/>
      <w:pPr>
        <w:ind w:left="6792" w:hanging="360"/>
      </w:pPr>
    </w:lvl>
    <w:lvl w:ilvl="8" w:tplc="0419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30">
    <w:nsid w:val="20E94CFD"/>
    <w:multiLevelType w:val="hybridMultilevel"/>
    <w:tmpl w:val="425E9FB6"/>
    <w:lvl w:ilvl="0" w:tplc="04190011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41E445C"/>
    <w:multiLevelType w:val="hybridMultilevel"/>
    <w:tmpl w:val="5A468410"/>
    <w:lvl w:ilvl="0" w:tplc="A3C2B41E">
      <w:start w:val="1"/>
      <w:numFmt w:val="decimal"/>
      <w:lvlText w:val="%1)"/>
      <w:lvlJc w:val="left"/>
      <w:pPr>
        <w:tabs>
          <w:tab w:val="num" w:pos="585"/>
        </w:tabs>
        <w:ind w:left="585" w:hanging="40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>
    <w:nsid w:val="242B3910"/>
    <w:multiLevelType w:val="hybridMultilevel"/>
    <w:tmpl w:val="A77A8B88"/>
    <w:lvl w:ilvl="0" w:tplc="CA26B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7313B99"/>
    <w:multiLevelType w:val="hybridMultilevel"/>
    <w:tmpl w:val="B2F86364"/>
    <w:lvl w:ilvl="0" w:tplc="56BAB5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83F218D"/>
    <w:multiLevelType w:val="hybridMultilevel"/>
    <w:tmpl w:val="92A41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2A1A675D"/>
    <w:multiLevelType w:val="hybridMultilevel"/>
    <w:tmpl w:val="371CB76E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36">
    <w:nsid w:val="2AB77814"/>
    <w:multiLevelType w:val="hybridMultilevel"/>
    <w:tmpl w:val="14265E7E"/>
    <w:lvl w:ilvl="0" w:tplc="76040A72">
      <w:start w:val="6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DA67CA"/>
    <w:multiLevelType w:val="hybridMultilevel"/>
    <w:tmpl w:val="FE50C57A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38">
    <w:nsid w:val="2D554081"/>
    <w:multiLevelType w:val="hybridMultilevel"/>
    <w:tmpl w:val="9880098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1">
      <w:start w:val="1"/>
      <w:numFmt w:val="decimal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2DC515E4"/>
    <w:multiLevelType w:val="hybridMultilevel"/>
    <w:tmpl w:val="25EE64C2"/>
    <w:lvl w:ilvl="0" w:tplc="CA26B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F017901"/>
    <w:multiLevelType w:val="hybridMultilevel"/>
    <w:tmpl w:val="EE9446DE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41">
    <w:nsid w:val="31321B01"/>
    <w:multiLevelType w:val="multilevel"/>
    <w:tmpl w:val="755602C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2">
    <w:nsid w:val="37EB7612"/>
    <w:multiLevelType w:val="hybridMultilevel"/>
    <w:tmpl w:val="CBC620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3B39348A"/>
    <w:multiLevelType w:val="multilevel"/>
    <w:tmpl w:val="91DA049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4">
    <w:nsid w:val="3BB4213D"/>
    <w:multiLevelType w:val="hybridMultilevel"/>
    <w:tmpl w:val="CFCC5B7C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45">
    <w:nsid w:val="3C37398F"/>
    <w:multiLevelType w:val="multilevel"/>
    <w:tmpl w:val="4B520C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3CF965F9"/>
    <w:multiLevelType w:val="hybridMultilevel"/>
    <w:tmpl w:val="08E8FF52"/>
    <w:lvl w:ilvl="0" w:tplc="7DBE6D1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FC44EC6">
      <w:numFmt w:val="none"/>
      <w:lvlText w:val=""/>
      <w:lvlJc w:val="left"/>
      <w:pPr>
        <w:tabs>
          <w:tab w:val="num" w:pos="360"/>
        </w:tabs>
      </w:pPr>
    </w:lvl>
    <w:lvl w:ilvl="2" w:tplc="65BC6850">
      <w:numFmt w:val="none"/>
      <w:lvlText w:val=""/>
      <w:lvlJc w:val="left"/>
      <w:pPr>
        <w:tabs>
          <w:tab w:val="num" w:pos="360"/>
        </w:tabs>
      </w:pPr>
    </w:lvl>
    <w:lvl w:ilvl="3" w:tplc="5B7075A8">
      <w:numFmt w:val="none"/>
      <w:lvlText w:val=""/>
      <w:lvlJc w:val="left"/>
      <w:pPr>
        <w:tabs>
          <w:tab w:val="num" w:pos="360"/>
        </w:tabs>
      </w:pPr>
    </w:lvl>
    <w:lvl w:ilvl="4" w:tplc="41084C3A">
      <w:numFmt w:val="none"/>
      <w:lvlText w:val=""/>
      <w:lvlJc w:val="left"/>
      <w:pPr>
        <w:tabs>
          <w:tab w:val="num" w:pos="360"/>
        </w:tabs>
      </w:pPr>
    </w:lvl>
    <w:lvl w:ilvl="5" w:tplc="9DDC8502">
      <w:numFmt w:val="none"/>
      <w:lvlText w:val=""/>
      <w:lvlJc w:val="left"/>
      <w:pPr>
        <w:tabs>
          <w:tab w:val="num" w:pos="360"/>
        </w:tabs>
      </w:pPr>
    </w:lvl>
    <w:lvl w:ilvl="6" w:tplc="0C1A9AF6">
      <w:numFmt w:val="none"/>
      <w:lvlText w:val=""/>
      <w:lvlJc w:val="left"/>
      <w:pPr>
        <w:tabs>
          <w:tab w:val="num" w:pos="360"/>
        </w:tabs>
      </w:pPr>
    </w:lvl>
    <w:lvl w:ilvl="7" w:tplc="599E6164">
      <w:numFmt w:val="none"/>
      <w:lvlText w:val=""/>
      <w:lvlJc w:val="left"/>
      <w:pPr>
        <w:tabs>
          <w:tab w:val="num" w:pos="360"/>
        </w:tabs>
      </w:pPr>
    </w:lvl>
    <w:lvl w:ilvl="8" w:tplc="D8B6381C">
      <w:numFmt w:val="none"/>
      <w:lvlText w:val=""/>
      <w:lvlJc w:val="left"/>
      <w:pPr>
        <w:tabs>
          <w:tab w:val="num" w:pos="360"/>
        </w:tabs>
      </w:pPr>
    </w:lvl>
  </w:abstractNum>
  <w:abstractNum w:abstractNumId="47">
    <w:nsid w:val="3DFA6BF5"/>
    <w:multiLevelType w:val="hybridMultilevel"/>
    <w:tmpl w:val="C5D2C69A"/>
    <w:lvl w:ilvl="0" w:tplc="CA26BD8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8">
    <w:nsid w:val="425F70C0"/>
    <w:multiLevelType w:val="hybridMultilevel"/>
    <w:tmpl w:val="85348D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42570E7"/>
    <w:multiLevelType w:val="hybridMultilevel"/>
    <w:tmpl w:val="469064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44484269"/>
    <w:multiLevelType w:val="hybridMultilevel"/>
    <w:tmpl w:val="6E1EF0A6"/>
    <w:lvl w:ilvl="0" w:tplc="3852F10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51">
    <w:nsid w:val="44E3002F"/>
    <w:multiLevelType w:val="hybridMultilevel"/>
    <w:tmpl w:val="5D981A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47E564B2"/>
    <w:multiLevelType w:val="hybridMultilevel"/>
    <w:tmpl w:val="1784A554"/>
    <w:lvl w:ilvl="0" w:tplc="101EC716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3">
    <w:nsid w:val="4A5728B2"/>
    <w:multiLevelType w:val="hybridMultilevel"/>
    <w:tmpl w:val="D9E233FA"/>
    <w:lvl w:ilvl="0" w:tplc="CA26B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AB41D2A"/>
    <w:multiLevelType w:val="multilevel"/>
    <w:tmpl w:val="21D0933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ahom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ahom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55">
    <w:nsid w:val="50BB4B89"/>
    <w:multiLevelType w:val="hybridMultilevel"/>
    <w:tmpl w:val="14041A6E"/>
    <w:lvl w:ilvl="0" w:tplc="CA26B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1770BBB"/>
    <w:multiLevelType w:val="hybridMultilevel"/>
    <w:tmpl w:val="9E8E4144"/>
    <w:lvl w:ilvl="0" w:tplc="4AF0298E">
      <w:start w:val="2"/>
      <w:numFmt w:val="decimal"/>
      <w:lvlText w:val="%1."/>
      <w:lvlJc w:val="left"/>
      <w:pPr>
        <w:ind w:left="1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2" w:hanging="360"/>
      </w:pPr>
    </w:lvl>
    <w:lvl w:ilvl="2" w:tplc="0419001B" w:tentative="1">
      <w:start w:val="1"/>
      <w:numFmt w:val="lowerRoman"/>
      <w:lvlText w:val="%3."/>
      <w:lvlJc w:val="right"/>
      <w:pPr>
        <w:ind w:left="3192" w:hanging="180"/>
      </w:pPr>
    </w:lvl>
    <w:lvl w:ilvl="3" w:tplc="0419000F" w:tentative="1">
      <w:start w:val="1"/>
      <w:numFmt w:val="decimal"/>
      <w:lvlText w:val="%4."/>
      <w:lvlJc w:val="left"/>
      <w:pPr>
        <w:ind w:left="3912" w:hanging="360"/>
      </w:pPr>
    </w:lvl>
    <w:lvl w:ilvl="4" w:tplc="04190019" w:tentative="1">
      <w:start w:val="1"/>
      <w:numFmt w:val="lowerLetter"/>
      <w:lvlText w:val="%5."/>
      <w:lvlJc w:val="left"/>
      <w:pPr>
        <w:ind w:left="4632" w:hanging="360"/>
      </w:pPr>
    </w:lvl>
    <w:lvl w:ilvl="5" w:tplc="0419001B" w:tentative="1">
      <w:start w:val="1"/>
      <w:numFmt w:val="lowerRoman"/>
      <w:lvlText w:val="%6."/>
      <w:lvlJc w:val="right"/>
      <w:pPr>
        <w:ind w:left="5352" w:hanging="180"/>
      </w:pPr>
    </w:lvl>
    <w:lvl w:ilvl="6" w:tplc="0419000F" w:tentative="1">
      <w:start w:val="1"/>
      <w:numFmt w:val="decimal"/>
      <w:lvlText w:val="%7."/>
      <w:lvlJc w:val="left"/>
      <w:pPr>
        <w:ind w:left="6072" w:hanging="360"/>
      </w:pPr>
    </w:lvl>
    <w:lvl w:ilvl="7" w:tplc="04190019" w:tentative="1">
      <w:start w:val="1"/>
      <w:numFmt w:val="lowerLetter"/>
      <w:lvlText w:val="%8."/>
      <w:lvlJc w:val="left"/>
      <w:pPr>
        <w:ind w:left="6792" w:hanging="360"/>
      </w:pPr>
    </w:lvl>
    <w:lvl w:ilvl="8" w:tplc="0419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57">
    <w:nsid w:val="5219596F"/>
    <w:multiLevelType w:val="hybridMultilevel"/>
    <w:tmpl w:val="68FC2AE2"/>
    <w:lvl w:ilvl="0" w:tplc="CA26BD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350719C"/>
    <w:multiLevelType w:val="hybridMultilevel"/>
    <w:tmpl w:val="7A72EEC6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59">
    <w:nsid w:val="53C74941"/>
    <w:multiLevelType w:val="hybridMultilevel"/>
    <w:tmpl w:val="FF3AF2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57603AF4"/>
    <w:multiLevelType w:val="hybridMultilevel"/>
    <w:tmpl w:val="233649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A622DFE"/>
    <w:multiLevelType w:val="hybridMultilevel"/>
    <w:tmpl w:val="415CE852"/>
    <w:lvl w:ilvl="0" w:tplc="04190001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2">
    <w:nsid w:val="5B1506E7"/>
    <w:multiLevelType w:val="hybridMultilevel"/>
    <w:tmpl w:val="0F1E44D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D1A04C4"/>
    <w:multiLevelType w:val="hybridMultilevel"/>
    <w:tmpl w:val="EEE6B71C"/>
    <w:lvl w:ilvl="0" w:tplc="CA26B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F8D7BF1"/>
    <w:multiLevelType w:val="hybridMultilevel"/>
    <w:tmpl w:val="0044B208"/>
    <w:lvl w:ilvl="0" w:tplc="8024587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60031AEF"/>
    <w:multiLevelType w:val="hybridMultilevel"/>
    <w:tmpl w:val="ECAE96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65CB6581"/>
    <w:multiLevelType w:val="hybridMultilevel"/>
    <w:tmpl w:val="FC500C6E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20"/>
        </w:tabs>
        <w:ind w:left="15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67">
    <w:nsid w:val="710B12FB"/>
    <w:multiLevelType w:val="hybridMultilevel"/>
    <w:tmpl w:val="B128DF1A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68">
    <w:nsid w:val="713374B7"/>
    <w:multiLevelType w:val="hybridMultilevel"/>
    <w:tmpl w:val="A03246A0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abstractNum w:abstractNumId="69">
    <w:nsid w:val="71B33C35"/>
    <w:multiLevelType w:val="hybridMultilevel"/>
    <w:tmpl w:val="D6B6990A"/>
    <w:lvl w:ilvl="0" w:tplc="CA26B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2282DB1"/>
    <w:multiLevelType w:val="hybridMultilevel"/>
    <w:tmpl w:val="95848918"/>
    <w:lvl w:ilvl="0" w:tplc="04190001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>
    <w:nsid w:val="737107AA"/>
    <w:multiLevelType w:val="hybridMultilevel"/>
    <w:tmpl w:val="823EED64"/>
    <w:lvl w:ilvl="0" w:tplc="CA26B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4EE182C"/>
    <w:multiLevelType w:val="hybridMultilevel"/>
    <w:tmpl w:val="64B4AA1E"/>
    <w:lvl w:ilvl="0" w:tplc="0419000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75DB3086"/>
    <w:multiLevelType w:val="hybridMultilevel"/>
    <w:tmpl w:val="96D63314"/>
    <w:lvl w:ilvl="0" w:tplc="A3C2B41E">
      <w:start w:val="1"/>
      <w:numFmt w:val="decimal"/>
      <w:lvlText w:val="%1)"/>
      <w:lvlJc w:val="left"/>
      <w:pPr>
        <w:tabs>
          <w:tab w:val="num" w:pos="585"/>
        </w:tabs>
        <w:ind w:left="585" w:hanging="405"/>
      </w:pPr>
      <w:rPr>
        <w:rFonts w:hint="default"/>
      </w:rPr>
    </w:lvl>
    <w:lvl w:ilvl="1" w:tplc="041AD340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4">
    <w:nsid w:val="7A2E7ED4"/>
    <w:multiLevelType w:val="hybridMultilevel"/>
    <w:tmpl w:val="C1E046C2"/>
    <w:lvl w:ilvl="0" w:tplc="CA26BD88">
      <w:start w:val="1"/>
      <w:numFmt w:val="bullet"/>
      <w:lvlText w:val=""/>
      <w:lvlJc w:val="left"/>
      <w:pPr>
        <w:ind w:left="1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26"/>
  </w:num>
  <w:num w:numId="3">
    <w:abstractNumId w:val="24"/>
  </w:num>
  <w:num w:numId="4">
    <w:abstractNumId w:val="50"/>
  </w:num>
  <w:num w:numId="5">
    <w:abstractNumId w:val="51"/>
  </w:num>
  <w:num w:numId="6">
    <w:abstractNumId w:val="56"/>
  </w:num>
  <w:num w:numId="7">
    <w:abstractNumId w:val="28"/>
  </w:num>
  <w:num w:numId="8">
    <w:abstractNumId w:val="29"/>
  </w:num>
  <w:num w:numId="9">
    <w:abstractNumId w:val="30"/>
  </w:num>
  <w:num w:numId="10">
    <w:abstractNumId w:val="62"/>
  </w:num>
  <w:num w:numId="11">
    <w:abstractNumId w:val="73"/>
  </w:num>
  <w:num w:numId="12">
    <w:abstractNumId w:val="34"/>
  </w:num>
  <w:num w:numId="13">
    <w:abstractNumId w:val="66"/>
  </w:num>
  <w:num w:numId="14">
    <w:abstractNumId w:val="45"/>
  </w:num>
  <w:num w:numId="15">
    <w:abstractNumId w:val="72"/>
  </w:num>
  <w:num w:numId="16">
    <w:abstractNumId w:val="48"/>
  </w:num>
  <w:num w:numId="17">
    <w:abstractNumId w:val="21"/>
  </w:num>
  <w:num w:numId="18">
    <w:abstractNumId w:val="57"/>
  </w:num>
  <w:num w:numId="19">
    <w:abstractNumId w:val="25"/>
  </w:num>
  <w:num w:numId="20">
    <w:abstractNumId w:val="61"/>
  </w:num>
  <w:num w:numId="21">
    <w:abstractNumId w:val="53"/>
  </w:num>
  <w:num w:numId="22">
    <w:abstractNumId w:val="32"/>
  </w:num>
  <w:num w:numId="23">
    <w:abstractNumId w:val="52"/>
  </w:num>
  <w:num w:numId="24">
    <w:abstractNumId w:val="70"/>
  </w:num>
  <w:num w:numId="25">
    <w:abstractNumId w:val="46"/>
  </w:num>
  <w:num w:numId="26">
    <w:abstractNumId w:val="33"/>
  </w:num>
  <w:num w:numId="27">
    <w:abstractNumId w:val="36"/>
  </w:num>
  <w:num w:numId="28">
    <w:abstractNumId w:val="43"/>
  </w:num>
  <w:num w:numId="29">
    <w:abstractNumId w:val="47"/>
  </w:num>
  <w:num w:numId="30">
    <w:abstractNumId w:val="63"/>
  </w:num>
  <w:num w:numId="31">
    <w:abstractNumId w:val="39"/>
  </w:num>
  <w:num w:numId="32">
    <w:abstractNumId w:val="41"/>
  </w:num>
  <w:num w:numId="33">
    <w:abstractNumId w:val="71"/>
  </w:num>
  <w:num w:numId="34">
    <w:abstractNumId w:val="55"/>
  </w:num>
  <w:num w:numId="35">
    <w:abstractNumId w:val="69"/>
  </w:num>
  <w:num w:numId="36">
    <w:abstractNumId w:val="68"/>
  </w:num>
  <w:num w:numId="37">
    <w:abstractNumId w:val="22"/>
  </w:num>
  <w:num w:numId="38">
    <w:abstractNumId w:val="37"/>
  </w:num>
  <w:num w:numId="39">
    <w:abstractNumId w:val="40"/>
  </w:num>
  <w:num w:numId="40">
    <w:abstractNumId w:val="74"/>
  </w:num>
  <w:num w:numId="41">
    <w:abstractNumId w:val="58"/>
  </w:num>
  <w:num w:numId="42">
    <w:abstractNumId w:val="18"/>
  </w:num>
  <w:num w:numId="43">
    <w:abstractNumId w:val="67"/>
  </w:num>
  <w:num w:numId="44">
    <w:abstractNumId w:val="44"/>
  </w:num>
  <w:num w:numId="45">
    <w:abstractNumId w:val="19"/>
  </w:num>
  <w:num w:numId="46">
    <w:abstractNumId w:val="35"/>
  </w:num>
  <w:num w:numId="47">
    <w:abstractNumId w:val="27"/>
  </w:num>
  <w:num w:numId="48">
    <w:abstractNumId w:val="54"/>
  </w:num>
  <w:num w:numId="49">
    <w:abstractNumId w:val="64"/>
  </w:num>
  <w:num w:numId="50">
    <w:abstractNumId w:val="20"/>
  </w:num>
  <w:num w:numId="51">
    <w:abstractNumId w:val="31"/>
  </w:num>
  <w:num w:numId="52">
    <w:abstractNumId w:val="23"/>
  </w:num>
  <w:num w:numId="53">
    <w:abstractNumId w:val="42"/>
  </w:num>
  <w:num w:numId="54">
    <w:abstractNumId w:val="59"/>
  </w:num>
  <w:num w:numId="55">
    <w:abstractNumId w:val="49"/>
  </w:num>
  <w:num w:numId="56">
    <w:abstractNumId w:val="65"/>
  </w:num>
  <w:num w:numId="57">
    <w:abstractNumId w:val="3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37A"/>
    <w:rsid w:val="00017539"/>
    <w:rsid w:val="00024444"/>
    <w:rsid w:val="00064A85"/>
    <w:rsid w:val="00065979"/>
    <w:rsid w:val="0006782A"/>
    <w:rsid w:val="0007135D"/>
    <w:rsid w:val="00074378"/>
    <w:rsid w:val="00077A8A"/>
    <w:rsid w:val="00077F74"/>
    <w:rsid w:val="00085D63"/>
    <w:rsid w:val="0009092A"/>
    <w:rsid w:val="00096B16"/>
    <w:rsid w:val="00097ED4"/>
    <w:rsid w:val="000A0387"/>
    <w:rsid w:val="000A4B15"/>
    <w:rsid w:val="000C05D1"/>
    <w:rsid w:val="000E0C3B"/>
    <w:rsid w:val="000E0CB5"/>
    <w:rsid w:val="00100C51"/>
    <w:rsid w:val="00111709"/>
    <w:rsid w:val="00115B22"/>
    <w:rsid w:val="00120849"/>
    <w:rsid w:val="001350FD"/>
    <w:rsid w:val="0014557D"/>
    <w:rsid w:val="0016376B"/>
    <w:rsid w:val="001639D5"/>
    <w:rsid w:val="001670BF"/>
    <w:rsid w:val="00182051"/>
    <w:rsid w:val="001931EA"/>
    <w:rsid w:val="001A11A3"/>
    <w:rsid w:val="001A33CB"/>
    <w:rsid w:val="001B2F61"/>
    <w:rsid w:val="001B3093"/>
    <w:rsid w:val="001D0D81"/>
    <w:rsid w:val="001E3806"/>
    <w:rsid w:val="001F2D53"/>
    <w:rsid w:val="001F4258"/>
    <w:rsid w:val="0020558C"/>
    <w:rsid w:val="00207780"/>
    <w:rsid w:val="00211E02"/>
    <w:rsid w:val="00211FE6"/>
    <w:rsid w:val="00223BEC"/>
    <w:rsid w:val="00240648"/>
    <w:rsid w:val="00251F95"/>
    <w:rsid w:val="0025216F"/>
    <w:rsid w:val="00264515"/>
    <w:rsid w:val="00272D33"/>
    <w:rsid w:val="00273F1B"/>
    <w:rsid w:val="00290496"/>
    <w:rsid w:val="002906BA"/>
    <w:rsid w:val="00290FD5"/>
    <w:rsid w:val="002A3555"/>
    <w:rsid w:val="002B1AF4"/>
    <w:rsid w:val="002B39ED"/>
    <w:rsid w:val="002B4919"/>
    <w:rsid w:val="002D66D3"/>
    <w:rsid w:val="002D6809"/>
    <w:rsid w:val="002E1721"/>
    <w:rsid w:val="002F12D1"/>
    <w:rsid w:val="00312058"/>
    <w:rsid w:val="00315937"/>
    <w:rsid w:val="0032024E"/>
    <w:rsid w:val="00324219"/>
    <w:rsid w:val="00327369"/>
    <w:rsid w:val="00337A98"/>
    <w:rsid w:val="003954C8"/>
    <w:rsid w:val="0039737A"/>
    <w:rsid w:val="003C7937"/>
    <w:rsid w:val="003E1D66"/>
    <w:rsid w:val="003E7227"/>
    <w:rsid w:val="003F1102"/>
    <w:rsid w:val="00402BD8"/>
    <w:rsid w:val="00436422"/>
    <w:rsid w:val="00440D45"/>
    <w:rsid w:val="00451F92"/>
    <w:rsid w:val="004534B5"/>
    <w:rsid w:val="00467E67"/>
    <w:rsid w:val="004776CE"/>
    <w:rsid w:val="00487775"/>
    <w:rsid w:val="004A4531"/>
    <w:rsid w:val="004B3A95"/>
    <w:rsid w:val="004D160F"/>
    <w:rsid w:val="004D1D95"/>
    <w:rsid w:val="004E0B2D"/>
    <w:rsid w:val="004E49EB"/>
    <w:rsid w:val="004F41C8"/>
    <w:rsid w:val="004F620D"/>
    <w:rsid w:val="00503556"/>
    <w:rsid w:val="00503F9D"/>
    <w:rsid w:val="005103B1"/>
    <w:rsid w:val="0052560D"/>
    <w:rsid w:val="005266AD"/>
    <w:rsid w:val="00532D44"/>
    <w:rsid w:val="005376F5"/>
    <w:rsid w:val="00537AF7"/>
    <w:rsid w:val="00541B17"/>
    <w:rsid w:val="00541CD3"/>
    <w:rsid w:val="00544FC4"/>
    <w:rsid w:val="0054578F"/>
    <w:rsid w:val="00556539"/>
    <w:rsid w:val="00557BF1"/>
    <w:rsid w:val="00593633"/>
    <w:rsid w:val="005A29DC"/>
    <w:rsid w:val="005A76C7"/>
    <w:rsid w:val="005B4C69"/>
    <w:rsid w:val="005B5BF2"/>
    <w:rsid w:val="005C079A"/>
    <w:rsid w:val="005C113C"/>
    <w:rsid w:val="005C2047"/>
    <w:rsid w:val="005C2E14"/>
    <w:rsid w:val="005C73A1"/>
    <w:rsid w:val="005D0AB5"/>
    <w:rsid w:val="005D669C"/>
    <w:rsid w:val="005E5904"/>
    <w:rsid w:val="005E76A7"/>
    <w:rsid w:val="005F36E1"/>
    <w:rsid w:val="005F6FCF"/>
    <w:rsid w:val="006106DF"/>
    <w:rsid w:val="006111A8"/>
    <w:rsid w:val="006133CA"/>
    <w:rsid w:val="00617E76"/>
    <w:rsid w:val="006242EA"/>
    <w:rsid w:val="0062502D"/>
    <w:rsid w:val="0063648D"/>
    <w:rsid w:val="0064556C"/>
    <w:rsid w:val="006517E7"/>
    <w:rsid w:val="00667FE9"/>
    <w:rsid w:val="00685735"/>
    <w:rsid w:val="00693746"/>
    <w:rsid w:val="00693F7D"/>
    <w:rsid w:val="0069496D"/>
    <w:rsid w:val="006C67AE"/>
    <w:rsid w:val="006C68B9"/>
    <w:rsid w:val="006C7EFE"/>
    <w:rsid w:val="006E120E"/>
    <w:rsid w:val="00720383"/>
    <w:rsid w:val="00720618"/>
    <w:rsid w:val="007526AA"/>
    <w:rsid w:val="007610C1"/>
    <w:rsid w:val="00780A5E"/>
    <w:rsid w:val="00793D2E"/>
    <w:rsid w:val="007B41ED"/>
    <w:rsid w:val="007B4855"/>
    <w:rsid w:val="007B5918"/>
    <w:rsid w:val="007B7AD8"/>
    <w:rsid w:val="007C5FBF"/>
    <w:rsid w:val="007D3BDE"/>
    <w:rsid w:val="007D418D"/>
    <w:rsid w:val="007E6117"/>
    <w:rsid w:val="007F4095"/>
    <w:rsid w:val="007F5DB3"/>
    <w:rsid w:val="00802DF4"/>
    <w:rsid w:val="00827764"/>
    <w:rsid w:val="00842EEC"/>
    <w:rsid w:val="008459D0"/>
    <w:rsid w:val="00845E14"/>
    <w:rsid w:val="008628D5"/>
    <w:rsid w:val="00870BB7"/>
    <w:rsid w:val="00895B43"/>
    <w:rsid w:val="008B5A12"/>
    <w:rsid w:val="008C16B4"/>
    <w:rsid w:val="008C2304"/>
    <w:rsid w:val="008C6167"/>
    <w:rsid w:val="008D1E26"/>
    <w:rsid w:val="008D3A06"/>
    <w:rsid w:val="008E3514"/>
    <w:rsid w:val="008E38A2"/>
    <w:rsid w:val="008E6584"/>
    <w:rsid w:val="008F45AC"/>
    <w:rsid w:val="0094310D"/>
    <w:rsid w:val="00957013"/>
    <w:rsid w:val="00967882"/>
    <w:rsid w:val="00980622"/>
    <w:rsid w:val="00983E27"/>
    <w:rsid w:val="00987D2F"/>
    <w:rsid w:val="009925FE"/>
    <w:rsid w:val="009A1C34"/>
    <w:rsid w:val="009A2AEA"/>
    <w:rsid w:val="009A7529"/>
    <w:rsid w:val="009B4F29"/>
    <w:rsid w:val="009C3D03"/>
    <w:rsid w:val="009C7830"/>
    <w:rsid w:val="009D2679"/>
    <w:rsid w:val="009E1EEA"/>
    <w:rsid w:val="009E2750"/>
    <w:rsid w:val="009E3BBE"/>
    <w:rsid w:val="00A03AA4"/>
    <w:rsid w:val="00A07FB2"/>
    <w:rsid w:val="00A1151F"/>
    <w:rsid w:val="00A2081B"/>
    <w:rsid w:val="00A42187"/>
    <w:rsid w:val="00A4431C"/>
    <w:rsid w:val="00A54910"/>
    <w:rsid w:val="00A64BF0"/>
    <w:rsid w:val="00A65BEF"/>
    <w:rsid w:val="00A67C2D"/>
    <w:rsid w:val="00A801B8"/>
    <w:rsid w:val="00A802E7"/>
    <w:rsid w:val="00AA5FA2"/>
    <w:rsid w:val="00AB5658"/>
    <w:rsid w:val="00AC0E81"/>
    <w:rsid w:val="00AC7913"/>
    <w:rsid w:val="00AE539F"/>
    <w:rsid w:val="00AF0C97"/>
    <w:rsid w:val="00AF36F0"/>
    <w:rsid w:val="00AF3E71"/>
    <w:rsid w:val="00B0214E"/>
    <w:rsid w:val="00B02957"/>
    <w:rsid w:val="00B06683"/>
    <w:rsid w:val="00B2299F"/>
    <w:rsid w:val="00B3213E"/>
    <w:rsid w:val="00B321BF"/>
    <w:rsid w:val="00B43334"/>
    <w:rsid w:val="00B43F21"/>
    <w:rsid w:val="00B453CE"/>
    <w:rsid w:val="00B559C3"/>
    <w:rsid w:val="00B579A3"/>
    <w:rsid w:val="00B60372"/>
    <w:rsid w:val="00B65A23"/>
    <w:rsid w:val="00B7442F"/>
    <w:rsid w:val="00B80F97"/>
    <w:rsid w:val="00B85E9E"/>
    <w:rsid w:val="00BC14DC"/>
    <w:rsid w:val="00BC3957"/>
    <w:rsid w:val="00BC6BF8"/>
    <w:rsid w:val="00BD25C6"/>
    <w:rsid w:val="00BD6B52"/>
    <w:rsid w:val="00BE2B5B"/>
    <w:rsid w:val="00BE397A"/>
    <w:rsid w:val="00BF297B"/>
    <w:rsid w:val="00BF2BC1"/>
    <w:rsid w:val="00C2478D"/>
    <w:rsid w:val="00C32017"/>
    <w:rsid w:val="00C401C4"/>
    <w:rsid w:val="00C436DC"/>
    <w:rsid w:val="00C56528"/>
    <w:rsid w:val="00C56614"/>
    <w:rsid w:val="00C75F24"/>
    <w:rsid w:val="00C82CE1"/>
    <w:rsid w:val="00C9142D"/>
    <w:rsid w:val="00C933F5"/>
    <w:rsid w:val="00C96CB7"/>
    <w:rsid w:val="00CA2C70"/>
    <w:rsid w:val="00CC5060"/>
    <w:rsid w:val="00CC54ED"/>
    <w:rsid w:val="00CE4289"/>
    <w:rsid w:val="00CE4A38"/>
    <w:rsid w:val="00CF4C72"/>
    <w:rsid w:val="00CF76FF"/>
    <w:rsid w:val="00D017F6"/>
    <w:rsid w:val="00D075BE"/>
    <w:rsid w:val="00D2031A"/>
    <w:rsid w:val="00D206CA"/>
    <w:rsid w:val="00D27A3A"/>
    <w:rsid w:val="00D43839"/>
    <w:rsid w:val="00D46F3E"/>
    <w:rsid w:val="00D551C5"/>
    <w:rsid w:val="00D63DE8"/>
    <w:rsid w:val="00D76072"/>
    <w:rsid w:val="00D77696"/>
    <w:rsid w:val="00D81569"/>
    <w:rsid w:val="00D87F01"/>
    <w:rsid w:val="00D93569"/>
    <w:rsid w:val="00D96C75"/>
    <w:rsid w:val="00DB2A0D"/>
    <w:rsid w:val="00DB4086"/>
    <w:rsid w:val="00DC4B2B"/>
    <w:rsid w:val="00DD2C4E"/>
    <w:rsid w:val="00DE0163"/>
    <w:rsid w:val="00DE7399"/>
    <w:rsid w:val="00DF030F"/>
    <w:rsid w:val="00E03AB5"/>
    <w:rsid w:val="00E1478A"/>
    <w:rsid w:val="00E24062"/>
    <w:rsid w:val="00E27468"/>
    <w:rsid w:val="00E34C46"/>
    <w:rsid w:val="00E35802"/>
    <w:rsid w:val="00E45093"/>
    <w:rsid w:val="00E62D2B"/>
    <w:rsid w:val="00E64A00"/>
    <w:rsid w:val="00E66A7D"/>
    <w:rsid w:val="00E77B99"/>
    <w:rsid w:val="00E85A10"/>
    <w:rsid w:val="00E90EEA"/>
    <w:rsid w:val="00E97F2D"/>
    <w:rsid w:val="00EA3672"/>
    <w:rsid w:val="00EB66EF"/>
    <w:rsid w:val="00EC1E16"/>
    <w:rsid w:val="00ED3BBD"/>
    <w:rsid w:val="00ED56FE"/>
    <w:rsid w:val="00ED74D4"/>
    <w:rsid w:val="00EE289D"/>
    <w:rsid w:val="00F01100"/>
    <w:rsid w:val="00F2751B"/>
    <w:rsid w:val="00F27FDC"/>
    <w:rsid w:val="00F35328"/>
    <w:rsid w:val="00F4188C"/>
    <w:rsid w:val="00F437A3"/>
    <w:rsid w:val="00F55EED"/>
    <w:rsid w:val="00F825E0"/>
    <w:rsid w:val="00F96E1E"/>
    <w:rsid w:val="00FA02E3"/>
    <w:rsid w:val="00FA2EA4"/>
    <w:rsid w:val="00FB1D2D"/>
    <w:rsid w:val="00FB2A73"/>
    <w:rsid w:val="00FC0293"/>
    <w:rsid w:val="00FC53D9"/>
    <w:rsid w:val="00FD6B53"/>
    <w:rsid w:val="00FE0405"/>
    <w:rsid w:val="00FE6C99"/>
    <w:rsid w:val="00FF6057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37A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077A8A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bCs/>
      <w:sz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793D2E"/>
    <w:pPr>
      <w:keepNext/>
      <w:keepLines/>
      <w:spacing w:before="200" w:line="36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0496"/>
    <w:pPr>
      <w:keepNext/>
      <w:keepLines/>
      <w:spacing w:before="200" w:line="360" w:lineRule="auto"/>
      <w:jc w:val="center"/>
      <w:outlineLvl w:val="2"/>
    </w:pPr>
    <w:rPr>
      <w:rFonts w:asciiTheme="majorHAnsi" w:eastAsiaTheme="majorEastAsia" w:hAnsiTheme="majorHAnsi" w:cstheme="majorBidi"/>
      <w:b/>
      <w:bCs/>
      <w:i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3973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9737A"/>
    <w:rPr>
      <w:rFonts w:ascii="Tahoma" w:eastAsia="Times New Roman" w:hAnsi="Tahoma" w:cs="Tahoma"/>
      <w:sz w:val="16"/>
      <w:szCs w:val="16"/>
      <w:lang w:eastAsia="ar-SA"/>
    </w:rPr>
  </w:style>
  <w:style w:type="paragraph" w:styleId="a0">
    <w:name w:val="Body Text"/>
    <w:basedOn w:val="a"/>
    <w:link w:val="a6"/>
    <w:rsid w:val="0039737A"/>
    <w:pPr>
      <w:widowControl w:val="0"/>
      <w:spacing w:after="120"/>
    </w:pPr>
    <w:rPr>
      <w:rFonts w:eastAsia="Arial Unicode MS" w:cs="Mangal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1"/>
    <w:link w:val="a0"/>
    <w:rsid w:val="0039737A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a7">
    <w:name w:val="Normal (Web)"/>
    <w:basedOn w:val="a"/>
    <w:uiPriority w:val="99"/>
    <w:unhideWhenUsed/>
    <w:rsid w:val="003C79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C7937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077A8A"/>
    <w:rPr>
      <w:rFonts w:ascii="Times New Roman" w:eastAsiaTheme="majorEastAsia" w:hAnsi="Times New Roman" w:cstheme="majorBidi"/>
      <w:b/>
      <w:bCs/>
      <w:kern w:val="1"/>
      <w:sz w:val="26"/>
      <w:szCs w:val="24"/>
      <w:lang w:eastAsia="hi-IN" w:bidi="hi-IN"/>
    </w:rPr>
  </w:style>
  <w:style w:type="table" w:styleId="a9">
    <w:name w:val="Table Grid"/>
    <w:basedOn w:val="a2"/>
    <w:rsid w:val="007B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2 Знак"/>
    <w:basedOn w:val="a1"/>
    <w:rsid w:val="00AC0E81"/>
    <w:rPr>
      <w:rFonts w:ascii="Arial" w:hAnsi="Arial"/>
    </w:rPr>
  </w:style>
  <w:style w:type="character" w:customStyle="1" w:styleId="20">
    <w:name w:val="Заголовок 2 Знак"/>
    <w:basedOn w:val="a1"/>
    <w:link w:val="2"/>
    <w:uiPriority w:val="9"/>
    <w:rsid w:val="00793D2E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30">
    <w:name w:val="Заголовок 3 Знак"/>
    <w:basedOn w:val="a1"/>
    <w:link w:val="3"/>
    <w:uiPriority w:val="9"/>
    <w:rsid w:val="00290496"/>
    <w:rPr>
      <w:rFonts w:asciiTheme="majorHAnsi" w:eastAsiaTheme="majorEastAsia" w:hAnsiTheme="majorHAnsi" w:cstheme="majorBidi"/>
      <w:b/>
      <w:bCs/>
      <w:i/>
      <w:sz w:val="26"/>
      <w:szCs w:val="28"/>
      <w:lang w:eastAsia="ar-SA"/>
    </w:rPr>
  </w:style>
  <w:style w:type="paragraph" w:customStyle="1" w:styleId="ConsNormal">
    <w:name w:val="ConsNormal"/>
    <w:rsid w:val="00FE040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ody Text Indent"/>
    <w:basedOn w:val="a"/>
    <w:link w:val="ab"/>
    <w:rsid w:val="006242EA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1"/>
    <w:link w:val="aa"/>
    <w:rsid w:val="006242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364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D96C75"/>
    <w:pPr>
      <w:widowControl/>
      <w:suppressAutoHyphens w:val="0"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D96C75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D96C75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D96C75"/>
    <w:pPr>
      <w:spacing w:after="100"/>
      <w:ind w:left="560"/>
    </w:pPr>
  </w:style>
  <w:style w:type="paragraph" w:styleId="4">
    <w:name w:val="toc 4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d">
    <w:name w:val="Hyperlink"/>
    <w:basedOn w:val="a1"/>
    <w:uiPriority w:val="99"/>
    <w:unhideWhenUsed/>
    <w:rsid w:val="00D96C75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20558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20558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0">
    <w:name w:val="footer"/>
    <w:basedOn w:val="a"/>
    <w:link w:val="af1"/>
    <w:uiPriority w:val="99"/>
    <w:unhideWhenUsed/>
    <w:rsid w:val="002055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20558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2">
    <w:name w:val="Содержимое таблицы"/>
    <w:basedOn w:val="a"/>
    <w:rsid w:val="00D81569"/>
    <w:pPr>
      <w:widowControl w:val="0"/>
      <w:suppressLineNumbers/>
    </w:pPr>
    <w:rPr>
      <w:rFonts w:eastAsia="Arial Unicode MS" w:cs="Mangal"/>
      <w:kern w:val="1"/>
      <w:sz w:val="24"/>
      <w:szCs w:val="24"/>
      <w:lang w:eastAsia="hi-IN" w:bidi="hi-IN"/>
    </w:rPr>
  </w:style>
  <w:style w:type="paragraph" w:customStyle="1" w:styleId="af3">
    <w:name w:val="Заголовок"/>
    <w:basedOn w:val="a"/>
    <w:next w:val="a0"/>
    <w:rsid w:val="005F36E1"/>
    <w:pPr>
      <w:keepNext/>
      <w:widowControl w:val="0"/>
      <w:spacing w:before="240" w:after="120"/>
    </w:pPr>
    <w:rPr>
      <w:rFonts w:ascii="Arial" w:eastAsia="Arial Unicode MS" w:hAnsi="Arial" w:cs="Mangal"/>
      <w:kern w:val="1"/>
      <w:lang w:eastAsia="hi-IN" w:bidi="hi-IN"/>
    </w:rPr>
  </w:style>
  <w:style w:type="paragraph" w:customStyle="1" w:styleId="Normal">
    <w:name w:val="Normal Знак Знак"/>
    <w:rsid w:val="005F36E1"/>
    <w:pPr>
      <w:suppressAutoHyphens/>
      <w:spacing w:before="100" w:after="100" w:line="240" w:lineRule="auto"/>
      <w:jc w:val="both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paragraph" w:customStyle="1" w:styleId="Main">
    <w:name w:val="Main"/>
    <w:rsid w:val="00E27468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character" w:customStyle="1" w:styleId="23">
    <w:name w:val="Основной текст (2)_"/>
    <w:link w:val="24"/>
    <w:uiPriority w:val="99"/>
    <w:rsid w:val="008628D5"/>
    <w:rPr>
      <w:b/>
      <w:bCs/>
      <w:shd w:val="clear" w:color="auto" w:fill="FFFFFF"/>
    </w:rPr>
  </w:style>
  <w:style w:type="character" w:customStyle="1" w:styleId="212pt">
    <w:name w:val="Основной текст (2) + 12 pt"/>
    <w:aliases w:val="Не полужирный"/>
    <w:uiPriority w:val="99"/>
    <w:rsid w:val="008628D5"/>
    <w:rPr>
      <w:b w:val="0"/>
      <w:bCs w:val="0"/>
      <w:sz w:val="24"/>
      <w:szCs w:val="24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628D5"/>
    <w:pPr>
      <w:widowControl w:val="0"/>
      <w:shd w:val="clear" w:color="auto" w:fill="FFFFFF"/>
      <w:suppressAutoHyphens w:val="0"/>
      <w:spacing w:after="180" w:line="281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37A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077A8A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bCs/>
      <w:sz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793D2E"/>
    <w:pPr>
      <w:keepNext/>
      <w:keepLines/>
      <w:spacing w:before="200" w:line="36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0496"/>
    <w:pPr>
      <w:keepNext/>
      <w:keepLines/>
      <w:spacing w:before="200" w:line="360" w:lineRule="auto"/>
      <w:jc w:val="center"/>
      <w:outlineLvl w:val="2"/>
    </w:pPr>
    <w:rPr>
      <w:rFonts w:asciiTheme="majorHAnsi" w:eastAsiaTheme="majorEastAsia" w:hAnsiTheme="majorHAnsi" w:cstheme="majorBidi"/>
      <w:b/>
      <w:bCs/>
      <w:i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3973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9737A"/>
    <w:rPr>
      <w:rFonts w:ascii="Tahoma" w:eastAsia="Times New Roman" w:hAnsi="Tahoma" w:cs="Tahoma"/>
      <w:sz w:val="16"/>
      <w:szCs w:val="16"/>
      <w:lang w:eastAsia="ar-SA"/>
    </w:rPr>
  </w:style>
  <w:style w:type="paragraph" w:styleId="a0">
    <w:name w:val="Body Text"/>
    <w:basedOn w:val="a"/>
    <w:link w:val="a6"/>
    <w:rsid w:val="0039737A"/>
    <w:pPr>
      <w:widowControl w:val="0"/>
      <w:spacing w:after="120"/>
    </w:pPr>
    <w:rPr>
      <w:rFonts w:eastAsia="Arial Unicode MS" w:cs="Mangal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1"/>
    <w:link w:val="a0"/>
    <w:rsid w:val="0039737A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a7">
    <w:name w:val="Normal (Web)"/>
    <w:basedOn w:val="a"/>
    <w:uiPriority w:val="99"/>
    <w:unhideWhenUsed/>
    <w:rsid w:val="003C79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C7937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077A8A"/>
    <w:rPr>
      <w:rFonts w:ascii="Times New Roman" w:eastAsiaTheme="majorEastAsia" w:hAnsi="Times New Roman" w:cstheme="majorBidi"/>
      <w:b/>
      <w:bCs/>
      <w:kern w:val="1"/>
      <w:sz w:val="26"/>
      <w:szCs w:val="24"/>
      <w:lang w:eastAsia="hi-IN" w:bidi="hi-IN"/>
    </w:rPr>
  </w:style>
  <w:style w:type="table" w:styleId="a9">
    <w:name w:val="Table Grid"/>
    <w:basedOn w:val="a2"/>
    <w:rsid w:val="007B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2 Знак"/>
    <w:basedOn w:val="a1"/>
    <w:rsid w:val="00AC0E81"/>
    <w:rPr>
      <w:rFonts w:ascii="Arial" w:hAnsi="Arial"/>
    </w:rPr>
  </w:style>
  <w:style w:type="character" w:customStyle="1" w:styleId="20">
    <w:name w:val="Заголовок 2 Знак"/>
    <w:basedOn w:val="a1"/>
    <w:link w:val="2"/>
    <w:uiPriority w:val="9"/>
    <w:rsid w:val="00793D2E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30">
    <w:name w:val="Заголовок 3 Знак"/>
    <w:basedOn w:val="a1"/>
    <w:link w:val="3"/>
    <w:uiPriority w:val="9"/>
    <w:rsid w:val="00290496"/>
    <w:rPr>
      <w:rFonts w:asciiTheme="majorHAnsi" w:eastAsiaTheme="majorEastAsia" w:hAnsiTheme="majorHAnsi" w:cstheme="majorBidi"/>
      <w:b/>
      <w:bCs/>
      <w:i/>
      <w:sz w:val="26"/>
      <w:szCs w:val="28"/>
      <w:lang w:eastAsia="ar-SA"/>
    </w:rPr>
  </w:style>
  <w:style w:type="paragraph" w:customStyle="1" w:styleId="ConsNormal">
    <w:name w:val="ConsNormal"/>
    <w:rsid w:val="00FE040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ody Text Indent"/>
    <w:basedOn w:val="a"/>
    <w:link w:val="ab"/>
    <w:rsid w:val="006242EA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1"/>
    <w:link w:val="aa"/>
    <w:rsid w:val="006242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364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D96C75"/>
    <w:pPr>
      <w:widowControl/>
      <w:suppressAutoHyphens w:val="0"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D96C75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D96C75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D96C75"/>
    <w:pPr>
      <w:spacing w:after="100"/>
      <w:ind w:left="560"/>
    </w:pPr>
  </w:style>
  <w:style w:type="paragraph" w:styleId="4">
    <w:name w:val="toc 4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96C75"/>
    <w:pPr>
      <w:suppressAutoHyphens w:val="0"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d">
    <w:name w:val="Hyperlink"/>
    <w:basedOn w:val="a1"/>
    <w:uiPriority w:val="99"/>
    <w:unhideWhenUsed/>
    <w:rsid w:val="00D96C75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20558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20558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0">
    <w:name w:val="footer"/>
    <w:basedOn w:val="a"/>
    <w:link w:val="af1"/>
    <w:uiPriority w:val="99"/>
    <w:unhideWhenUsed/>
    <w:rsid w:val="002055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20558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2">
    <w:name w:val="Содержимое таблицы"/>
    <w:basedOn w:val="a"/>
    <w:rsid w:val="00D81569"/>
    <w:pPr>
      <w:widowControl w:val="0"/>
      <w:suppressLineNumbers/>
    </w:pPr>
    <w:rPr>
      <w:rFonts w:eastAsia="Arial Unicode MS" w:cs="Mangal"/>
      <w:kern w:val="1"/>
      <w:sz w:val="24"/>
      <w:szCs w:val="24"/>
      <w:lang w:eastAsia="hi-IN" w:bidi="hi-IN"/>
    </w:rPr>
  </w:style>
  <w:style w:type="paragraph" w:customStyle="1" w:styleId="af3">
    <w:name w:val="Заголовок"/>
    <w:basedOn w:val="a"/>
    <w:next w:val="a0"/>
    <w:rsid w:val="005F36E1"/>
    <w:pPr>
      <w:keepNext/>
      <w:widowControl w:val="0"/>
      <w:spacing w:before="240" w:after="120"/>
    </w:pPr>
    <w:rPr>
      <w:rFonts w:ascii="Arial" w:eastAsia="Arial Unicode MS" w:hAnsi="Arial" w:cs="Mangal"/>
      <w:kern w:val="1"/>
      <w:lang w:eastAsia="hi-IN" w:bidi="hi-IN"/>
    </w:rPr>
  </w:style>
  <w:style w:type="paragraph" w:customStyle="1" w:styleId="Normal">
    <w:name w:val="Normal Знак Знак"/>
    <w:rsid w:val="005F36E1"/>
    <w:pPr>
      <w:suppressAutoHyphens/>
      <w:spacing w:before="100" w:after="100" w:line="240" w:lineRule="auto"/>
      <w:jc w:val="both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paragraph" w:customStyle="1" w:styleId="Main">
    <w:name w:val="Main"/>
    <w:rsid w:val="00E27468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character" w:customStyle="1" w:styleId="23">
    <w:name w:val="Основной текст (2)_"/>
    <w:link w:val="24"/>
    <w:uiPriority w:val="99"/>
    <w:rsid w:val="008628D5"/>
    <w:rPr>
      <w:b/>
      <w:bCs/>
      <w:shd w:val="clear" w:color="auto" w:fill="FFFFFF"/>
    </w:rPr>
  </w:style>
  <w:style w:type="character" w:customStyle="1" w:styleId="212pt">
    <w:name w:val="Основной текст (2) + 12 pt"/>
    <w:aliases w:val="Не полужирный"/>
    <w:uiPriority w:val="99"/>
    <w:rsid w:val="008628D5"/>
    <w:rPr>
      <w:b w:val="0"/>
      <w:bCs w:val="0"/>
      <w:sz w:val="24"/>
      <w:szCs w:val="24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628D5"/>
    <w:pPr>
      <w:widowControl w:val="0"/>
      <w:shd w:val="clear" w:color="auto" w:fill="FFFFFF"/>
      <w:suppressAutoHyphens w:val="0"/>
      <w:spacing w:after="180" w:line="281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386F84B217508C9382FFD87DCCB98D02B41BBBEE92653FB985DF4B6C79D6BCC732A4C87D41C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386F84B217508C9382FFD87DCCB98D02B41BBBEE92653FB985DF4B6C79D6BCC732A4C87D41C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A5CE6-16EA-425E-9DCC-1AB006DFE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174</Pages>
  <Words>43701</Words>
  <Characters>249096</Characters>
  <Application>Microsoft Office Word</Application>
  <DocSecurity>0</DocSecurity>
  <Lines>2075</Lines>
  <Paragraphs>584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Дегтярёва Татьяна</dc:creator>
  <cp:lastModifiedBy>Дегтярёва Татьяна</cp:lastModifiedBy>
  <cp:revision>28</cp:revision>
  <dcterms:created xsi:type="dcterms:W3CDTF">2016-02-29T06:47:00Z</dcterms:created>
  <dcterms:modified xsi:type="dcterms:W3CDTF">2017-08-04T07:32:00Z</dcterms:modified>
</cp:coreProperties>
</file>